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3C21" w:rsidRDefault="00CF3C21">
      <w:pPr>
        <w:jc w:val="center"/>
        <w:rPr>
          <w:rFonts w:hint="eastAsia"/>
          <w:b/>
          <w:sz w:val="44"/>
          <w:szCs w:val="44"/>
        </w:rPr>
      </w:pPr>
    </w:p>
    <w:p w:rsidR="00CF3C21" w:rsidRDefault="00987281">
      <w:pPr>
        <w:jc w:val="center"/>
        <w:rPr>
          <w:b/>
          <w:sz w:val="44"/>
          <w:szCs w:val="44"/>
        </w:rPr>
      </w:pPr>
      <w:r>
        <w:rPr>
          <w:rFonts w:hint="eastAsia"/>
          <w:b/>
          <w:sz w:val="44"/>
          <w:szCs w:val="44"/>
        </w:rPr>
        <w:t>天马山钢大棚基础</w:t>
      </w:r>
      <w:r w:rsidR="000057FF">
        <w:rPr>
          <w:rFonts w:hint="eastAsia"/>
          <w:b/>
          <w:sz w:val="44"/>
          <w:szCs w:val="44"/>
        </w:rPr>
        <w:t>工程</w:t>
      </w:r>
    </w:p>
    <w:p w:rsidR="00CF3C21" w:rsidRDefault="000057FF">
      <w:pPr>
        <w:jc w:val="center"/>
        <w:rPr>
          <w:b/>
          <w:sz w:val="44"/>
          <w:szCs w:val="44"/>
        </w:rPr>
      </w:pPr>
      <w:r>
        <w:rPr>
          <w:rFonts w:hint="eastAsia"/>
          <w:b/>
          <w:sz w:val="44"/>
          <w:szCs w:val="44"/>
        </w:rPr>
        <w:t>劳务分包</w:t>
      </w:r>
    </w:p>
    <w:p w:rsidR="00CF3C21" w:rsidRDefault="000057F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F3C21" w:rsidRDefault="000057FF">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6A043C">
        <w:rPr>
          <w:rFonts w:hint="eastAsia"/>
          <w:color w:val="000000" w:themeColor="text1"/>
          <w:sz w:val="32"/>
          <w:szCs w:val="32"/>
        </w:rPr>
        <w:t>2</w:t>
      </w:r>
      <w:r w:rsidR="00003F1E">
        <w:rPr>
          <w:rFonts w:hint="eastAsia"/>
          <w:color w:val="000000" w:themeColor="text1"/>
          <w:sz w:val="32"/>
          <w:szCs w:val="32"/>
        </w:rPr>
        <w:t>9</w:t>
      </w:r>
      <w:r>
        <w:rPr>
          <w:rFonts w:hint="eastAsia"/>
          <w:sz w:val="32"/>
          <w:szCs w:val="32"/>
        </w:rPr>
        <w:t>）</w:t>
      </w:r>
    </w:p>
    <w:p w:rsidR="00CF3C21" w:rsidRDefault="00CF3C21">
      <w:pPr>
        <w:jc w:val="center"/>
        <w:rPr>
          <w:sz w:val="24"/>
          <w:szCs w:val="24"/>
          <w:u w:val="single"/>
        </w:rPr>
      </w:pPr>
    </w:p>
    <w:p w:rsidR="00CF3C21" w:rsidRDefault="000057F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F3C21" w:rsidRDefault="00CF3C21">
      <w:pPr>
        <w:ind w:firstLine="630"/>
        <w:rPr>
          <w:sz w:val="24"/>
          <w:szCs w:val="24"/>
        </w:rPr>
      </w:pPr>
    </w:p>
    <w:p w:rsidR="00CF3C21" w:rsidRDefault="00CF3C21">
      <w:pPr>
        <w:ind w:firstLine="630"/>
        <w:rPr>
          <w:sz w:val="24"/>
          <w:szCs w:val="24"/>
        </w:rPr>
      </w:pPr>
    </w:p>
    <w:p w:rsidR="00CF3C21" w:rsidRDefault="000057FF">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r w:rsidR="00987281">
        <w:rPr>
          <w:rFonts w:hint="eastAsia"/>
          <w:sz w:val="24"/>
          <w:szCs w:val="24"/>
          <w:u w:val="single"/>
        </w:rPr>
        <w:t>天马山钢大棚基础</w:t>
      </w:r>
      <w:r>
        <w:rPr>
          <w:rFonts w:hint="eastAsia"/>
          <w:sz w:val="24"/>
          <w:szCs w:val="24"/>
          <w:u w:val="single"/>
        </w:rPr>
        <w:t>工程劳务分包</w:t>
      </w:r>
      <w:r>
        <w:rPr>
          <w:rFonts w:hint="eastAsia"/>
          <w:sz w:val="24"/>
          <w:szCs w:val="24"/>
          <w:u w:val="single"/>
        </w:rPr>
        <w:t xml:space="preserve">     </w:t>
      </w:r>
      <w:r w:rsidR="00987281">
        <w:rPr>
          <w:rFonts w:hint="eastAsia"/>
          <w:sz w:val="24"/>
          <w:szCs w:val="24"/>
          <w:u w:val="single"/>
        </w:rPr>
        <w:t xml:space="preserve">      </w:t>
      </w:r>
      <w:r>
        <w:rPr>
          <w:rFonts w:hint="eastAsia"/>
          <w:sz w:val="24"/>
          <w:szCs w:val="24"/>
          <w:u w:val="single"/>
        </w:rPr>
        <w:t xml:space="preserve">        </w:t>
      </w:r>
    </w:p>
    <w:p w:rsidR="00CF3C21" w:rsidRDefault="000057F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CF3C21" w:rsidRDefault="000057F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sidR="00987281">
        <w:rPr>
          <w:rFonts w:hint="eastAsia"/>
          <w:color w:val="000000"/>
          <w:sz w:val="28"/>
          <w:szCs w:val="28"/>
          <w:u w:val="single"/>
        </w:rPr>
        <w:t>11</w:t>
      </w:r>
      <w:r>
        <w:rPr>
          <w:rFonts w:hint="eastAsia"/>
          <w:color w:val="000000"/>
          <w:sz w:val="28"/>
          <w:szCs w:val="28"/>
          <w:u w:val="single"/>
        </w:rPr>
        <w:t>月</w:t>
      </w:r>
      <w:r w:rsidR="00987281">
        <w:rPr>
          <w:rFonts w:hint="eastAsia"/>
          <w:color w:val="000000"/>
          <w:sz w:val="28"/>
          <w:szCs w:val="28"/>
          <w:u w:val="single"/>
        </w:rPr>
        <w:t>1</w:t>
      </w:r>
      <w:r w:rsidR="009F06AF">
        <w:rPr>
          <w:rFonts w:hint="eastAsia"/>
          <w:color w:val="000000"/>
          <w:sz w:val="28"/>
          <w:szCs w:val="28"/>
          <w:u w:val="single"/>
        </w:rPr>
        <w:t>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CF3C21" w:rsidRDefault="00CF3C21">
      <w:pPr>
        <w:widowControl/>
        <w:shd w:val="clear" w:color="auto" w:fill="FFFFFF"/>
        <w:spacing w:line="520" w:lineRule="exact"/>
        <w:jc w:val="center"/>
        <w:rPr>
          <w:rFonts w:ascii="宋体" w:hAnsi="宋体"/>
          <w:b/>
          <w:bCs/>
          <w:sz w:val="32"/>
          <w:szCs w:val="32"/>
        </w:rPr>
      </w:pPr>
    </w:p>
    <w:p w:rsidR="00CF3C21" w:rsidRDefault="00987281">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天马山钢大棚基础</w:t>
      </w:r>
      <w:r w:rsidR="000057FF">
        <w:rPr>
          <w:rFonts w:ascii="宋体" w:hAnsi="宋体" w:hint="eastAsia"/>
          <w:b/>
          <w:bCs/>
          <w:sz w:val="32"/>
          <w:szCs w:val="32"/>
        </w:rPr>
        <w:t>工程</w:t>
      </w:r>
    </w:p>
    <w:p w:rsidR="00CF3C21" w:rsidRDefault="000057F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CF3C21" w:rsidRDefault="000057FF">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987281">
        <w:rPr>
          <w:rFonts w:hint="eastAsia"/>
          <w:b/>
          <w:color w:val="000000" w:themeColor="text1"/>
          <w:sz w:val="24"/>
          <w:szCs w:val="24"/>
          <w:u w:val="single"/>
        </w:rPr>
        <w:t>天马山钢大棚基础</w:t>
      </w:r>
      <w:r>
        <w:rPr>
          <w:rFonts w:hint="eastAsia"/>
          <w:b/>
          <w:color w:val="000000" w:themeColor="text1"/>
          <w:sz w:val="24"/>
          <w:szCs w:val="24"/>
          <w:u w:val="single"/>
        </w:rPr>
        <w:t>工程劳务分包</w:t>
      </w:r>
      <w:r>
        <w:rPr>
          <w:rFonts w:hint="eastAsia"/>
          <w:sz w:val="24"/>
          <w:szCs w:val="24"/>
        </w:rPr>
        <w:t>进行招标。</w:t>
      </w:r>
    </w:p>
    <w:p w:rsidR="00CF3C21" w:rsidRDefault="000057FF">
      <w:pPr>
        <w:numPr>
          <w:ilvl w:val="0"/>
          <w:numId w:val="1"/>
        </w:numPr>
        <w:spacing w:line="360" w:lineRule="auto"/>
        <w:jc w:val="left"/>
        <w:rPr>
          <w:b/>
          <w:sz w:val="28"/>
          <w:szCs w:val="28"/>
        </w:rPr>
      </w:pPr>
      <w:r>
        <w:rPr>
          <w:rFonts w:hint="eastAsia"/>
          <w:b/>
          <w:sz w:val="28"/>
          <w:szCs w:val="28"/>
        </w:rPr>
        <w:t>招标形式及说明：</w:t>
      </w:r>
    </w:p>
    <w:p w:rsidR="00CF3C21" w:rsidRDefault="000057F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CF3C21" w:rsidRDefault="000057F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CF3C21" w:rsidRDefault="000057F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0A6472">
        <w:rPr>
          <w:rFonts w:ascii="宋体" w:hAnsi="宋体" w:hint="eastAsia"/>
          <w:color w:val="000000" w:themeColor="text1"/>
          <w:sz w:val="24"/>
          <w:szCs w:val="24"/>
        </w:rPr>
        <w:t>15</w:t>
      </w:r>
      <w:r>
        <w:rPr>
          <w:rFonts w:ascii="宋体" w:hAnsi="宋体" w:hint="eastAsia"/>
          <w:color w:val="000000" w:themeColor="text1"/>
          <w:sz w:val="24"/>
          <w:szCs w:val="24"/>
        </w:rPr>
        <w:t>人。</w:t>
      </w:r>
    </w:p>
    <w:p w:rsidR="00CF3C21" w:rsidRDefault="000057F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CF3C21" w:rsidRDefault="000057F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CF3C21" w:rsidRDefault="000057FF">
      <w:pPr>
        <w:spacing w:line="540" w:lineRule="exact"/>
        <w:rPr>
          <w:rFonts w:ascii="宋体" w:hAnsi="宋体"/>
          <w:color w:val="000000"/>
          <w:sz w:val="24"/>
          <w:szCs w:val="24"/>
          <w:highlight w:val="red"/>
        </w:rPr>
      </w:pPr>
      <w:r>
        <w:rPr>
          <w:rFonts w:ascii="宋体" w:hAnsi="宋体" w:hint="eastAsia"/>
          <w:color w:val="000000"/>
          <w:sz w:val="24"/>
          <w:szCs w:val="24"/>
          <w:highlight w:val="red"/>
        </w:rPr>
        <w:t>7、</w:t>
      </w:r>
      <w:r w:rsidR="00987281">
        <w:rPr>
          <w:rFonts w:ascii="宋体" w:hAnsi="宋体" w:hint="eastAsia"/>
          <w:color w:val="000000"/>
          <w:sz w:val="24"/>
          <w:szCs w:val="24"/>
          <w:highlight w:val="red"/>
        </w:rPr>
        <w:t>新进</w:t>
      </w:r>
      <w:r>
        <w:rPr>
          <w:rFonts w:ascii="宋体" w:hAnsi="宋体" w:hint="eastAsia"/>
          <w:color w:val="000000"/>
          <w:sz w:val="24"/>
          <w:szCs w:val="24"/>
          <w:highlight w:val="red"/>
        </w:rPr>
        <w:t>的劳务公司在投标前必须提供不少于</w:t>
      </w:r>
      <w:r w:rsidR="00987281">
        <w:rPr>
          <w:rFonts w:ascii="宋体" w:hAnsi="宋体" w:hint="eastAsia"/>
          <w:color w:val="000000"/>
          <w:sz w:val="24"/>
          <w:szCs w:val="24"/>
          <w:highlight w:val="red"/>
        </w:rPr>
        <w:t>1</w:t>
      </w:r>
      <w:r>
        <w:rPr>
          <w:rFonts w:ascii="宋体" w:hAnsi="宋体" w:hint="eastAsia"/>
          <w:color w:val="000000"/>
          <w:sz w:val="24"/>
          <w:szCs w:val="24"/>
          <w:highlight w:val="red"/>
        </w:rPr>
        <w:t>万元的安全风险抵押金证明，由事业部财务部提供证明，否则不予投标。</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Pr="000A6472">
        <w:rPr>
          <w:rFonts w:ascii="宋体" w:hAnsi="宋体" w:cs="宋体" w:hint="eastAsia"/>
          <w:color w:val="FF0000"/>
          <w:sz w:val="24"/>
          <w:szCs w:val="24"/>
        </w:rPr>
        <w:t>吕健</w:t>
      </w:r>
      <w:r>
        <w:rPr>
          <w:rFonts w:ascii="宋体" w:hAnsi="宋体" w:cs="宋体" w:hint="eastAsia"/>
          <w:color w:val="000000" w:themeColor="text1"/>
          <w:sz w:val="24"/>
          <w:szCs w:val="24"/>
        </w:rPr>
        <w:t xml:space="preserve">  电话：13705626660</w:t>
      </w:r>
    </w:p>
    <w:p w:rsidR="00CF3C21" w:rsidRDefault="000057FF">
      <w:pPr>
        <w:spacing w:line="540" w:lineRule="exact"/>
        <w:rPr>
          <w:rFonts w:ascii="宋体" w:hAnsi="宋体" w:cs="Arial"/>
          <w:sz w:val="28"/>
          <w:szCs w:val="28"/>
        </w:rPr>
      </w:pPr>
      <w:r>
        <w:rPr>
          <w:rFonts w:ascii="宋体" w:hAnsi="宋体" w:hint="eastAsia"/>
          <w:color w:val="000000"/>
          <w:sz w:val="24"/>
          <w:szCs w:val="24"/>
        </w:rPr>
        <w:t>9</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F3C21" w:rsidRDefault="000057FF">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CF3C21" w:rsidRDefault="000057FF">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2021年11月</w:t>
      </w:r>
      <w:r w:rsidR="00987281">
        <w:rPr>
          <w:rFonts w:ascii="宋体" w:hAnsi="宋体" w:cs="宋体" w:hint="eastAsia"/>
          <w:b/>
          <w:bCs/>
          <w:color w:val="FF0000"/>
          <w:sz w:val="24"/>
          <w:szCs w:val="24"/>
          <w:u w:val="single"/>
        </w:rPr>
        <w:t>17</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sidR="00987281">
        <w:rPr>
          <w:rFonts w:ascii="宋体" w:hAnsi="宋体" w:hint="eastAsia"/>
          <w:color w:val="000000"/>
          <w:sz w:val="24"/>
          <w:szCs w:val="24"/>
          <w:highlight w:val="red"/>
        </w:rPr>
        <w:t>相关</w:t>
      </w:r>
      <w:r>
        <w:rPr>
          <w:rFonts w:ascii="宋体" w:hAnsi="宋体" w:hint="eastAsia"/>
          <w:color w:val="000000"/>
          <w:sz w:val="24"/>
          <w:szCs w:val="24"/>
          <w:highlight w:val="red"/>
        </w:rPr>
        <w:t>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CF3C21" w:rsidRDefault="000057FF">
      <w:pPr>
        <w:spacing w:line="360" w:lineRule="auto"/>
        <w:jc w:val="left"/>
        <w:rPr>
          <w:b/>
          <w:sz w:val="28"/>
          <w:szCs w:val="28"/>
        </w:rPr>
      </w:pPr>
      <w:r>
        <w:rPr>
          <w:rFonts w:hint="eastAsia"/>
          <w:b/>
          <w:sz w:val="28"/>
          <w:szCs w:val="28"/>
        </w:rPr>
        <w:lastRenderedPageBreak/>
        <w:t>二、工期要求：</w:t>
      </w:r>
    </w:p>
    <w:p w:rsidR="00CF3C21" w:rsidRDefault="000057F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CF3C21" w:rsidRDefault="000057FF">
      <w:pPr>
        <w:spacing w:line="360" w:lineRule="auto"/>
        <w:jc w:val="left"/>
        <w:rPr>
          <w:b/>
          <w:sz w:val="28"/>
          <w:szCs w:val="28"/>
        </w:rPr>
      </w:pPr>
      <w:r>
        <w:rPr>
          <w:rFonts w:hint="eastAsia"/>
          <w:b/>
          <w:sz w:val="28"/>
          <w:szCs w:val="28"/>
        </w:rPr>
        <w:t>三、其他要求：</w:t>
      </w:r>
    </w:p>
    <w:p w:rsidR="00CF3C21" w:rsidRDefault="000057F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CF3C21" w:rsidRDefault="000057F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CF3C21" w:rsidRDefault="000057FF">
      <w:pPr>
        <w:spacing w:line="540" w:lineRule="exact"/>
        <w:rPr>
          <w:rFonts w:ascii="宋体" w:hAnsi="宋体" w:cs="Arial"/>
          <w:sz w:val="24"/>
          <w:szCs w:val="24"/>
        </w:rPr>
      </w:pPr>
      <w:r>
        <w:rPr>
          <w:rFonts w:ascii="宋体" w:hAnsi="宋体" w:cs="Arial"/>
          <w:sz w:val="24"/>
          <w:szCs w:val="24"/>
        </w:rPr>
        <w:t>3、劳务班组人员吃、住、行均自行解决。</w:t>
      </w:r>
    </w:p>
    <w:p w:rsidR="00CF3C21" w:rsidRDefault="000057F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CF3C21" w:rsidRDefault="000057F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CF3C21" w:rsidRDefault="000057F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CF3C21" w:rsidRDefault="000057F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CF3C21" w:rsidRDefault="000057F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CF3C21" w:rsidRDefault="000057FF">
      <w:pPr>
        <w:spacing w:line="540" w:lineRule="exact"/>
        <w:rPr>
          <w:b/>
          <w:sz w:val="28"/>
          <w:szCs w:val="28"/>
        </w:rPr>
      </w:pPr>
      <w:r>
        <w:rPr>
          <w:rFonts w:hint="eastAsia"/>
          <w:b/>
          <w:sz w:val="28"/>
          <w:szCs w:val="28"/>
        </w:rPr>
        <w:t>四</w:t>
      </w:r>
      <w:r>
        <w:rPr>
          <w:b/>
          <w:sz w:val="28"/>
          <w:szCs w:val="28"/>
        </w:rPr>
        <w:t>、投标文件格式及送达：</w:t>
      </w:r>
    </w:p>
    <w:p w:rsidR="00CF3C21" w:rsidRDefault="000057FF">
      <w:pPr>
        <w:spacing w:line="540" w:lineRule="exact"/>
        <w:rPr>
          <w:rFonts w:ascii="宋体" w:hAnsi="宋体"/>
          <w:color w:val="000000"/>
          <w:sz w:val="24"/>
          <w:szCs w:val="24"/>
        </w:rPr>
      </w:pPr>
      <w:r>
        <w:rPr>
          <w:rFonts w:ascii="宋体" w:hAnsi="宋体"/>
          <w:color w:val="000000"/>
          <w:sz w:val="24"/>
          <w:szCs w:val="24"/>
        </w:rPr>
        <w:t>1、投标文件包含以下部分：</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lastRenderedPageBreak/>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CF3C21" w:rsidRDefault="000057F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CF3C21" w:rsidRDefault="000057F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CF3C21" w:rsidRDefault="000057F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sidR="00987281">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sidR="00987281">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CF3C21" w:rsidRDefault="000057F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F3C21" w:rsidRDefault="000057FF">
      <w:pPr>
        <w:spacing w:line="360" w:lineRule="auto"/>
        <w:rPr>
          <w:rFonts w:ascii="宋体" w:hAnsi="宋体" w:cs="宋体"/>
          <w:sz w:val="24"/>
          <w:szCs w:val="24"/>
        </w:rPr>
      </w:pPr>
      <w:r>
        <w:rPr>
          <w:rFonts w:ascii="宋体" w:hAnsi="宋体" w:cs="宋体" w:hint="eastAsia"/>
          <w:sz w:val="24"/>
          <w:szCs w:val="24"/>
        </w:rPr>
        <w:t>（一）、本次评标采用合理低价中标。</w:t>
      </w:r>
    </w:p>
    <w:p w:rsidR="00CF3C21" w:rsidRDefault="000057F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CF3C21">
      <w:pPr>
        <w:spacing w:line="360" w:lineRule="auto"/>
        <w:rPr>
          <w:rFonts w:ascii="宋体" w:hAnsi="宋体" w:cs="宋体"/>
          <w:sz w:val="24"/>
          <w:szCs w:val="24"/>
        </w:rPr>
      </w:pPr>
    </w:p>
    <w:p w:rsidR="00CF3C21" w:rsidRDefault="000057FF">
      <w:pPr>
        <w:spacing w:line="540" w:lineRule="exact"/>
        <w:jc w:val="left"/>
        <w:rPr>
          <w:rFonts w:ascii="宋体" w:hAnsi="宋体" w:cs="Arial"/>
          <w:b/>
          <w:color w:val="000000" w:themeColor="text1"/>
          <w:sz w:val="32"/>
          <w:szCs w:val="32"/>
        </w:rPr>
      </w:pPr>
      <w:bookmarkStart w:id="0" w:name="_GoBack"/>
      <w:bookmarkEnd w:id="0"/>
      <w:r>
        <w:rPr>
          <w:rFonts w:ascii="宋体" w:hAnsi="宋体" w:cs="宋体" w:hint="eastAsia"/>
          <w:color w:val="000000" w:themeColor="text1"/>
          <w:sz w:val="28"/>
          <w:szCs w:val="28"/>
        </w:rPr>
        <w:lastRenderedPageBreak/>
        <w:t>附表一：</w:t>
      </w:r>
    </w:p>
    <w:p w:rsidR="00CF3C21" w:rsidRDefault="00CF3C21">
      <w:pPr>
        <w:spacing w:line="540" w:lineRule="exact"/>
        <w:jc w:val="center"/>
        <w:rPr>
          <w:rFonts w:ascii="宋体" w:hAnsi="宋体" w:cs="宋体"/>
          <w:color w:val="FF0000"/>
          <w:sz w:val="28"/>
          <w:szCs w:val="28"/>
        </w:rPr>
      </w:pPr>
    </w:p>
    <w:p w:rsidR="00CF3C21" w:rsidRDefault="000057F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CF3C21">
        <w:tc>
          <w:tcPr>
            <w:tcW w:w="959" w:type="dxa"/>
          </w:tcPr>
          <w:p w:rsidR="00CF3C21" w:rsidRDefault="000057F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CF3C21" w:rsidRDefault="000057F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CF3C21" w:rsidRDefault="000057F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CF3C21" w:rsidRDefault="000057F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CF3C21" w:rsidRDefault="000057F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CF3C21">
        <w:tc>
          <w:tcPr>
            <w:tcW w:w="959" w:type="dxa"/>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CF3C21">
        <w:tc>
          <w:tcPr>
            <w:tcW w:w="959" w:type="dxa"/>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CF3C21">
        <w:tc>
          <w:tcPr>
            <w:tcW w:w="959" w:type="dxa"/>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CF3C21" w:rsidRDefault="000057F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CF3C21" w:rsidRDefault="000057F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CF3C21" w:rsidRDefault="00CF3C21">
      <w:pPr>
        <w:spacing w:line="540" w:lineRule="exact"/>
        <w:rPr>
          <w:rFonts w:ascii="宋体" w:hAnsi="宋体" w:cs="Arial"/>
          <w:b/>
          <w:color w:val="FF0000"/>
          <w:sz w:val="32"/>
          <w:szCs w:val="32"/>
        </w:rPr>
      </w:pPr>
    </w:p>
    <w:p w:rsidR="00CF3C21" w:rsidRDefault="00CF3C21">
      <w:pPr>
        <w:spacing w:line="540" w:lineRule="exact"/>
        <w:jc w:val="center"/>
        <w:rPr>
          <w:rFonts w:ascii="宋体" w:hAnsi="宋体" w:cs="Arial"/>
          <w:b/>
          <w:color w:val="FF0000"/>
          <w:sz w:val="32"/>
          <w:szCs w:val="32"/>
        </w:rPr>
      </w:pPr>
    </w:p>
    <w:p w:rsidR="00CF3C21" w:rsidRDefault="00CF3C21">
      <w:pPr>
        <w:spacing w:line="540" w:lineRule="exact"/>
        <w:jc w:val="center"/>
        <w:rPr>
          <w:rFonts w:ascii="宋体" w:hAnsi="宋体" w:cs="Arial"/>
          <w:b/>
          <w:color w:val="FF0000"/>
          <w:sz w:val="32"/>
          <w:szCs w:val="32"/>
        </w:rPr>
      </w:pPr>
    </w:p>
    <w:p w:rsidR="00CF3C21" w:rsidRDefault="000057F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F3C21" w:rsidRDefault="00CF3C21">
      <w:pPr>
        <w:spacing w:line="440" w:lineRule="exact"/>
        <w:ind w:firstLineChars="2250" w:firstLine="5400"/>
        <w:rPr>
          <w:rFonts w:ascii="宋体" w:hAnsi="宋体" w:cs="Arial"/>
          <w:sz w:val="24"/>
        </w:rPr>
      </w:pPr>
    </w:p>
    <w:p w:rsidR="00CF3C21" w:rsidRDefault="000057F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F3C21" w:rsidRDefault="00CF3C21">
      <w:pPr>
        <w:spacing w:line="440" w:lineRule="exact"/>
        <w:ind w:firstLineChars="2250" w:firstLine="5400"/>
        <w:rPr>
          <w:rFonts w:ascii="宋体" w:hAnsi="宋体" w:cs="Arial"/>
          <w:sz w:val="24"/>
        </w:rPr>
      </w:pPr>
    </w:p>
    <w:p w:rsidR="00CF3C21" w:rsidRDefault="000057F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CF3C21" w:rsidRDefault="00CF3C21">
      <w:pPr>
        <w:spacing w:line="440" w:lineRule="exact"/>
        <w:rPr>
          <w:rFonts w:ascii="宋体" w:hAnsi="宋体" w:cs="宋体"/>
          <w:color w:val="FF0000"/>
          <w:sz w:val="28"/>
          <w:szCs w:val="28"/>
        </w:rPr>
        <w:sectPr w:rsidR="00CF3C21">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CF3C21" w:rsidRDefault="000057F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CF3C21" w:rsidRDefault="00987281">
      <w:pPr>
        <w:widowControl/>
        <w:shd w:val="clear" w:color="auto" w:fill="FFFFFF"/>
        <w:spacing w:line="520" w:lineRule="exact"/>
        <w:jc w:val="center"/>
        <w:rPr>
          <w:rFonts w:ascii="宋体" w:hAnsi="宋体"/>
          <w:b/>
          <w:bCs/>
          <w:sz w:val="32"/>
          <w:szCs w:val="32"/>
        </w:rPr>
      </w:pPr>
      <w:r w:rsidRPr="00987281">
        <w:rPr>
          <w:rFonts w:ascii="宋体" w:hAnsi="宋体" w:hint="eastAsia"/>
          <w:b/>
          <w:bCs/>
          <w:sz w:val="32"/>
          <w:szCs w:val="32"/>
        </w:rPr>
        <w:t>天马山钢大棚基础工程</w:t>
      </w:r>
      <w:r w:rsidR="000057FF">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631"/>
        <w:gridCol w:w="2278"/>
        <w:gridCol w:w="771"/>
        <w:gridCol w:w="857"/>
        <w:gridCol w:w="1945"/>
        <w:gridCol w:w="1882"/>
        <w:gridCol w:w="1417"/>
        <w:gridCol w:w="1418"/>
        <w:gridCol w:w="4315"/>
      </w:tblGrid>
      <w:tr w:rsidR="00CF3C21">
        <w:trPr>
          <w:trHeight w:val="585"/>
        </w:trPr>
        <w:tc>
          <w:tcPr>
            <w:tcW w:w="15514" w:type="dxa"/>
            <w:gridSpan w:val="9"/>
            <w:tcBorders>
              <w:top w:val="nil"/>
              <w:left w:val="nil"/>
              <w:bottom w:val="single" w:sz="4" w:space="0" w:color="auto"/>
              <w:right w:val="nil"/>
            </w:tcBorders>
            <w:shd w:val="clear" w:color="000000" w:fill="FFFFFF"/>
            <w:vAlign w:val="center"/>
          </w:tcPr>
          <w:p w:rsidR="00CF3C21" w:rsidRDefault="000057FF">
            <w:pPr>
              <w:widowControl/>
              <w:jc w:val="left"/>
              <w:rPr>
                <w:rFonts w:ascii="宋体" w:hAnsi="宋体" w:cs="宋体"/>
                <w:b/>
                <w:bCs/>
                <w:kern w:val="0"/>
                <w:sz w:val="28"/>
                <w:szCs w:val="28"/>
              </w:rPr>
            </w:pPr>
            <w:r>
              <w:rPr>
                <w:rFonts w:hint="eastAsia"/>
                <w:color w:val="000000"/>
                <w:sz w:val="24"/>
                <w:szCs w:val="24"/>
              </w:rPr>
              <w:t>工程名称：</w:t>
            </w:r>
            <w:r w:rsidR="00987281" w:rsidRPr="00987281">
              <w:rPr>
                <w:rFonts w:hint="eastAsia"/>
                <w:color w:val="000000"/>
                <w:sz w:val="24"/>
                <w:szCs w:val="24"/>
              </w:rPr>
              <w:t>天马山钢大棚基础工程</w:t>
            </w:r>
          </w:p>
        </w:tc>
      </w:tr>
      <w:tr w:rsidR="00CF3C21">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单位</w:t>
            </w:r>
          </w:p>
        </w:tc>
        <w:tc>
          <w:tcPr>
            <w:tcW w:w="6662" w:type="dxa"/>
            <w:gridSpan w:val="4"/>
            <w:tcBorders>
              <w:top w:val="single" w:sz="4" w:space="0" w:color="auto"/>
              <w:left w:val="nil"/>
              <w:bottom w:val="single" w:sz="4" w:space="0" w:color="auto"/>
              <w:right w:val="single" w:sz="4" w:space="0" w:color="000000"/>
            </w:tcBorders>
            <w:shd w:val="clear" w:color="000000" w:fill="FFFFFF"/>
            <w:vAlign w:val="bottom"/>
          </w:tcPr>
          <w:p w:rsidR="00CF3C21" w:rsidRDefault="000057FF">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4315" w:type="dxa"/>
            <w:vMerge w:val="restart"/>
            <w:tcBorders>
              <w:top w:val="nil"/>
              <w:left w:val="single" w:sz="4" w:space="0" w:color="auto"/>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18"/>
                <w:szCs w:val="18"/>
              </w:rPr>
            </w:pPr>
            <w:r>
              <w:rPr>
                <w:rFonts w:ascii="宋体" w:hAnsi="宋体" w:cs="宋体" w:hint="eastAsia"/>
                <w:b/>
                <w:kern w:val="0"/>
                <w:sz w:val="20"/>
              </w:rPr>
              <w:t>备   注</w:t>
            </w:r>
          </w:p>
        </w:tc>
      </w:tr>
      <w:tr w:rsidR="00CF3C21">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6662" w:type="dxa"/>
            <w:gridSpan w:val="4"/>
            <w:tcBorders>
              <w:top w:val="single" w:sz="4" w:space="0" w:color="auto"/>
              <w:left w:val="nil"/>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劳务报价</w:t>
            </w:r>
          </w:p>
        </w:tc>
        <w:tc>
          <w:tcPr>
            <w:tcW w:w="4315" w:type="dxa"/>
            <w:vMerge/>
            <w:tcBorders>
              <w:top w:val="nil"/>
              <w:left w:val="single" w:sz="4" w:space="0" w:color="auto"/>
              <w:bottom w:val="single" w:sz="4" w:space="0" w:color="auto"/>
              <w:right w:val="single" w:sz="4" w:space="0" w:color="auto"/>
            </w:tcBorders>
            <w:vAlign w:val="center"/>
          </w:tcPr>
          <w:p w:rsidR="00CF3C21" w:rsidRDefault="00CF3C21">
            <w:pPr>
              <w:widowControl/>
              <w:jc w:val="center"/>
              <w:rPr>
                <w:rFonts w:ascii="宋体" w:hAnsi="宋体" w:cs="宋体"/>
                <w:b/>
                <w:kern w:val="0"/>
                <w:sz w:val="18"/>
                <w:szCs w:val="18"/>
              </w:rPr>
            </w:pPr>
          </w:p>
        </w:tc>
      </w:tr>
      <w:tr w:rsidR="00CF3C21">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CF3C21" w:rsidRDefault="00CF3C21">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最高限价（元）</w:t>
            </w:r>
          </w:p>
        </w:tc>
        <w:tc>
          <w:tcPr>
            <w:tcW w:w="1882" w:type="dxa"/>
            <w:tcBorders>
              <w:top w:val="nil"/>
              <w:left w:val="nil"/>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限价合计（元）</w:t>
            </w:r>
          </w:p>
        </w:tc>
        <w:tc>
          <w:tcPr>
            <w:tcW w:w="1417" w:type="dxa"/>
            <w:tcBorders>
              <w:top w:val="nil"/>
              <w:left w:val="nil"/>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报价</w:t>
            </w:r>
          </w:p>
        </w:tc>
        <w:tc>
          <w:tcPr>
            <w:tcW w:w="1418" w:type="dxa"/>
            <w:tcBorders>
              <w:top w:val="nil"/>
              <w:left w:val="nil"/>
              <w:bottom w:val="single" w:sz="4" w:space="0" w:color="auto"/>
              <w:right w:val="single" w:sz="4" w:space="0" w:color="auto"/>
            </w:tcBorders>
            <w:shd w:val="clear" w:color="000000" w:fill="FFFFFF"/>
            <w:vAlign w:val="center"/>
          </w:tcPr>
          <w:p w:rsidR="00CF3C21" w:rsidRDefault="000057FF">
            <w:pPr>
              <w:widowControl/>
              <w:jc w:val="center"/>
              <w:rPr>
                <w:rFonts w:ascii="宋体" w:hAnsi="宋体" w:cs="宋体"/>
                <w:b/>
                <w:kern w:val="0"/>
                <w:sz w:val="20"/>
              </w:rPr>
            </w:pPr>
            <w:r>
              <w:rPr>
                <w:rFonts w:ascii="宋体" w:hAnsi="宋体" w:cs="宋体" w:hint="eastAsia"/>
                <w:b/>
                <w:kern w:val="0"/>
                <w:sz w:val="20"/>
              </w:rPr>
              <w:t>报价合计（元）</w:t>
            </w:r>
          </w:p>
        </w:tc>
        <w:tc>
          <w:tcPr>
            <w:tcW w:w="4315" w:type="dxa"/>
            <w:vMerge/>
            <w:tcBorders>
              <w:top w:val="nil"/>
              <w:left w:val="single" w:sz="4" w:space="0" w:color="auto"/>
              <w:bottom w:val="single" w:sz="4" w:space="0" w:color="auto"/>
              <w:right w:val="single" w:sz="4" w:space="0" w:color="auto"/>
            </w:tcBorders>
            <w:vAlign w:val="center"/>
          </w:tcPr>
          <w:p w:rsidR="00CF3C21" w:rsidRDefault="00CF3C21">
            <w:pPr>
              <w:widowControl/>
              <w:jc w:val="center"/>
              <w:rPr>
                <w:rFonts w:ascii="宋体" w:hAnsi="宋体" w:cs="宋体"/>
                <w:b/>
                <w:kern w:val="0"/>
                <w:sz w:val="18"/>
                <w:szCs w:val="18"/>
              </w:rPr>
            </w:pPr>
          </w:p>
        </w:tc>
      </w:tr>
      <w:tr w:rsidR="00987281">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87281" w:rsidRDefault="00987281" w:rsidP="00E10C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987281" w:rsidRDefault="00D25B69"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771" w:type="dxa"/>
            <w:tcBorders>
              <w:top w:val="nil"/>
              <w:left w:val="nil"/>
              <w:bottom w:val="single" w:sz="4" w:space="0" w:color="000000"/>
              <w:right w:val="single" w:sz="4" w:space="0" w:color="000000"/>
            </w:tcBorders>
            <w:shd w:val="clear" w:color="FFFFFF" w:fill="FFFFFF"/>
            <w:vAlign w:val="center"/>
          </w:tcPr>
          <w:p w:rsidR="00987281" w:rsidRDefault="00E10BB4"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7</w:t>
            </w:r>
            <w:r w:rsidR="00D25B69">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987281" w:rsidRDefault="00D25B69" w:rsidP="00E10C4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987281" w:rsidRDefault="0062055F" w:rsidP="00987281">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882" w:type="dxa"/>
            <w:tcBorders>
              <w:top w:val="nil"/>
              <w:left w:val="nil"/>
              <w:bottom w:val="single" w:sz="4" w:space="0" w:color="auto"/>
              <w:right w:val="single" w:sz="4" w:space="0" w:color="auto"/>
            </w:tcBorders>
            <w:shd w:val="clear" w:color="000000" w:fill="FFFFFF"/>
            <w:vAlign w:val="center"/>
          </w:tcPr>
          <w:p w:rsidR="00987281" w:rsidRDefault="004D103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1750</w:t>
            </w:r>
          </w:p>
        </w:tc>
        <w:tc>
          <w:tcPr>
            <w:tcW w:w="1417" w:type="dxa"/>
            <w:tcBorders>
              <w:top w:val="nil"/>
              <w:left w:val="nil"/>
              <w:bottom w:val="single" w:sz="4" w:space="0" w:color="auto"/>
              <w:right w:val="single" w:sz="4" w:space="0" w:color="auto"/>
            </w:tcBorders>
            <w:shd w:val="clear" w:color="000000" w:fill="FFFFFF"/>
            <w:vAlign w:val="center"/>
          </w:tcPr>
          <w:p w:rsidR="00987281" w:rsidRDefault="00987281" w:rsidP="00E10C4F">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987281" w:rsidRDefault="00987281" w:rsidP="00E10C4F">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987281" w:rsidRDefault="00D25B69" w:rsidP="0062055F">
            <w:pPr>
              <w:widowControl/>
              <w:jc w:val="center"/>
              <w:textAlignment w:val="center"/>
              <w:rPr>
                <w:rFonts w:ascii="宋体" w:hAnsi="宋体" w:cs="宋体"/>
                <w:kern w:val="0"/>
                <w:sz w:val="18"/>
                <w:szCs w:val="18"/>
              </w:rPr>
            </w:pPr>
            <w:r>
              <w:rPr>
                <w:rFonts w:ascii="宋体" w:hAnsi="宋体" w:cs="宋体" w:hint="eastAsia"/>
                <w:kern w:val="0"/>
                <w:sz w:val="18"/>
                <w:szCs w:val="18"/>
              </w:rPr>
              <w:t>基础土方机械开挖；含所有人工、材料、机械；</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rsidP="008331C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700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62055F" w:rsidRDefault="0062055F" w:rsidP="00987281">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882" w:type="dxa"/>
            <w:tcBorders>
              <w:top w:val="nil"/>
              <w:left w:val="nil"/>
              <w:bottom w:val="single" w:sz="4" w:space="0" w:color="auto"/>
              <w:right w:val="single" w:sz="4" w:space="0" w:color="auto"/>
            </w:tcBorders>
            <w:shd w:val="clear" w:color="000000" w:fill="FFFFFF"/>
            <w:vAlign w:val="center"/>
          </w:tcPr>
          <w:p w:rsidR="0062055F" w:rsidRDefault="004D103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4550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rsidP="008331C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D154D6">
            <w:pPr>
              <w:widowControl/>
              <w:jc w:val="center"/>
              <w:textAlignment w:val="center"/>
              <w:rPr>
                <w:rFonts w:ascii="宋体" w:hAnsi="宋体" w:cs="宋体"/>
                <w:kern w:val="0"/>
                <w:sz w:val="18"/>
                <w:szCs w:val="18"/>
              </w:rPr>
            </w:pPr>
            <w:r>
              <w:rPr>
                <w:rFonts w:ascii="宋体" w:hAnsi="宋体" w:cs="宋体" w:hint="eastAsia"/>
                <w:kern w:val="0"/>
                <w:sz w:val="18"/>
                <w:szCs w:val="18"/>
              </w:rPr>
              <w:t>人工配合清基</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D154D6">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D154D6">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62055F" w:rsidRDefault="0062055F" w:rsidP="00D154D6">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D154D6">
            <w:pPr>
              <w:widowControl/>
              <w:jc w:val="center"/>
              <w:textAlignment w:val="center"/>
              <w:rPr>
                <w:rFonts w:ascii="宋体" w:hAnsi="宋体" w:cs="宋体"/>
                <w:kern w:val="0"/>
                <w:sz w:val="18"/>
                <w:szCs w:val="18"/>
              </w:rPr>
            </w:pPr>
            <w:r>
              <w:rPr>
                <w:rFonts w:ascii="宋体" w:hAnsi="宋体" w:cs="宋体" w:hint="eastAsia"/>
                <w:kern w:val="0"/>
                <w:sz w:val="18"/>
                <w:szCs w:val="18"/>
              </w:rPr>
              <w:t>700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D154D6">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D154D6">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D154D6">
            <w:pPr>
              <w:widowControl/>
              <w:jc w:val="center"/>
              <w:textAlignment w:val="center"/>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rsidP="001F63C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0629E5">
            <w:pPr>
              <w:widowControl/>
              <w:jc w:val="center"/>
              <w:rPr>
                <w:rFonts w:ascii="宋体" w:hAnsi="宋体" w:cs="宋体"/>
                <w:kern w:val="0"/>
                <w:sz w:val="18"/>
                <w:szCs w:val="18"/>
              </w:rPr>
            </w:pPr>
            <w:r>
              <w:rPr>
                <w:rFonts w:ascii="宋体" w:hAnsi="宋体" w:cs="宋体" w:hint="eastAsia"/>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62055F" w:rsidRDefault="004D103F" w:rsidP="000629E5">
            <w:pPr>
              <w:widowControl/>
              <w:jc w:val="center"/>
              <w:rPr>
                <w:rFonts w:ascii="宋体" w:hAnsi="宋体" w:cs="宋体"/>
                <w:kern w:val="0"/>
                <w:sz w:val="18"/>
                <w:szCs w:val="18"/>
              </w:rPr>
            </w:pPr>
            <w:r>
              <w:rPr>
                <w:rFonts w:ascii="宋体" w:hAnsi="宋体" w:cs="宋体" w:hint="eastAsia"/>
                <w:kern w:val="0"/>
                <w:sz w:val="18"/>
                <w:szCs w:val="18"/>
              </w:rPr>
              <w:t>25</w:t>
            </w:r>
          </w:p>
        </w:tc>
        <w:tc>
          <w:tcPr>
            <w:tcW w:w="1882" w:type="dxa"/>
            <w:tcBorders>
              <w:top w:val="nil"/>
              <w:left w:val="nil"/>
              <w:bottom w:val="single" w:sz="4" w:space="0" w:color="auto"/>
              <w:right w:val="single" w:sz="4" w:space="0" w:color="auto"/>
            </w:tcBorders>
            <w:shd w:val="clear" w:color="000000" w:fill="FFFFFF"/>
            <w:vAlign w:val="center"/>
          </w:tcPr>
          <w:p w:rsidR="0062055F" w:rsidRDefault="004D103F" w:rsidP="000629E5">
            <w:pPr>
              <w:widowControl/>
              <w:jc w:val="center"/>
              <w:rPr>
                <w:rFonts w:ascii="宋体" w:hAnsi="宋体" w:cs="宋体"/>
                <w:kern w:val="0"/>
                <w:sz w:val="18"/>
                <w:szCs w:val="18"/>
              </w:rPr>
            </w:pPr>
            <w:r>
              <w:rPr>
                <w:rFonts w:ascii="宋体" w:hAnsi="宋体" w:cs="宋体" w:hint="eastAsia"/>
                <w:kern w:val="0"/>
                <w:sz w:val="18"/>
                <w:szCs w:val="18"/>
              </w:rPr>
              <w:t>25</w:t>
            </w:r>
            <w:r w:rsidR="0062055F">
              <w:rPr>
                <w:rFonts w:ascii="宋体" w:hAnsi="宋体" w:cs="宋体" w:hint="eastAsia"/>
                <w:kern w:val="0"/>
                <w:sz w:val="18"/>
                <w:szCs w:val="18"/>
              </w:rPr>
              <w:t>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987281">
            <w:pPr>
              <w:widowControl/>
              <w:jc w:val="left"/>
              <w:rPr>
                <w:rFonts w:ascii="宋体" w:hAnsi="宋体" w:cs="宋体"/>
                <w:kern w:val="0"/>
                <w:sz w:val="18"/>
                <w:szCs w:val="18"/>
              </w:rPr>
            </w:pPr>
            <w:r>
              <w:rPr>
                <w:rFonts w:ascii="宋体" w:hAnsi="宋体" w:cs="宋体" w:hint="eastAsia"/>
                <w:kern w:val="0"/>
                <w:sz w:val="18"/>
                <w:szCs w:val="18"/>
              </w:rPr>
              <w:t>垫层、基础、短柱等混凝土浇筑、收光、养护</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rsidP="001F63C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rPr>
                <w:rFonts w:ascii="宋体" w:hAnsi="宋体" w:cs="宋体"/>
                <w:kern w:val="0"/>
                <w:sz w:val="18"/>
                <w:szCs w:val="18"/>
              </w:rPr>
            </w:pPr>
            <w:r>
              <w:rPr>
                <w:rFonts w:ascii="宋体" w:hAnsi="宋体" w:cs="宋体" w:hint="eastAsia"/>
                <w:kern w:val="0"/>
                <w:sz w:val="18"/>
                <w:szCs w:val="18"/>
              </w:rPr>
              <w:t>挡土墙混凝土</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0629E5">
            <w:pPr>
              <w:widowControl/>
              <w:jc w:val="center"/>
              <w:rPr>
                <w:rFonts w:ascii="宋体" w:hAnsi="宋体" w:cs="宋体"/>
                <w:kern w:val="0"/>
                <w:sz w:val="18"/>
                <w:szCs w:val="18"/>
              </w:rPr>
            </w:pPr>
            <w:r>
              <w:rPr>
                <w:rFonts w:ascii="宋体" w:hAnsi="宋体" w:cs="宋体" w:hint="eastAsia"/>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62055F" w:rsidRDefault="004D103F" w:rsidP="000629E5">
            <w:pPr>
              <w:widowControl/>
              <w:jc w:val="center"/>
              <w:rPr>
                <w:rFonts w:ascii="宋体" w:hAnsi="宋体" w:cs="宋体"/>
                <w:kern w:val="0"/>
                <w:sz w:val="18"/>
                <w:szCs w:val="18"/>
              </w:rPr>
            </w:pPr>
            <w:r>
              <w:rPr>
                <w:rFonts w:ascii="宋体" w:hAnsi="宋体" w:cs="宋体" w:hint="eastAsia"/>
                <w:kern w:val="0"/>
                <w:sz w:val="18"/>
                <w:szCs w:val="18"/>
              </w:rPr>
              <w:t>25</w:t>
            </w:r>
          </w:p>
        </w:tc>
        <w:tc>
          <w:tcPr>
            <w:tcW w:w="1882" w:type="dxa"/>
            <w:tcBorders>
              <w:top w:val="nil"/>
              <w:left w:val="nil"/>
              <w:bottom w:val="single" w:sz="4" w:space="0" w:color="auto"/>
              <w:right w:val="single" w:sz="4" w:space="0" w:color="auto"/>
            </w:tcBorders>
            <w:shd w:val="clear" w:color="000000" w:fill="FFFFFF"/>
            <w:vAlign w:val="center"/>
          </w:tcPr>
          <w:p w:rsidR="0062055F" w:rsidRDefault="004D103F" w:rsidP="000629E5">
            <w:pPr>
              <w:widowControl/>
              <w:jc w:val="center"/>
              <w:rPr>
                <w:rFonts w:ascii="宋体" w:hAnsi="宋体" w:cs="宋体"/>
                <w:kern w:val="0"/>
                <w:sz w:val="18"/>
                <w:szCs w:val="18"/>
              </w:rPr>
            </w:pPr>
            <w:r>
              <w:rPr>
                <w:rFonts w:ascii="宋体" w:hAnsi="宋体" w:cs="宋体" w:hint="eastAsia"/>
                <w:kern w:val="0"/>
                <w:sz w:val="18"/>
                <w:szCs w:val="18"/>
              </w:rPr>
              <w:t>50</w:t>
            </w:r>
            <w:r w:rsidR="0062055F">
              <w:rPr>
                <w:rFonts w:ascii="宋体" w:hAnsi="宋体" w:cs="宋体" w:hint="eastAsia"/>
                <w:kern w:val="0"/>
                <w:sz w:val="18"/>
                <w:szCs w:val="18"/>
              </w:rPr>
              <w:t>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0629E5">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62055F" w:rsidTr="00A408AB">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rsidP="0060166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基础、短柱</w:t>
            </w:r>
            <w:proofErr w:type="gramStart"/>
            <w:r>
              <w:rPr>
                <w:rFonts w:ascii="宋体" w:hAnsi="宋体" w:cs="宋体" w:hint="eastAsia"/>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62055F" w:rsidRDefault="004D103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4D103F">
            <w:pPr>
              <w:widowControl/>
              <w:jc w:val="center"/>
              <w:textAlignment w:val="center"/>
              <w:rPr>
                <w:rFonts w:ascii="宋体" w:hAnsi="宋体" w:cs="宋体"/>
                <w:kern w:val="0"/>
                <w:sz w:val="18"/>
                <w:szCs w:val="18"/>
              </w:rPr>
            </w:pPr>
            <w:r>
              <w:rPr>
                <w:rFonts w:ascii="宋体" w:hAnsi="宋体" w:cs="宋体" w:hint="eastAsia"/>
                <w:kern w:val="0"/>
                <w:sz w:val="18"/>
                <w:szCs w:val="18"/>
              </w:rPr>
              <w:t>15</w:t>
            </w:r>
            <w:r w:rsidR="004D103F">
              <w:rPr>
                <w:rFonts w:ascii="宋体" w:hAnsi="宋体" w:cs="宋体" w:hint="eastAsia"/>
                <w:kern w:val="0"/>
                <w:sz w:val="18"/>
                <w:szCs w:val="18"/>
              </w:rPr>
              <w:t>4</w:t>
            </w:r>
            <w:r>
              <w:rPr>
                <w:rFonts w:ascii="宋体" w:hAnsi="宋体" w:cs="宋体" w:hint="eastAsia"/>
                <w:kern w:val="0"/>
                <w:sz w:val="18"/>
                <w:szCs w:val="18"/>
              </w:rPr>
              <w:t>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60166A">
            <w:pPr>
              <w:widowControl/>
              <w:jc w:val="right"/>
              <w:rPr>
                <w:rFonts w:ascii="宋体" w:hAnsi="宋体" w:cs="宋体"/>
                <w:color w:val="FF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60166A">
            <w:pPr>
              <w:widowControl/>
              <w:jc w:val="center"/>
              <w:textAlignment w:val="center"/>
              <w:rPr>
                <w:rFonts w:ascii="宋体" w:hAnsi="宋体" w:cs="宋体"/>
                <w:kern w:val="0"/>
                <w:sz w:val="18"/>
                <w:szCs w:val="18"/>
              </w:rPr>
            </w:pPr>
          </w:p>
        </w:tc>
        <w:tc>
          <w:tcPr>
            <w:tcW w:w="4315" w:type="dxa"/>
            <w:vMerge w:val="restart"/>
            <w:tcBorders>
              <w:top w:val="nil"/>
              <w:left w:val="nil"/>
              <w:right w:val="single" w:sz="4" w:space="0" w:color="auto"/>
            </w:tcBorders>
            <w:shd w:val="clear" w:color="000000" w:fill="FFFFFF"/>
            <w:vAlign w:val="center"/>
          </w:tcPr>
          <w:p w:rsidR="0062055F" w:rsidRDefault="0062055F" w:rsidP="00E10C4F">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62055F" w:rsidTr="00A408AB">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挡墙</w:t>
            </w:r>
            <w:proofErr w:type="gramStart"/>
            <w:r>
              <w:rPr>
                <w:rFonts w:ascii="宋体" w:hAnsi="宋体" w:cs="宋体" w:hint="eastAsia"/>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E10C4F">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62055F" w:rsidRDefault="0062055F" w:rsidP="004D103F">
            <w:pPr>
              <w:widowControl/>
              <w:jc w:val="center"/>
              <w:textAlignment w:val="center"/>
              <w:rPr>
                <w:rFonts w:ascii="宋体" w:hAnsi="宋体" w:cs="宋体"/>
                <w:kern w:val="0"/>
                <w:sz w:val="18"/>
                <w:szCs w:val="18"/>
              </w:rPr>
            </w:pPr>
            <w:r>
              <w:rPr>
                <w:rFonts w:ascii="宋体" w:hAnsi="宋体" w:cs="宋体" w:hint="eastAsia"/>
                <w:kern w:val="0"/>
                <w:sz w:val="18"/>
                <w:szCs w:val="18"/>
              </w:rPr>
              <w:t>8</w:t>
            </w:r>
            <w:r w:rsidR="004D103F">
              <w:rPr>
                <w:rFonts w:ascii="宋体" w:hAnsi="宋体" w:cs="宋体" w:hint="eastAsia"/>
                <w:kern w:val="0"/>
                <w:sz w:val="18"/>
                <w:szCs w:val="18"/>
              </w:rPr>
              <w:t>2</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4B279F">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4B279F">
              <w:rPr>
                <w:rFonts w:ascii="宋体" w:hAnsi="宋体" w:cs="宋体" w:hint="eastAsia"/>
                <w:kern w:val="0"/>
                <w:sz w:val="18"/>
                <w:szCs w:val="18"/>
              </w:rPr>
              <w:t>46</w:t>
            </w:r>
            <w:r>
              <w:rPr>
                <w:rFonts w:ascii="宋体" w:hAnsi="宋体" w:cs="宋体" w:hint="eastAsia"/>
                <w:kern w:val="0"/>
                <w:sz w:val="18"/>
                <w:szCs w:val="18"/>
              </w:rPr>
              <w:t>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pPr>
              <w:widowControl/>
              <w:jc w:val="center"/>
              <w:rPr>
                <w:rFonts w:ascii="宋体" w:hAnsi="宋体" w:cs="宋体"/>
                <w:kern w:val="0"/>
                <w:sz w:val="18"/>
                <w:szCs w:val="18"/>
              </w:rPr>
            </w:pPr>
          </w:p>
        </w:tc>
        <w:tc>
          <w:tcPr>
            <w:tcW w:w="4315" w:type="dxa"/>
            <w:vMerge/>
            <w:tcBorders>
              <w:left w:val="nil"/>
              <w:bottom w:val="single" w:sz="4" w:space="0" w:color="auto"/>
              <w:right w:val="single" w:sz="4" w:space="0" w:color="auto"/>
            </w:tcBorders>
            <w:shd w:val="clear" w:color="000000" w:fill="FFFFFF"/>
            <w:vAlign w:val="center"/>
          </w:tcPr>
          <w:p w:rsidR="0062055F" w:rsidRDefault="0062055F">
            <w:pPr>
              <w:widowControl/>
              <w:jc w:val="left"/>
              <w:rPr>
                <w:rFonts w:ascii="宋体" w:hAnsi="宋体" w:cs="宋体"/>
                <w:kern w:val="0"/>
                <w:sz w:val="18"/>
                <w:szCs w:val="18"/>
              </w:rPr>
            </w:pPr>
          </w:p>
        </w:tc>
      </w:tr>
      <w:tr w:rsidR="0062055F" w:rsidTr="00A408AB">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E22B9C">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22B9C">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E22B9C">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62055F" w:rsidRDefault="004D103F" w:rsidP="00E22B9C">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4B279F">
            <w:pPr>
              <w:widowControl/>
              <w:jc w:val="center"/>
              <w:textAlignment w:val="center"/>
              <w:rPr>
                <w:rFonts w:ascii="宋体" w:hAnsi="宋体" w:cs="宋体"/>
                <w:kern w:val="0"/>
                <w:sz w:val="18"/>
                <w:szCs w:val="18"/>
              </w:rPr>
            </w:pPr>
            <w:r>
              <w:rPr>
                <w:rFonts w:ascii="宋体" w:hAnsi="宋体" w:cs="宋体" w:hint="eastAsia"/>
                <w:kern w:val="0"/>
                <w:sz w:val="18"/>
                <w:szCs w:val="18"/>
              </w:rPr>
              <w:t>8</w:t>
            </w:r>
            <w:r w:rsidR="004B279F">
              <w:rPr>
                <w:rFonts w:ascii="宋体" w:hAnsi="宋体" w:cs="宋体" w:hint="eastAsia"/>
                <w:kern w:val="0"/>
                <w:sz w:val="18"/>
                <w:szCs w:val="18"/>
              </w:rPr>
              <w:t>5</w:t>
            </w:r>
            <w:r>
              <w:rPr>
                <w:rFonts w:ascii="宋体" w:hAnsi="宋体" w:cs="宋体" w:hint="eastAsia"/>
                <w:kern w:val="0"/>
                <w:sz w:val="18"/>
                <w:szCs w:val="18"/>
              </w:rPr>
              <w:t>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E22B9C">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E22B9C">
            <w:pPr>
              <w:widowControl/>
              <w:jc w:val="center"/>
              <w:textAlignment w:val="center"/>
              <w:rPr>
                <w:rFonts w:ascii="宋体" w:hAnsi="宋体" w:cs="宋体"/>
                <w:kern w:val="0"/>
                <w:sz w:val="18"/>
                <w:szCs w:val="18"/>
              </w:rPr>
            </w:pPr>
          </w:p>
        </w:tc>
        <w:tc>
          <w:tcPr>
            <w:tcW w:w="4315" w:type="dxa"/>
            <w:tcBorders>
              <w:left w:val="nil"/>
              <w:bottom w:val="single" w:sz="4" w:space="0" w:color="auto"/>
              <w:right w:val="single" w:sz="4" w:space="0" w:color="auto"/>
            </w:tcBorders>
            <w:shd w:val="clear" w:color="000000" w:fill="FFFFFF"/>
            <w:vAlign w:val="center"/>
          </w:tcPr>
          <w:p w:rsidR="0062055F" w:rsidRDefault="0062055F" w:rsidP="00E22B9C">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配合钢材卸车，钢筋制作、安装，厂区内运输，扎丝、焊条班组自理</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9</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EB57A7">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B57A7">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EB57A7">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62055F" w:rsidRDefault="0062055F" w:rsidP="00EB57A7">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EB57A7">
            <w:pPr>
              <w:widowControl/>
              <w:jc w:val="center"/>
              <w:textAlignment w:val="center"/>
              <w:rPr>
                <w:rFonts w:ascii="宋体" w:hAnsi="宋体" w:cs="宋体"/>
                <w:kern w:val="0"/>
                <w:sz w:val="18"/>
                <w:szCs w:val="18"/>
              </w:rPr>
            </w:pPr>
            <w:r>
              <w:rPr>
                <w:rFonts w:ascii="宋体" w:hAnsi="宋体" w:cs="宋体" w:hint="eastAsia"/>
                <w:kern w:val="0"/>
                <w:sz w:val="18"/>
                <w:szCs w:val="18"/>
              </w:rPr>
              <w:t>460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EB57A7">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EB57A7">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EB57A7">
            <w:pPr>
              <w:widowControl/>
              <w:jc w:val="center"/>
              <w:textAlignment w:val="center"/>
              <w:rPr>
                <w:rFonts w:ascii="宋体" w:hAnsi="宋体" w:cs="宋体"/>
                <w:kern w:val="0"/>
                <w:sz w:val="18"/>
                <w:szCs w:val="18"/>
              </w:rPr>
            </w:pPr>
            <w:r>
              <w:rPr>
                <w:rFonts w:ascii="宋体" w:hAnsi="宋体" w:cs="宋体" w:hint="eastAsia"/>
                <w:kern w:val="0"/>
                <w:sz w:val="18"/>
                <w:szCs w:val="18"/>
              </w:rPr>
              <w:t>A10及以内钢筋调直、制作</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Pr="000A6472" w:rsidRDefault="0062055F">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10</w:t>
            </w:r>
          </w:p>
        </w:tc>
        <w:tc>
          <w:tcPr>
            <w:tcW w:w="2278" w:type="dxa"/>
            <w:tcBorders>
              <w:top w:val="nil"/>
              <w:left w:val="nil"/>
              <w:bottom w:val="single" w:sz="4" w:space="0" w:color="auto"/>
              <w:right w:val="single" w:sz="4" w:space="0" w:color="auto"/>
            </w:tcBorders>
            <w:shd w:val="clear" w:color="000000" w:fill="FFFFFF"/>
            <w:vAlign w:val="center"/>
          </w:tcPr>
          <w:p w:rsidR="0062055F" w:rsidRPr="000A6472" w:rsidRDefault="0062055F" w:rsidP="0045584D">
            <w:pPr>
              <w:widowControl/>
              <w:jc w:val="center"/>
              <w:rPr>
                <w:rFonts w:ascii="宋体" w:hAnsi="宋体" w:cs="宋体"/>
                <w:color w:val="FF0000"/>
                <w:kern w:val="0"/>
                <w:sz w:val="18"/>
                <w:szCs w:val="18"/>
              </w:rPr>
            </w:pPr>
            <w:r w:rsidRPr="000A6472">
              <w:rPr>
                <w:rFonts w:ascii="宋体" w:hAnsi="宋体" w:cs="宋体" w:hint="eastAsia"/>
                <w:color w:val="FF0000"/>
                <w:kern w:val="0"/>
                <w:sz w:val="18"/>
                <w:szCs w:val="18"/>
              </w:rPr>
              <w:t>地面混凝土面层（25CM以内）</w:t>
            </w:r>
          </w:p>
        </w:tc>
        <w:tc>
          <w:tcPr>
            <w:tcW w:w="771" w:type="dxa"/>
            <w:tcBorders>
              <w:top w:val="nil"/>
              <w:left w:val="nil"/>
              <w:bottom w:val="single" w:sz="4" w:space="0" w:color="000000"/>
              <w:right w:val="single" w:sz="4" w:space="0" w:color="000000"/>
            </w:tcBorders>
            <w:shd w:val="clear" w:color="FFFFFF" w:fill="FFFFFF"/>
            <w:vAlign w:val="center"/>
          </w:tcPr>
          <w:p w:rsidR="0062055F" w:rsidRPr="000A6472" w:rsidRDefault="0062055F" w:rsidP="0045584D">
            <w:pPr>
              <w:widowControl/>
              <w:jc w:val="center"/>
              <w:rPr>
                <w:rFonts w:ascii="宋体" w:hAnsi="宋体" w:cs="宋体"/>
                <w:color w:val="FF0000"/>
                <w:kern w:val="0"/>
                <w:sz w:val="18"/>
                <w:szCs w:val="18"/>
              </w:rPr>
            </w:pPr>
            <w:r w:rsidRPr="000A6472">
              <w:rPr>
                <w:rFonts w:ascii="宋体" w:hAnsi="宋体" w:cs="宋体" w:hint="eastAsia"/>
                <w:color w:val="FF0000"/>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62055F" w:rsidRPr="000A6472" w:rsidRDefault="0062055F" w:rsidP="0045584D">
            <w:pPr>
              <w:widowControl/>
              <w:jc w:val="center"/>
              <w:textAlignment w:val="center"/>
              <w:rPr>
                <w:rFonts w:ascii="宋体" w:hAnsi="宋体" w:cs="宋体"/>
                <w:color w:val="FF0000"/>
                <w:kern w:val="0"/>
                <w:sz w:val="18"/>
                <w:szCs w:val="18"/>
              </w:rPr>
            </w:pPr>
            <w:r w:rsidRPr="000A6472">
              <w:rPr>
                <w:rFonts w:ascii="宋体" w:hAnsi="宋体" w:cs="宋体" w:hint="eastAsia"/>
                <w:color w:val="FF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62055F" w:rsidRPr="000A6472" w:rsidRDefault="004D103F" w:rsidP="0045584D">
            <w:pPr>
              <w:widowControl/>
              <w:jc w:val="center"/>
              <w:rPr>
                <w:rFonts w:ascii="宋体" w:hAnsi="宋体" w:cs="宋体"/>
                <w:color w:val="FF0000"/>
                <w:kern w:val="0"/>
                <w:sz w:val="18"/>
                <w:szCs w:val="18"/>
              </w:rPr>
            </w:pPr>
            <w:r>
              <w:rPr>
                <w:rFonts w:ascii="宋体" w:hAnsi="宋体" w:cs="宋体" w:hint="eastAsia"/>
                <w:color w:val="FF0000"/>
                <w:kern w:val="0"/>
                <w:sz w:val="18"/>
                <w:szCs w:val="18"/>
              </w:rPr>
              <w:t>12</w:t>
            </w:r>
          </w:p>
        </w:tc>
        <w:tc>
          <w:tcPr>
            <w:tcW w:w="1882" w:type="dxa"/>
            <w:tcBorders>
              <w:top w:val="nil"/>
              <w:left w:val="nil"/>
              <w:bottom w:val="single" w:sz="4" w:space="0" w:color="auto"/>
              <w:right w:val="single" w:sz="4" w:space="0" w:color="auto"/>
            </w:tcBorders>
            <w:shd w:val="clear" w:color="000000" w:fill="FFFFFF"/>
            <w:vAlign w:val="center"/>
          </w:tcPr>
          <w:p w:rsidR="0062055F" w:rsidRPr="000A6472" w:rsidRDefault="004B279F" w:rsidP="0045584D">
            <w:pPr>
              <w:widowControl/>
              <w:jc w:val="center"/>
              <w:rPr>
                <w:rFonts w:ascii="宋体" w:hAnsi="宋体" w:cs="宋体"/>
                <w:color w:val="FF0000"/>
                <w:kern w:val="0"/>
                <w:sz w:val="18"/>
                <w:szCs w:val="18"/>
              </w:rPr>
            </w:pPr>
            <w:r>
              <w:rPr>
                <w:rFonts w:ascii="宋体" w:hAnsi="宋体" w:cs="宋体" w:hint="eastAsia"/>
                <w:color w:val="FF0000"/>
                <w:kern w:val="0"/>
                <w:sz w:val="18"/>
                <w:szCs w:val="18"/>
              </w:rPr>
              <w:t>60</w:t>
            </w:r>
            <w:r w:rsidR="0062055F">
              <w:rPr>
                <w:rFonts w:ascii="宋体" w:hAnsi="宋体" w:cs="宋体" w:hint="eastAsia"/>
                <w:color w:val="FF0000"/>
                <w:kern w:val="0"/>
                <w:sz w:val="18"/>
                <w:szCs w:val="18"/>
              </w:rPr>
              <w:t>00</w:t>
            </w:r>
          </w:p>
        </w:tc>
        <w:tc>
          <w:tcPr>
            <w:tcW w:w="1417" w:type="dxa"/>
            <w:tcBorders>
              <w:top w:val="nil"/>
              <w:left w:val="nil"/>
              <w:bottom w:val="single" w:sz="4" w:space="0" w:color="auto"/>
              <w:right w:val="single" w:sz="4" w:space="0" w:color="auto"/>
            </w:tcBorders>
            <w:shd w:val="clear" w:color="000000" w:fill="FFFFFF"/>
            <w:vAlign w:val="center"/>
          </w:tcPr>
          <w:p w:rsidR="0062055F" w:rsidRPr="000A6472" w:rsidRDefault="0062055F" w:rsidP="0045584D">
            <w:pPr>
              <w:widowControl/>
              <w:jc w:val="center"/>
              <w:rPr>
                <w:rFonts w:ascii="宋体" w:hAnsi="宋体" w:cs="宋体"/>
                <w:color w:val="FF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Pr="000A6472" w:rsidRDefault="0062055F" w:rsidP="0045584D">
            <w:pPr>
              <w:widowControl/>
              <w:jc w:val="center"/>
              <w:rPr>
                <w:rFonts w:ascii="宋体" w:hAnsi="宋体" w:cs="宋体"/>
                <w:color w:val="FF0000"/>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Pr="000A6472" w:rsidRDefault="0062055F" w:rsidP="0045584D">
            <w:pPr>
              <w:widowControl/>
              <w:jc w:val="left"/>
              <w:rPr>
                <w:rFonts w:ascii="宋体" w:hAnsi="宋体" w:cs="宋体"/>
                <w:color w:val="FF0000"/>
                <w:kern w:val="0"/>
                <w:sz w:val="18"/>
                <w:szCs w:val="18"/>
              </w:rPr>
            </w:pPr>
            <w:r w:rsidRPr="000A6472">
              <w:rPr>
                <w:rFonts w:ascii="宋体" w:hAnsi="宋体" w:cs="宋体" w:hint="eastAsia"/>
                <w:color w:val="FF0000"/>
                <w:kern w:val="0"/>
                <w:sz w:val="18"/>
                <w:szCs w:val="18"/>
              </w:rPr>
              <w:t>放样、清扫路基，模板租赁、安拆、运输，混凝土浇筑、收光，切缝，养护，拉杆、传力杆制作、安装</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rPr>
                <w:rFonts w:ascii="宋体" w:hAnsi="宋体" w:cs="宋体"/>
                <w:kern w:val="0"/>
                <w:sz w:val="18"/>
                <w:szCs w:val="18"/>
              </w:rPr>
            </w:pPr>
            <w:r>
              <w:rPr>
                <w:rFonts w:ascii="宋体" w:hAnsi="宋体" w:cs="宋体" w:hint="eastAsia"/>
                <w:kern w:val="0"/>
                <w:sz w:val="18"/>
                <w:szCs w:val="18"/>
              </w:rPr>
              <w:t>预埋螺栓安装（综合，各种型号）</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50BBA">
            <w:pPr>
              <w:widowControl/>
              <w:jc w:val="center"/>
              <w:rPr>
                <w:rFonts w:ascii="宋体" w:hAnsi="宋体" w:cs="宋体"/>
                <w:kern w:val="0"/>
                <w:sz w:val="18"/>
                <w:szCs w:val="18"/>
              </w:rPr>
            </w:pPr>
            <w:r>
              <w:rPr>
                <w:rFonts w:ascii="宋体" w:hAnsi="宋体" w:cs="宋体" w:hint="eastAsia"/>
                <w:kern w:val="0"/>
                <w:sz w:val="18"/>
                <w:szCs w:val="18"/>
              </w:rPr>
              <w:t>60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945"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rPr>
                <w:rFonts w:ascii="宋体" w:hAnsi="宋体" w:cs="宋体"/>
                <w:kern w:val="0"/>
                <w:sz w:val="18"/>
                <w:szCs w:val="18"/>
              </w:rPr>
            </w:pPr>
            <w:r>
              <w:rPr>
                <w:rFonts w:ascii="宋体" w:hAnsi="宋体" w:cs="宋体" w:hint="eastAsia"/>
                <w:kern w:val="0"/>
                <w:sz w:val="18"/>
                <w:szCs w:val="18"/>
              </w:rPr>
              <w:t>25</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0A6472">
            <w:pPr>
              <w:widowControl/>
              <w:jc w:val="center"/>
              <w:rPr>
                <w:rFonts w:ascii="宋体" w:hAnsi="宋体" w:cs="宋体"/>
                <w:kern w:val="0"/>
                <w:sz w:val="18"/>
                <w:szCs w:val="18"/>
              </w:rPr>
            </w:pPr>
            <w:r>
              <w:rPr>
                <w:rFonts w:ascii="宋体" w:hAnsi="宋体" w:cs="宋体" w:hint="eastAsia"/>
                <w:kern w:val="0"/>
                <w:sz w:val="18"/>
                <w:szCs w:val="18"/>
              </w:rPr>
              <w:t>1500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E50BBA">
            <w:pPr>
              <w:jc w:val="left"/>
              <w:rPr>
                <w:rFonts w:ascii="宋体" w:hAnsi="宋体" w:cs="宋体"/>
                <w:kern w:val="0"/>
                <w:sz w:val="18"/>
                <w:szCs w:val="18"/>
              </w:rPr>
            </w:pPr>
            <w:r>
              <w:rPr>
                <w:rFonts w:ascii="宋体" w:hAnsi="宋体" w:cs="宋体" w:hint="eastAsia"/>
                <w:kern w:val="0"/>
                <w:sz w:val="18"/>
                <w:szCs w:val="18"/>
              </w:rPr>
              <w:t>放线定位，预埋铁件安装，含焊条、氧乙炔等辅材</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rPr>
                <w:rFonts w:ascii="宋体" w:hAnsi="宋体" w:cs="宋体"/>
                <w:kern w:val="0"/>
                <w:sz w:val="18"/>
                <w:szCs w:val="18"/>
              </w:rPr>
            </w:pPr>
            <w:r>
              <w:rPr>
                <w:rFonts w:ascii="宋体" w:hAnsi="宋体" w:cs="宋体" w:hint="eastAsia"/>
                <w:kern w:val="0"/>
                <w:sz w:val="18"/>
                <w:szCs w:val="18"/>
              </w:rPr>
              <w:t>植筋</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50BBA">
            <w:pPr>
              <w:widowControl/>
              <w:jc w:val="center"/>
              <w:rPr>
                <w:rFonts w:ascii="宋体" w:hAnsi="宋体" w:cs="宋体"/>
                <w:kern w:val="0"/>
                <w:sz w:val="18"/>
                <w:szCs w:val="18"/>
              </w:rPr>
            </w:pPr>
            <w:r>
              <w:rPr>
                <w:rFonts w:ascii="宋体" w:hAnsi="宋体" w:cs="宋体" w:hint="eastAsia"/>
                <w:kern w:val="0"/>
                <w:sz w:val="18"/>
                <w:szCs w:val="18"/>
              </w:rPr>
              <w:t>80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945" w:type="dxa"/>
            <w:tcBorders>
              <w:top w:val="nil"/>
              <w:left w:val="nil"/>
              <w:bottom w:val="single" w:sz="4" w:space="0" w:color="auto"/>
              <w:right w:val="single" w:sz="4" w:space="0" w:color="auto"/>
            </w:tcBorders>
            <w:shd w:val="clear" w:color="000000" w:fill="FFFFFF"/>
            <w:vAlign w:val="center"/>
          </w:tcPr>
          <w:p w:rsidR="0062055F" w:rsidRDefault="004D103F" w:rsidP="00E50BBA">
            <w:pPr>
              <w:widowControl/>
              <w:jc w:val="center"/>
              <w:rPr>
                <w:rFonts w:ascii="宋体" w:hAnsi="宋体" w:cs="宋体"/>
                <w:kern w:val="0"/>
                <w:sz w:val="18"/>
                <w:szCs w:val="18"/>
              </w:rPr>
            </w:pPr>
            <w:r>
              <w:rPr>
                <w:rFonts w:ascii="宋体" w:hAnsi="宋体" w:cs="宋体" w:hint="eastAsia"/>
                <w:kern w:val="0"/>
                <w:sz w:val="18"/>
                <w:szCs w:val="18"/>
              </w:rPr>
              <w:t>7</w:t>
            </w:r>
          </w:p>
        </w:tc>
        <w:tc>
          <w:tcPr>
            <w:tcW w:w="1882" w:type="dxa"/>
            <w:tcBorders>
              <w:top w:val="nil"/>
              <w:left w:val="nil"/>
              <w:bottom w:val="single" w:sz="4" w:space="0" w:color="auto"/>
              <w:right w:val="single" w:sz="4" w:space="0" w:color="auto"/>
            </w:tcBorders>
            <w:shd w:val="clear" w:color="000000" w:fill="FFFFFF"/>
            <w:vAlign w:val="center"/>
          </w:tcPr>
          <w:p w:rsidR="0062055F" w:rsidRDefault="004D103F" w:rsidP="000A6472">
            <w:pPr>
              <w:widowControl/>
              <w:jc w:val="center"/>
              <w:rPr>
                <w:rFonts w:ascii="宋体" w:hAnsi="宋体" w:cs="宋体"/>
                <w:kern w:val="0"/>
                <w:sz w:val="18"/>
                <w:szCs w:val="18"/>
              </w:rPr>
            </w:pPr>
            <w:r>
              <w:rPr>
                <w:rFonts w:ascii="宋体" w:hAnsi="宋体" w:cs="宋体" w:hint="eastAsia"/>
                <w:kern w:val="0"/>
                <w:sz w:val="18"/>
                <w:szCs w:val="18"/>
              </w:rPr>
              <w:t>56</w:t>
            </w:r>
            <w:r w:rsidR="0062055F">
              <w:rPr>
                <w:rFonts w:ascii="宋体" w:hAnsi="宋体" w:cs="宋体" w:hint="eastAsia"/>
                <w:kern w:val="0"/>
                <w:sz w:val="18"/>
                <w:szCs w:val="18"/>
              </w:rPr>
              <w:t>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E50BBA">
            <w:pPr>
              <w:widowControl/>
              <w:jc w:val="center"/>
              <w:textAlignment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D25B69">
            <w:pPr>
              <w:jc w:val="left"/>
              <w:rPr>
                <w:rFonts w:ascii="宋体" w:hAnsi="宋体" w:cs="宋体"/>
                <w:kern w:val="0"/>
                <w:sz w:val="18"/>
                <w:szCs w:val="18"/>
              </w:rPr>
            </w:pPr>
            <w:r>
              <w:rPr>
                <w:rFonts w:ascii="宋体" w:hAnsi="宋体" w:cs="宋体" w:hint="eastAsia"/>
                <w:kern w:val="0"/>
                <w:sz w:val="18"/>
                <w:szCs w:val="18"/>
              </w:rPr>
              <w:t>放线定位，植筋Φ16钢筋，含</w:t>
            </w:r>
            <w:proofErr w:type="gramStart"/>
            <w:r>
              <w:rPr>
                <w:rFonts w:ascii="宋体" w:hAnsi="宋体" w:cs="宋体" w:hint="eastAsia"/>
                <w:kern w:val="0"/>
                <w:sz w:val="18"/>
                <w:szCs w:val="18"/>
              </w:rPr>
              <w:t>植筋胶等</w:t>
            </w:r>
            <w:proofErr w:type="gramEnd"/>
            <w:r>
              <w:rPr>
                <w:rFonts w:ascii="宋体" w:hAnsi="宋体" w:cs="宋体" w:hint="eastAsia"/>
                <w:kern w:val="0"/>
                <w:sz w:val="18"/>
                <w:szCs w:val="18"/>
              </w:rPr>
              <w:t>辅材</w:t>
            </w:r>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r>
              <w:rPr>
                <w:rFonts w:ascii="宋体" w:hAnsi="宋体" w:cs="宋体" w:hint="eastAsia"/>
                <w:kern w:val="0"/>
                <w:sz w:val="18"/>
                <w:szCs w:val="18"/>
              </w:rPr>
              <w:t>散水、坡道混凝土面层（10CM以内）</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E10BB4">
            <w:pPr>
              <w:widowControl/>
              <w:jc w:val="center"/>
              <w:rPr>
                <w:rFonts w:ascii="宋体" w:hAnsi="宋体" w:cs="宋体"/>
                <w:kern w:val="0"/>
                <w:sz w:val="18"/>
                <w:szCs w:val="18"/>
              </w:rPr>
            </w:pPr>
            <w:r>
              <w:rPr>
                <w:rFonts w:ascii="宋体" w:hAnsi="宋体" w:cs="宋体" w:hint="eastAsia"/>
                <w:kern w:val="0"/>
                <w:sz w:val="18"/>
                <w:szCs w:val="18"/>
              </w:rPr>
              <w:t>150</w:t>
            </w:r>
          </w:p>
        </w:tc>
        <w:tc>
          <w:tcPr>
            <w:tcW w:w="857"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r>
              <w:rPr>
                <w:rFonts w:ascii="宋体" w:hAnsi="宋体" w:cs="宋体" w:hint="eastAsia"/>
                <w:kern w:val="0"/>
                <w:sz w:val="18"/>
                <w:szCs w:val="18"/>
              </w:rPr>
              <w:t>8</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r>
              <w:rPr>
                <w:rFonts w:ascii="宋体" w:hAnsi="宋体" w:cs="宋体" w:hint="eastAsia"/>
                <w:kern w:val="0"/>
                <w:sz w:val="18"/>
                <w:szCs w:val="18"/>
              </w:rPr>
              <w:t>1200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left"/>
              <w:rPr>
                <w:rFonts w:ascii="宋体" w:hAnsi="宋体" w:cs="宋体"/>
                <w:kern w:val="0"/>
                <w:sz w:val="18"/>
                <w:szCs w:val="18"/>
              </w:rPr>
            </w:pPr>
            <w:r>
              <w:rPr>
                <w:rFonts w:ascii="宋体" w:hAnsi="宋体" w:cs="宋体" w:hint="eastAsia"/>
                <w:kern w:val="0"/>
                <w:sz w:val="18"/>
                <w:szCs w:val="18"/>
              </w:rPr>
              <w:t>模板支设、混凝土运输、浇筑、收光、切缝、养护，</w:t>
            </w:r>
            <w:proofErr w:type="gramStart"/>
            <w:r>
              <w:rPr>
                <w:rFonts w:ascii="宋体" w:hAnsi="宋体" w:cs="宋体" w:hint="eastAsia"/>
                <w:kern w:val="0"/>
                <w:sz w:val="18"/>
                <w:szCs w:val="18"/>
              </w:rPr>
              <w:t>沥青灌封</w:t>
            </w:r>
            <w:proofErr w:type="gramEnd"/>
          </w:p>
        </w:tc>
      </w:tr>
      <w:tr w:rsidR="006205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r>
              <w:rPr>
                <w:rFonts w:ascii="宋体" w:hAnsi="宋体" w:cs="宋体" w:hint="eastAsia"/>
                <w:kern w:val="0"/>
                <w:sz w:val="18"/>
                <w:szCs w:val="18"/>
              </w:rPr>
              <w:t>钢筋混凝土破除</w:t>
            </w:r>
          </w:p>
        </w:tc>
        <w:tc>
          <w:tcPr>
            <w:tcW w:w="771" w:type="dxa"/>
            <w:tcBorders>
              <w:top w:val="nil"/>
              <w:left w:val="nil"/>
              <w:bottom w:val="single" w:sz="4" w:space="0" w:color="000000"/>
              <w:right w:val="single" w:sz="4" w:space="0" w:color="000000"/>
            </w:tcBorders>
            <w:shd w:val="clear" w:color="FFFFFF" w:fill="FFFFFF"/>
            <w:vAlign w:val="center"/>
          </w:tcPr>
          <w:p w:rsidR="0062055F" w:rsidRDefault="0062055F" w:rsidP="00453FB7">
            <w:pPr>
              <w:widowControl/>
              <w:jc w:val="center"/>
              <w:rPr>
                <w:rFonts w:ascii="宋体" w:hAnsi="宋体" w:cs="宋体"/>
                <w:kern w:val="0"/>
                <w:sz w:val="18"/>
                <w:szCs w:val="18"/>
              </w:rPr>
            </w:pPr>
            <w:r>
              <w:rPr>
                <w:rFonts w:ascii="宋体" w:hAnsi="宋体" w:cs="宋体" w:hint="eastAsia"/>
                <w:kern w:val="0"/>
                <w:sz w:val="18"/>
                <w:szCs w:val="18"/>
              </w:rPr>
              <w:t>400</w:t>
            </w:r>
          </w:p>
        </w:tc>
        <w:tc>
          <w:tcPr>
            <w:tcW w:w="857" w:type="dxa"/>
            <w:tcBorders>
              <w:top w:val="nil"/>
              <w:left w:val="nil"/>
              <w:bottom w:val="single" w:sz="4" w:space="0" w:color="auto"/>
              <w:right w:val="single" w:sz="4" w:space="0" w:color="auto"/>
            </w:tcBorders>
            <w:shd w:val="clear" w:color="000000" w:fill="FFFFFF"/>
            <w:vAlign w:val="center"/>
          </w:tcPr>
          <w:p w:rsidR="0062055F" w:rsidRDefault="004D103F" w:rsidP="00453FB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r>
              <w:rPr>
                <w:rFonts w:ascii="宋体" w:hAnsi="宋体" w:cs="宋体" w:hint="eastAsia"/>
                <w:kern w:val="0"/>
                <w:sz w:val="18"/>
                <w:szCs w:val="18"/>
              </w:rPr>
              <w:t>100</w:t>
            </w: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r>
              <w:rPr>
                <w:rFonts w:ascii="宋体" w:hAnsi="宋体" w:cs="宋体" w:hint="eastAsia"/>
                <w:kern w:val="0"/>
                <w:sz w:val="18"/>
                <w:szCs w:val="18"/>
              </w:rPr>
              <w:t>40000</w:t>
            </w:r>
          </w:p>
        </w:tc>
        <w:tc>
          <w:tcPr>
            <w:tcW w:w="1417"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62055F" w:rsidRDefault="0062055F" w:rsidP="00453FB7">
            <w:pPr>
              <w:widowControl/>
              <w:jc w:val="center"/>
              <w:rPr>
                <w:rFonts w:ascii="宋体" w:hAnsi="宋体" w:cs="宋体"/>
                <w:kern w:val="0"/>
                <w:sz w:val="18"/>
                <w:szCs w:val="18"/>
              </w:rPr>
            </w:pP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rsidP="00D25B69">
            <w:pPr>
              <w:widowControl/>
              <w:jc w:val="left"/>
              <w:rPr>
                <w:rFonts w:ascii="宋体" w:hAnsi="宋体" w:cs="宋体"/>
                <w:kern w:val="0"/>
                <w:sz w:val="18"/>
                <w:szCs w:val="18"/>
              </w:rPr>
            </w:pPr>
            <w:r>
              <w:rPr>
                <w:rFonts w:ascii="宋体" w:hAnsi="宋体" w:cs="宋体" w:hint="eastAsia"/>
                <w:kern w:val="0"/>
                <w:sz w:val="18"/>
                <w:szCs w:val="18"/>
              </w:rPr>
              <w:t>拆除钢筋混凝土基础及地面，含所有人工、材料、机械。垃圾清理归堆，指定地点码放整齐。</w:t>
            </w:r>
          </w:p>
        </w:tc>
      </w:tr>
      <w:tr w:rsidR="006205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2278" w:type="dxa"/>
            <w:tcBorders>
              <w:top w:val="nil"/>
              <w:left w:val="nil"/>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573" w:type="dxa"/>
            <w:gridSpan w:val="3"/>
            <w:tcBorders>
              <w:top w:val="nil"/>
              <w:left w:val="nil"/>
              <w:bottom w:val="single" w:sz="4" w:space="0" w:color="000000"/>
              <w:right w:val="single" w:sz="4" w:space="0" w:color="auto"/>
            </w:tcBorders>
            <w:shd w:val="clear" w:color="FFFFFF" w:fill="FFFFFF"/>
            <w:vAlign w:val="center"/>
          </w:tcPr>
          <w:p w:rsidR="0062055F" w:rsidRDefault="0062055F">
            <w:pPr>
              <w:widowControl/>
              <w:jc w:val="center"/>
              <w:textAlignment w:val="center"/>
              <w:rPr>
                <w:rFonts w:ascii="宋体" w:hAnsi="宋体" w:cs="宋体"/>
                <w:color w:val="000000"/>
                <w:kern w:val="0"/>
                <w:sz w:val="18"/>
                <w:szCs w:val="18"/>
              </w:rPr>
            </w:pPr>
          </w:p>
        </w:tc>
        <w:tc>
          <w:tcPr>
            <w:tcW w:w="1882" w:type="dxa"/>
            <w:tcBorders>
              <w:top w:val="nil"/>
              <w:left w:val="nil"/>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w:t>
            </w:r>
            <w:r>
              <w:rPr>
                <w:rFonts w:ascii="宋体" w:hAnsi="宋体" w:cs="宋体" w:hint="eastAsia"/>
                <w:kern w:val="0"/>
                <w:sz w:val="18"/>
                <w:szCs w:val="18"/>
                <w:highlight w:val="yellow"/>
              </w:rPr>
              <w:t>业主决算造价税前下浮10%</w:t>
            </w:r>
          </w:p>
        </w:tc>
        <w:tc>
          <w:tcPr>
            <w:tcW w:w="2835" w:type="dxa"/>
            <w:gridSpan w:val="2"/>
            <w:tcBorders>
              <w:top w:val="nil"/>
              <w:left w:val="nil"/>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r>
              <w:rPr>
                <w:rFonts w:ascii="宋体" w:hAnsi="宋体" w:cs="宋体" w:hint="eastAsia"/>
                <w:b/>
                <w:bCs/>
                <w:kern w:val="0"/>
                <w:sz w:val="18"/>
                <w:szCs w:val="18"/>
              </w:rPr>
              <w:t>按业主决算造价税前下浮</w:t>
            </w:r>
            <w:r>
              <w:rPr>
                <w:rFonts w:ascii="宋体" w:hAnsi="宋体" w:cs="宋体" w:hint="eastAsia"/>
                <w:b/>
                <w:bCs/>
                <w:kern w:val="0"/>
                <w:sz w:val="18"/>
                <w:szCs w:val="18"/>
                <w:u w:val="single"/>
              </w:rPr>
              <w:t xml:space="preserve">    </w:t>
            </w:r>
            <w:r>
              <w:rPr>
                <w:rFonts w:ascii="宋体" w:hAnsi="宋体" w:cs="宋体" w:hint="eastAsia"/>
                <w:b/>
                <w:bCs/>
                <w:kern w:val="0"/>
                <w:sz w:val="18"/>
                <w:szCs w:val="18"/>
              </w:rPr>
              <w:t xml:space="preserve"> %</w:t>
            </w:r>
          </w:p>
        </w:tc>
        <w:tc>
          <w:tcPr>
            <w:tcW w:w="4315" w:type="dxa"/>
            <w:tcBorders>
              <w:top w:val="nil"/>
              <w:left w:val="nil"/>
              <w:bottom w:val="single" w:sz="4" w:space="0" w:color="auto"/>
              <w:right w:val="single" w:sz="4" w:space="0" w:color="auto"/>
            </w:tcBorders>
            <w:shd w:val="clear" w:color="000000" w:fill="FFFFFF"/>
            <w:vAlign w:val="center"/>
          </w:tcPr>
          <w:p w:rsidR="0062055F" w:rsidRDefault="0062055F">
            <w:pPr>
              <w:widowControl/>
              <w:jc w:val="center"/>
              <w:textAlignment w:val="center"/>
              <w:rPr>
                <w:rFonts w:ascii="宋体" w:hAnsi="宋体" w:cs="宋体"/>
                <w:color w:val="000000"/>
                <w:kern w:val="0"/>
                <w:sz w:val="18"/>
                <w:szCs w:val="18"/>
              </w:rPr>
            </w:pPr>
          </w:p>
        </w:tc>
      </w:tr>
      <w:tr w:rsidR="0062055F" w:rsidTr="00E106E5">
        <w:trPr>
          <w:trHeight w:val="642"/>
        </w:trPr>
        <w:tc>
          <w:tcPr>
            <w:tcW w:w="631" w:type="dxa"/>
            <w:tcBorders>
              <w:top w:val="nil"/>
              <w:left w:val="single" w:sz="4" w:space="0" w:color="auto"/>
              <w:bottom w:val="nil"/>
              <w:right w:val="single" w:sz="4" w:space="0" w:color="auto"/>
            </w:tcBorders>
            <w:shd w:val="clear" w:color="000000" w:fill="FFFFFF"/>
            <w:vAlign w:val="center"/>
          </w:tcPr>
          <w:p w:rsidR="0062055F" w:rsidRDefault="0062055F">
            <w:pPr>
              <w:widowControl/>
              <w:jc w:val="center"/>
              <w:rPr>
                <w:kern w:val="0"/>
                <w:sz w:val="20"/>
              </w:rPr>
            </w:pPr>
          </w:p>
        </w:tc>
        <w:tc>
          <w:tcPr>
            <w:tcW w:w="3906" w:type="dxa"/>
            <w:gridSpan w:val="3"/>
            <w:tcBorders>
              <w:top w:val="nil"/>
              <w:left w:val="nil"/>
              <w:bottom w:val="nil"/>
              <w:right w:val="single" w:sz="4" w:space="0" w:color="auto"/>
            </w:tcBorders>
            <w:shd w:val="clear" w:color="000000" w:fill="FFFFFF"/>
            <w:vAlign w:val="center"/>
          </w:tcPr>
          <w:p w:rsidR="0062055F" w:rsidRDefault="0062055F">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827" w:type="dxa"/>
            <w:gridSpan w:val="2"/>
            <w:tcBorders>
              <w:top w:val="single" w:sz="4" w:space="0" w:color="auto"/>
              <w:left w:val="nil"/>
              <w:bottom w:val="single" w:sz="4" w:space="0" w:color="auto"/>
              <w:right w:val="single" w:sz="4" w:space="0" w:color="auto"/>
            </w:tcBorders>
            <w:shd w:val="clear" w:color="000000" w:fill="FFFFFF"/>
            <w:vAlign w:val="center"/>
          </w:tcPr>
          <w:p w:rsidR="0062055F" w:rsidRDefault="0062055F" w:rsidP="004D103F">
            <w:pPr>
              <w:widowControl/>
              <w:jc w:val="center"/>
              <w:rPr>
                <w:rFonts w:ascii="宋体" w:hAnsi="宋体" w:cs="宋体"/>
                <w:kern w:val="0"/>
                <w:sz w:val="24"/>
                <w:szCs w:val="24"/>
              </w:rPr>
            </w:pPr>
            <w:r>
              <w:rPr>
                <w:rFonts w:ascii="宋体" w:hAnsi="宋体" w:cs="宋体" w:hint="eastAsia"/>
                <w:b/>
                <w:bCs/>
                <w:color w:val="000000"/>
                <w:kern w:val="0"/>
                <w:sz w:val="18"/>
                <w:szCs w:val="18"/>
              </w:rPr>
              <w:t>11</w:t>
            </w:r>
            <w:r w:rsidR="004D103F">
              <w:rPr>
                <w:rFonts w:ascii="宋体" w:hAnsi="宋体" w:cs="宋体" w:hint="eastAsia"/>
                <w:b/>
                <w:bCs/>
                <w:color w:val="000000"/>
                <w:kern w:val="0"/>
                <w:sz w:val="18"/>
                <w:szCs w:val="18"/>
              </w:rPr>
              <w:t>2720</w:t>
            </w:r>
            <w:r>
              <w:rPr>
                <w:rFonts w:ascii="宋体" w:hAnsi="宋体" w:cs="宋体" w:hint="eastAsia"/>
                <w:b/>
                <w:bCs/>
                <w:color w:val="000000"/>
                <w:kern w:val="0"/>
                <w:sz w:val="18"/>
                <w:szCs w:val="18"/>
              </w:rPr>
              <w:t>.00元</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62055F" w:rsidRDefault="0062055F">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4315" w:type="dxa"/>
            <w:tcBorders>
              <w:top w:val="single" w:sz="4" w:space="0" w:color="auto"/>
              <w:left w:val="nil"/>
              <w:bottom w:val="single" w:sz="4" w:space="0" w:color="auto"/>
              <w:right w:val="single" w:sz="4" w:space="0" w:color="auto"/>
            </w:tcBorders>
            <w:shd w:val="clear" w:color="000000" w:fill="FFFFFF"/>
            <w:vAlign w:val="center"/>
          </w:tcPr>
          <w:p w:rsidR="0062055F" w:rsidRDefault="0062055F">
            <w:pPr>
              <w:widowControl/>
              <w:jc w:val="center"/>
              <w:rPr>
                <w:rFonts w:ascii="宋体" w:hAnsi="宋体" w:cs="宋体"/>
                <w:kern w:val="0"/>
                <w:sz w:val="24"/>
                <w:szCs w:val="24"/>
              </w:rPr>
            </w:pPr>
            <w:r>
              <w:rPr>
                <w:rFonts w:ascii="宋体" w:hAnsi="宋体" w:cs="宋体" w:hint="eastAsia"/>
                <w:kern w:val="0"/>
                <w:sz w:val="24"/>
                <w:szCs w:val="24"/>
              </w:rPr>
              <w:t>元</w:t>
            </w:r>
          </w:p>
        </w:tc>
      </w:tr>
      <w:tr w:rsidR="00E106E5" w:rsidTr="00C07080">
        <w:trPr>
          <w:trHeight w:val="642"/>
        </w:trPr>
        <w:tc>
          <w:tcPr>
            <w:tcW w:w="15514" w:type="dxa"/>
            <w:gridSpan w:val="9"/>
            <w:tcBorders>
              <w:top w:val="nil"/>
              <w:left w:val="single" w:sz="4" w:space="0" w:color="auto"/>
              <w:bottom w:val="single" w:sz="4" w:space="0" w:color="auto"/>
              <w:right w:val="single" w:sz="4" w:space="0" w:color="auto"/>
            </w:tcBorders>
            <w:shd w:val="clear" w:color="000000" w:fill="FFFFFF"/>
            <w:vAlign w:val="center"/>
          </w:tcPr>
          <w:p w:rsidR="00E106E5" w:rsidRDefault="00E106E5" w:rsidP="00E106E5">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E106E5" w:rsidRDefault="00E106E5" w:rsidP="00E106E5">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Pr>
                <w:rFonts w:ascii="宋体" w:hAnsi="宋体" w:cs="宋体" w:hint="eastAsia"/>
                <w:color w:val="FF0000"/>
                <w:kern w:val="0"/>
                <w:sz w:val="22"/>
                <w:szCs w:val="22"/>
              </w:rPr>
              <w:t>以上报价含3%增值税。</w:t>
            </w:r>
          </w:p>
          <w:p w:rsidR="00E106E5" w:rsidRDefault="00E106E5" w:rsidP="00E106E5">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如果施工中对我方施工完成的工程进行破坏将按照发生的施工一切费用100%进行处罚。</w:t>
            </w:r>
          </w:p>
          <w:p w:rsidR="00E106E5" w:rsidRDefault="00E106E5" w:rsidP="00E106E5">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2、工程施工完成后办理最终决算时应提供项目部确认的工期、安全及质量证明文件，如果不办理将不予办理最终结算。</w:t>
            </w:r>
          </w:p>
          <w:p w:rsidR="00E106E5" w:rsidRDefault="00E106E5" w:rsidP="00E106E5">
            <w:pPr>
              <w:widowControl/>
              <w:rPr>
                <w:rFonts w:ascii="宋体" w:hAnsi="宋体" w:cs="宋体"/>
                <w:kern w:val="0"/>
                <w:sz w:val="24"/>
                <w:szCs w:val="24"/>
              </w:rPr>
            </w:pPr>
            <w:r w:rsidRPr="00B7298E">
              <w:rPr>
                <w:rFonts w:ascii="宋体" w:hAnsi="宋体" w:cs="宋体" w:hint="eastAsia"/>
                <w:color w:val="FF0000"/>
                <w:kern w:val="0"/>
                <w:sz w:val="22"/>
                <w:szCs w:val="22"/>
                <w:highlight w:val="yellow"/>
              </w:rPr>
              <w:t>3、木工计时</w:t>
            </w:r>
            <w:proofErr w:type="gramStart"/>
            <w:r w:rsidRPr="00B7298E">
              <w:rPr>
                <w:rFonts w:ascii="宋体" w:hAnsi="宋体" w:cs="宋体" w:hint="eastAsia"/>
                <w:color w:val="FF0000"/>
                <w:kern w:val="0"/>
                <w:sz w:val="22"/>
                <w:szCs w:val="22"/>
                <w:highlight w:val="yellow"/>
              </w:rPr>
              <w:t>工执行</w:t>
            </w:r>
            <w:proofErr w:type="gramEnd"/>
            <w:r w:rsidRPr="00B7298E">
              <w:rPr>
                <w:rFonts w:ascii="宋体" w:hAnsi="宋体" w:cs="宋体" w:hint="eastAsia"/>
                <w:color w:val="FF0000"/>
                <w:kern w:val="0"/>
                <w:sz w:val="22"/>
                <w:szCs w:val="22"/>
                <w:highlight w:val="yellow"/>
              </w:rPr>
              <w:t>300元/工日，钢筋工计时工执行：280元/工日，瓦工280元/工日，力工计时</w:t>
            </w:r>
            <w:proofErr w:type="gramStart"/>
            <w:r w:rsidRPr="00B7298E">
              <w:rPr>
                <w:rFonts w:ascii="宋体" w:hAnsi="宋体" w:cs="宋体" w:hint="eastAsia"/>
                <w:color w:val="FF0000"/>
                <w:kern w:val="0"/>
                <w:sz w:val="22"/>
                <w:szCs w:val="22"/>
                <w:highlight w:val="yellow"/>
              </w:rPr>
              <w:t>工执行</w:t>
            </w:r>
            <w:proofErr w:type="gramEnd"/>
            <w:r w:rsidRPr="00B7298E">
              <w:rPr>
                <w:rFonts w:ascii="宋体" w:hAnsi="宋体" w:cs="宋体" w:hint="eastAsia"/>
                <w:color w:val="FF0000"/>
                <w:kern w:val="0"/>
                <w:sz w:val="22"/>
                <w:szCs w:val="22"/>
                <w:highlight w:val="yellow"/>
              </w:rPr>
              <w:t>180元/工日，电焊工执行350元/工日。</w:t>
            </w:r>
          </w:p>
        </w:tc>
      </w:tr>
    </w:tbl>
    <w:p w:rsidR="00CF3C21" w:rsidRDefault="00CF3C21">
      <w:pPr>
        <w:widowControl/>
        <w:shd w:val="clear" w:color="auto" w:fill="FFFFFF"/>
        <w:spacing w:line="200" w:lineRule="exact"/>
        <w:rPr>
          <w:b/>
          <w:sz w:val="18"/>
          <w:szCs w:val="18"/>
        </w:rPr>
      </w:pPr>
    </w:p>
    <w:p w:rsidR="00CF3C21" w:rsidRDefault="000057F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CF3C21" w:rsidRDefault="000057F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F3C21" w:rsidRDefault="000057F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CF3C21" w:rsidRDefault="000057FF">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F3C21" w:rsidRDefault="000057FF">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F3C21" w:rsidRDefault="00CF3C21">
      <w:pPr>
        <w:pStyle w:val="WPSPlain"/>
        <w:spacing w:line="400" w:lineRule="exact"/>
        <w:rPr>
          <w:rFonts w:ascii="宋体" w:hAnsi="宋体" w:cs="宋体"/>
          <w:sz w:val="21"/>
          <w:szCs w:val="21"/>
        </w:rPr>
      </w:pPr>
    </w:p>
    <w:p w:rsidR="00CF3C21" w:rsidRDefault="000057F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3C21" w:rsidRDefault="00CF3C21">
      <w:pPr>
        <w:spacing w:line="400" w:lineRule="exact"/>
        <w:ind w:firstLineChars="1250" w:firstLine="3000"/>
        <w:rPr>
          <w:sz w:val="24"/>
          <w:szCs w:val="24"/>
          <w:u w:val="single"/>
        </w:rPr>
      </w:pPr>
    </w:p>
    <w:p w:rsidR="00CF3C21" w:rsidRDefault="000057F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F3C21" w:rsidRDefault="00CF3C21">
      <w:pPr>
        <w:spacing w:line="400" w:lineRule="exact"/>
        <w:ind w:firstLineChars="2800" w:firstLine="6720"/>
        <w:rPr>
          <w:sz w:val="24"/>
          <w:szCs w:val="24"/>
          <w:u w:val="single"/>
        </w:rPr>
      </w:pPr>
    </w:p>
    <w:p w:rsidR="00CF3C21" w:rsidRDefault="000057F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CF3C21" w:rsidSect="00CF3C2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9D1" w:rsidRDefault="003769D1" w:rsidP="00CF3C21">
      <w:r>
        <w:separator/>
      </w:r>
    </w:p>
  </w:endnote>
  <w:endnote w:type="continuationSeparator" w:id="0">
    <w:p w:rsidR="003769D1" w:rsidRDefault="003769D1" w:rsidP="00CF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21" w:rsidRDefault="00E95285">
    <w:pPr>
      <w:pStyle w:val="aa"/>
      <w:framePr w:wrap="around" w:vAnchor="text" w:hAnchor="margin" w:xAlign="right" w:y="1"/>
      <w:rPr>
        <w:rStyle w:val="af"/>
      </w:rPr>
    </w:pPr>
    <w:r>
      <w:fldChar w:fldCharType="begin"/>
    </w:r>
    <w:r w:rsidR="000057FF">
      <w:rPr>
        <w:rStyle w:val="af"/>
      </w:rPr>
      <w:instrText xml:space="preserve">PAGE  </w:instrText>
    </w:r>
    <w:r>
      <w:fldChar w:fldCharType="end"/>
    </w:r>
  </w:p>
  <w:p w:rsidR="00CF3C21" w:rsidRDefault="00CF3C2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21" w:rsidRDefault="000057FF">
    <w:pPr>
      <w:pStyle w:val="aa"/>
      <w:ind w:right="360"/>
      <w:jc w:val="center"/>
    </w:pPr>
    <w:r>
      <w:rPr>
        <w:rFonts w:hint="eastAsia"/>
        <w:kern w:val="0"/>
        <w:szCs w:val="21"/>
      </w:rPr>
      <w:t>第</w:t>
    </w:r>
    <w:r>
      <w:rPr>
        <w:rFonts w:hint="eastAsia"/>
        <w:kern w:val="0"/>
        <w:szCs w:val="21"/>
      </w:rPr>
      <w:t xml:space="preserve"> </w:t>
    </w:r>
    <w:r w:rsidR="00E95285">
      <w:rPr>
        <w:kern w:val="0"/>
        <w:szCs w:val="21"/>
      </w:rPr>
      <w:fldChar w:fldCharType="begin"/>
    </w:r>
    <w:r>
      <w:rPr>
        <w:kern w:val="0"/>
        <w:szCs w:val="21"/>
      </w:rPr>
      <w:instrText xml:space="preserve"> PAGE </w:instrText>
    </w:r>
    <w:r w:rsidR="00E95285">
      <w:rPr>
        <w:kern w:val="0"/>
        <w:szCs w:val="21"/>
      </w:rPr>
      <w:fldChar w:fldCharType="separate"/>
    </w:r>
    <w:r w:rsidR="009F06AF">
      <w:rPr>
        <w:noProof/>
        <w:kern w:val="0"/>
        <w:szCs w:val="21"/>
      </w:rPr>
      <w:t>8</w:t>
    </w:r>
    <w:r w:rsidR="00E9528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E95285">
      <w:rPr>
        <w:kern w:val="0"/>
        <w:szCs w:val="21"/>
      </w:rPr>
      <w:fldChar w:fldCharType="begin"/>
    </w:r>
    <w:r>
      <w:rPr>
        <w:kern w:val="0"/>
        <w:szCs w:val="21"/>
      </w:rPr>
      <w:instrText xml:space="preserve"> NUMPAGES </w:instrText>
    </w:r>
    <w:r w:rsidR="00E95285">
      <w:rPr>
        <w:kern w:val="0"/>
        <w:szCs w:val="21"/>
      </w:rPr>
      <w:fldChar w:fldCharType="separate"/>
    </w:r>
    <w:r w:rsidR="009F06AF">
      <w:rPr>
        <w:noProof/>
        <w:kern w:val="0"/>
        <w:szCs w:val="21"/>
      </w:rPr>
      <w:t>8</w:t>
    </w:r>
    <w:r w:rsidR="00E9528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9D1" w:rsidRDefault="003769D1" w:rsidP="00CF3C21">
      <w:r>
        <w:separator/>
      </w:r>
    </w:p>
  </w:footnote>
  <w:footnote w:type="continuationSeparator" w:id="0">
    <w:p w:rsidR="003769D1" w:rsidRDefault="003769D1" w:rsidP="00CF3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21" w:rsidRDefault="000057F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3F1E"/>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6472"/>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F6A"/>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92BEB"/>
    <w:rsid w:val="001945A1"/>
    <w:rsid w:val="001A1DF0"/>
    <w:rsid w:val="001A4863"/>
    <w:rsid w:val="001A4BD2"/>
    <w:rsid w:val="001A5BCF"/>
    <w:rsid w:val="001A7DB2"/>
    <w:rsid w:val="001B277A"/>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290"/>
    <w:rsid w:val="00284F3A"/>
    <w:rsid w:val="00286985"/>
    <w:rsid w:val="0029157C"/>
    <w:rsid w:val="00291905"/>
    <w:rsid w:val="002934EA"/>
    <w:rsid w:val="00293CF3"/>
    <w:rsid w:val="00294FF4"/>
    <w:rsid w:val="00296DD6"/>
    <w:rsid w:val="00297C66"/>
    <w:rsid w:val="002A2D56"/>
    <w:rsid w:val="002A564F"/>
    <w:rsid w:val="002B09EB"/>
    <w:rsid w:val="002B3154"/>
    <w:rsid w:val="002B3304"/>
    <w:rsid w:val="002B679C"/>
    <w:rsid w:val="002B7765"/>
    <w:rsid w:val="002C618E"/>
    <w:rsid w:val="002C645C"/>
    <w:rsid w:val="002D0451"/>
    <w:rsid w:val="002D0A63"/>
    <w:rsid w:val="002D0F56"/>
    <w:rsid w:val="002D507D"/>
    <w:rsid w:val="002D5232"/>
    <w:rsid w:val="002D7A3A"/>
    <w:rsid w:val="002E1607"/>
    <w:rsid w:val="002E1663"/>
    <w:rsid w:val="002E56B5"/>
    <w:rsid w:val="002E5BAA"/>
    <w:rsid w:val="002E71CC"/>
    <w:rsid w:val="002F0772"/>
    <w:rsid w:val="002F30AC"/>
    <w:rsid w:val="002F4FBD"/>
    <w:rsid w:val="002F598F"/>
    <w:rsid w:val="002F69EB"/>
    <w:rsid w:val="002F7782"/>
    <w:rsid w:val="002F7D67"/>
    <w:rsid w:val="003057F3"/>
    <w:rsid w:val="0031159E"/>
    <w:rsid w:val="00311F34"/>
    <w:rsid w:val="0031406B"/>
    <w:rsid w:val="0031481B"/>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C11"/>
    <w:rsid w:val="003674B7"/>
    <w:rsid w:val="003769D1"/>
    <w:rsid w:val="003771C3"/>
    <w:rsid w:val="00377B66"/>
    <w:rsid w:val="00377FCF"/>
    <w:rsid w:val="0038150F"/>
    <w:rsid w:val="00383A2F"/>
    <w:rsid w:val="00385530"/>
    <w:rsid w:val="00385D8A"/>
    <w:rsid w:val="00392A0F"/>
    <w:rsid w:val="00394500"/>
    <w:rsid w:val="0039741F"/>
    <w:rsid w:val="00397633"/>
    <w:rsid w:val="003A26A9"/>
    <w:rsid w:val="003B0FFE"/>
    <w:rsid w:val="003B16E9"/>
    <w:rsid w:val="003C0282"/>
    <w:rsid w:val="003C1CAE"/>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833B6"/>
    <w:rsid w:val="004961B8"/>
    <w:rsid w:val="00496D32"/>
    <w:rsid w:val="00496FC3"/>
    <w:rsid w:val="004A7BB8"/>
    <w:rsid w:val="004A7C92"/>
    <w:rsid w:val="004B279F"/>
    <w:rsid w:val="004C7CF0"/>
    <w:rsid w:val="004D050D"/>
    <w:rsid w:val="004D09C8"/>
    <w:rsid w:val="004D103F"/>
    <w:rsid w:val="004D11DF"/>
    <w:rsid w:val="004D3BFB"/>
    <w:rsid w:val="004D4072"/>
    <w:rsid w:val="004D4B6E"/>
    <w:rsid w:val="004D6C70"/>
    <w:rsid w:val="004D7195"/>
    <w:rsid w:val="004E22D7"/>
    <w:rsid w:val="004E3E6D"/>
    <w:rsid w:val="004F049A"/>
    <w:rsid w:val="004F1B20"/>
    <w:rsid w:val="004F1BDB"/>
    <w:rsid w:val="004F2E5D"/>
    <w:rsid w:val="004F5163"/>
    <w:rsid w:val="004F5602"/>
    <w:rsid w:val="004F7C20"/>
    <w:rsid w:val="00503D3C"/>
    <w:rsid w:val="00504627"/>
    <w:rsid w:val="00504ECD"/>
    <w:rsid w:val="00505D08"/>
    <w:rsid w:val="00507042"/>
    <w:rsid w:val="00507744"/>
    <w:rsid w:val="00507C9C"/>
    <w:rsid w:val="00512EC8"/>
    <w:rsid w:val="00515464"/>
    <w:rsid w:val="005165BC"/>
    <w:rsid w:val="00516761"/>
    <w:rsid w:val="005205D9"/>
    <w:rsid w:val="00523C01"/>
    <w:rsid w:val="00525479"/>
    <w:rsid w:val="0052748B"/>
    <w:rsid w:val="005274C5"/>
    <w:rsid w:val="00536A25"/>
    <w:rsid w:val="00541D02"/>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B1569"/>
    <w:rsid w:val="005B2235"/>
    <w:rsid w:val="005C1F43"/>
    <w:rsid w:val="005C555C"/>
    <w:rsid w:val="005D0974"/>
    <w:rsid w:val="005D3E01"/>
    <w:rsid w:val="005D6631"/>
    <w:rsid w:val="005E048A"/>
    <w:rsid w:val="005E482F"/>
    <w:rsid w:val="005E682B"/>
    <w:rsid w:val="005E69EA"/>
    <w:rsid w:val="005F1338"/>
    <w:rsid w:val="005F3AD9"/>
    <w:rsid w:val="005F3EF9"/>
    <w:rsid w:val="00603611"/>
    <w:rsid w:val="00604521"/>
    <w:rsid w:val="006071D2"/>
    <w:rsid w:val="00612309"/>
    <w:rsid w:val="00615DCD"/>
    <w:rsid w:val="0062055F"/>
    <w:rsid w:val="00621480"/>
    <w:rsid w:val="00621596"/>
    <w:rsid w:val="0062273C"/>
    <w:rsid w:val="00623601"/>
    <w:rsid w:val="00624805"/>
    <w:rsid w:val="006277CA"/>
    <w:rsid w:val="00627865"/>
    <w:rsid w:val="00627B19"/>
    <w:rsid w:val="006329AC"/>
    <w:rsid w:val="00634458"/>
    <w:rsid w:val="006344B0"/>
    <w:rsid w:val="006359D9"/>
    <w:rsid w:val="00637A1A"/>
    <w:rsid w:val="0064064F"/>
    <w:rsid w:val="00640F83"/>
    <w:rsid w:val="006411CB"/>
    <w:rsid w:val="00647349"/>
    <w:rsid w:val="006517FC"/>
    <w:rsid w:val="00656839"/>
    <w:rsid w:val="0066009F"/>
    <w:rsid w:val="00662F3D"/>
    <w:rsid w:val="006633F0"/>
    <w:rsid w:val="006674F5"/>
    <w:rsid w:val="00670F2E"/>
    <w:rsid w:val="006713D9"/>
    <w:rsid w:val="006762A2"/>
    <w:rsid w:val="00684DA3"/>
    <w:rsid w:val="00694E56"/>
    <w:rsid w:val="006A043C"/>
    <w:rsid w:val="006A088B"/>
    <w:rsid w:val="006A1E6E"/>
    <w:rsid w:val="006A5B05"/>
    <w:rsid w:val="006A7B54"/>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F63"/>
    <w:rsid w:val="007117DF"/>
    <w:rsid w:val="007130DB"/>
    <w:rsid w:val="00715365"/>
    <w:rsid w:val="007154CC"/>
    <w:rsid w:val="007220CF"/>
    <w:rsid w:val="0072437F"/>
    <w:rsid w:val="00726B82"/>
    <w:rsid w:val="007401E5"/>
    <w:rsid w:val="0074182B"/>
    <w:rsid w:val="007425D8"/>
    <w:rsid w:val="00742E4C"/>
    <w:rsid w:val="0074406B"/>
    <w:rsid w:val="00745CD2"/>
    <w:rsid w:val="00746DAB"/>
    <w:rsid w:val="0074732E"/>
    <w:rsid w:val="0075088F"/>
    <w:rsid w:val="00751520"/>
    <w:rsid w:val="00751C00"/>
    <w:rsid w:val="0076543B"/>
    <w:rsid w:val="00770592"/>
    <w:rsid w:val="00772299"/>
    <w:rsid w:val="00772ED3"/>
    <w:rsid w:val="007815A7"/>
    <w:rsid w:val="0078257C"/>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E0910"/>
    <w:rsid w:val="007E63CB"/>
    <w:rsid w:val="007F23A5"/>
    <w:rsid w:val="007F4665"/>
    <w:rsid w:val="00801D47"/>
    <w:rsid w:val="00802C72"/>
    <w:rsid w:val="0080740C"/>
    <w:rsid w:val="00813C08"/>
    <w:rsid w:val="00813DBE"/>
    <w:rsid w:val="00815B5F"/>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D1"/>
    <w:rsid w:val="008D7EB9"/>
    <w:rsid w:val="008E04EE"/>
    <w:rsid w:val="008E55F5"/>
    <w:rsid w:val="008E65A7"/>
    <w:rsid w:val="008F1604"/>
    <w:rsid w:val="008F18DE"/>
    <w:rsid w:val="008F43E2"/>
    <w:rsid w:val="008F6DE7"/>
    <w:rsid w:val="008F7FBC"/>
    <w:rsid w:val="00906BCB"/>
    <w:rsid w:val="009077C1"/>
    <w:rsid w:val="00911832"/>
    <w:rsid w:val="00913DDC"/>
    <w:rsid w:val="00915676"/>
    <w:rsid w:val="00922B86"/>
    <w:rsid w:val="00923888"/>
    <w:rsid w:val="009263C7"/>
    <w:rsid w:val="0093158B"/>
    <w:rsid w:val="00932FE1"/>
    <w:rsid w:val="0093396B"/>
    <w:rsid w:val="00933E45"/>
    <w:rsid w:val="0093522D"/>
    <w:rsid w:val="009457B6"/>
    <w:rsid w:val="00955A18"/>
    <w:rsid w:val="00966F40"/>
    <w:rsid w:val="0096759E"/>
    <w:rsid w:val="00975F7B"/>
    <w:rsid w:val="00976920"/>
    <w:rsid w:val="00981018"/>
    <w:rsid w:val="00986578"/>
    <w:rsid w:val="00987281"/>
    <w:rsid w:val="00987F61"/>
    <w:rsid w:val="00993119"/>
    <w:rsid w:val="00994449"/>
    <w:rsid w:val="00994C1F"/>
    <w:rsid w:val="00995A41"/>
    <w:rsid w:val="009A0272"/>
    <w:rsid w:val="009A60EF"/>
    <w:rsid w:val="009A6F3F"/>
    <w:rsid w:val="009A7A2A"/>
    <w:rsid w:val="009B4424"/>
    <w:rsid w:val="009B6836"/>
    <w:rsid w:val="009B6DBB"/>
    <w:rsid w:val="009C013D"/>
    <w:rsid w:val="009C2142"/>
    <w:rsid w:val="009C6159"/>
    <w:rsid w:val="009C7690"/>
    <w:rsid w:val="009D0348"/>
    <w:rsid w:val="009D3847"/>
    <w:rsid w:val="009F06AF"/>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3BB3"/>
    <w:rsid w:val="00A453C4"/>
    <w:rsid w:val="00A51E51"/>
    <w:rsid w:val="00A5268E"/>
    <w:rsid w:val="00A53239"/>
    <w:rsid w:val="00A60330"/>
    <w:rsid w:val="00A60ED1"/>
    <w:rsid w:val="00A63116"/>
    <w:rsid w:val="00A66AA5"/>
    <w:rsid w:val="00A74EA3"/>
    <w:rsid w:val="00A767C7"/>
    <w:rsid w:val="00A8193C"/>
    <w:rsid w:val="00A82502"/>
    <w:rsid w:val="00A90957"/>
    <w:rsid w:val="00A915C7"/>
    <w:rsid w:val="00A91F17"/>
    <w:rsid w:val="00A946A6"/>
    <w:rsid w:val="00A94873"/>
    <w:rsid w:val="00A95EA3"/>
    <w:rsid w:val="00AA37CA"/>
    <w:rsid w:val="00AA4EBF"/>
    <w:rsid w:val="00AB2996"/>
    <w:rsid w:val="00AB3325"/>
    <w:rsid w:val="00AB7B25"/>
    <w:rsid w:val="00AC2CAC"/>
    <w:rsid w:val="00AC4C38"/>
    <w:rsid w:val="00AD5156"/>
    <w:rsid w:val="00AD7BC9"/>
    <w:rsid w:val="00AE09CC"/>
    <w:rsid w:val="00AE18FE"/>
    <w:rsid w:val="00AE7DAA"/>
    <w:rsid w:val="00AF05DA"/>
    <w:rsid w:val="00AF40F2"/>
    <w:rsid w:val="00B10BC6"/>
    <w:rsid w:val="00B11581"/>
    <w:rsid w:val="00B15902"/>
    <w:rsid w:val="00B21AE3"/>
    <w:rsid w:val="00B22767"/>
    <w:rsid w:val="00B25B7E"/>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477E9"/>
    <w:rsid w:val="00C50271"/>
    <w:rsid w:val="00C51E5C"/>
    <w:rsid w:val="00C53A1D"/>
    <w:rsid w:val="00C546AC"/>
    <w:rsid w:val="00C5488C"/>
    <w:rsid w:val="00C563D5"/>
    <w:rsid w:val="00C57CB7"/>
    <w:rsid w:val="00C57DA1"/>
    <w:rsid w:val="00C6272A"/>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D10"/>
    <w:rsid w:val="00CE6799"/>
    <w:rsid w:val="00CF1178"/>
    <w:rsid w:val="00CF3432"/>
    <w:rsid w:val="00CF3C21"/>
    <w:rsid w:val="00CF46DB"/>
    <w:rsid w:val="00CF4EAD"/>
    <w:rsid w:val="00D0010C"/>
    <w:rsid w:val="00D005CC"/>
    <w:rsid w:val="00D04517"/>
    <w:rsid w:val="00D05D0B"/>
    <w:rsid w:val="00D10613"/>
    <w:rsid w:val="00D13B3D"/>
    <w:rsid w:val="00D21EDC"/>
    <w:rsid w:val="00D24FCE"/>
    <w:rsid w:val="00D25B69"/>
    <w:rsid w:val="00D26399"/>
    <w:rsid w:val="00D26832"/>
    <w:rsid w:val="00D31D6F"/>
    <w:rsid w:val="00D369E7"/>
    <w:rsid w:val="00D4146A"/>
    <w:rsid w:val="00D41E23"/>
    <w:rsid w:val="00D42F70"/>
    <w:rsid w:val="00D43E7C"/>
    <w:rsid w:val="00D44191"/>
    <w:rsid w:val="00D444C0"/>
    <w:rsid w:val="00D5078C"/>
    <w:rsid w:val="00D52CA6"/>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5887"/>
    <w:rsid w:val="00DF6233"/>
    <w:rsid w:val="00DF718A"/>
    <w:rsid w:val="00E018CA"/>
    <w:rsid w:val="00E04507"/>
    <w:rsid w:val="00E04FCB"/>
    <w:rsid w:val="00E0710A"/>
    <w:rsid w:val="00E072CB"/>
    <w:rsid w:val="00E1061B"/>
    <w:rsid w:val="00E106E5"/>
    <w:rsid w:val="00E10BB4"/>
    <w:rsid w:val="00E1419B"/>
    <w:rsid w:val="00E20223"/>
    <w:rsid w:val="00E229EF"/>
    <w:rsid w:val="00E23087"/>
    <w:rsid w:val="00E26BC7"/>
    <w:rsid w:val="00E27C30"/>
    <w:rsid w:val="00E32FBE"/>
    <w:rsid w:val="00E36BC0"/>
    <w:rsid w:val="00E4144C"/>
    <w:rsid w:val="00E430BA"/>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95285"/>
    <w:rsid w:val="00EA4B8C"/>
    <w:rsid w:val="00EA4E88"/>
    <w:rsid w:val="00EB15FB"/>
    <w:rsid w:val="00EB1AF5"/>
    <w:rsid w:val="00EB1C53"/>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A239E"/>
    <w:rsid w:val="00FA4B7C"/>
    <w:rsid w:val="00FA56E2"/>
    <w:rsid w:val="00FA671B"/>
    <w:rsid w:val="00FA7F3D"/>
    <w:rsid w:val="00FB234D"/>
    <w:rsid w:val="00FB297A"/>
    <w:rsid w:val="00FB45DE"/>
    <w:rsid w:val="00FC0D87"/>
    <w:rsid w:val="00FC3D98"/>
    <w:rsid w:val="00FC47EB"/>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3C21"/>
    <w:pPr>
      <w:widowControl w:val="0"/>
      <w:jc w:val="both"/>
    </w:pPr>
    <w:rPr>
      <w:kern w:val="2"/>
      <w:sz w:val="21"/>
    </w:rPr>
  </w:style>
  <w:style w:type="paragraph" w:styleId="1">
    <w:name w:val="heading 1"/>
    <w:basedOn w:val="a"/>
    <w:next w:val="a"/>
    <w:link w:val="1Char"/>
    <w:qFormat/>
    <w:rsid w:val="00CF3C2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CF3C2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CF3C2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CF3C2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CF3C2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CF3C2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CF3C2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F3C21"/>
    <w:pPr>
      <w:ind w:firstLineChars="200" w:firstLine="420"/>
    </w:pPr>
  </w:style>
  <w:style w:type="paragraph" w:styleId="a4">
    <w:name w:val="Document Map"/>
    <w:basedOn w:val="a"/>
    <w:link w:val="Char"/>
    <w:unhideWhenUsed/>
    <w:qFormat/>
    <w:rsid w:val="00CF3C21"/>
    <w:pPr>
      <w:shd w:val="clear" w:color="auto" w:fill="000080"/>
    </w:pPr>
    <w:rPr>
      <w:kern w:val="0"/>
      <w:sz w:val="20"/>
      <w:szCs w:val="24"/>
      <w:shd w:val="clear" w:color="auto" w:fill="000080"/>
    </w:rPr>
  </w:style>
  <w:style w:type="paragraph" w:styleId="a5">
    <w:name w:val="Body Text"/>
    <w:basedOn w:val="a"/>
    <w:link w:val="Char0"/>
    <w:unhideWhenUsed/>
    <w:qFormat/>
    <w:rsid w:val="00CF3C21"/>
    <w:pPr>
      <w:jc w:val="center"/>
    </w:pPr>
    <w:rPr>
      <w:rFonts w:ascii="Estrangelo Edessa" w:eastAsia="黑体" w:hAnsi="Estrangelo Edessa"/>
      <w:outline/>
      <w:kern w:val="0"/>
      <w:sz w:val="52"/>
      <w:szCs w:val="24"/>
    </w:rPr>
  </w:style>
  <w:style w:type="paragraph" w:styleId="a6">
    <w:name w:val="Body Text Indent"/>
    <w:basedOn w:val="a"/>
    <w:link w:val="Char1"/>
    <w:qFormat/>
    <w:rsid w:val="00CF3C21"/>
    <w:pPr>
      <w:spacing w:after="120"/>
      <w:ind w:leftChars="200" w:left="420"/>
    </w:pPr>
  </w:style>
  <w:style w:type="paragraph" w:styleId="a7">
    <w:name w:val="Plain Text"/>
    <w:basedOn w:val="a"/>
    <w:link w:val="Char2"/>
    <w:unhideWhenUsed/>
    <w:qFormat/>
    <w:rsid w:val="00CF3C21"/>
    <w:pPr>
      <w:spacing w:line="360" w:lineRule="exact"/>
    </w:pPr>
    <w:rPr>
      <w:rFonts w:ascii="宋体" w:hAnsi="Courier New"/>
      <w:kern w:val="0"/>
      <w:sz w:val="24"/>
    </w:rPr>
  </w:style>
  <w:style w:type="paragraph" w:styleId="a8">
    <w:name w:val="Date"/>
    <w:basedOn w:val="a"/>
    <w:next w:val="a"/>
    <w:link w:val="Char3"/>
    <w:unhideWhenUsed/>
    <w:qFormat/>
    <w:rsid w:val="00CF3C21"/>
    <w:pPr>
      <w:ind w:leftChars="2500" w:left="2500"/>
    </w:pPr>
    <w:rPr>
      <w:rFonts w:ascii="仿宋_GB2312" w:eastAsia="仿宋_GB2312"/>
      <w:kern w:val="0"/>
      <w:sz w:val="28"/>
      <w:szCs w:val="24"/>
    </w:rPr>
  </w:style>
  <w:style w:type="paragraph" w:styleId="20">
    <w:name w:val="Body Text Indent 2"/>
    <w:basedOn w:val="a"/>
    <w:link w:val="2Char0"/>
    <w:qFormat/>
    <w:rsid w:val="00CF3C21"/>
    <w:pPr>
      <w:spacing w:after="120" w:line="480" w:lineRule="auto"/>
      <w:ind w:leftChars="200" w:left="420"/>
    </w:pPr>
  </w:style>
  <w:style w:type="paragraph" w:styleId="a9">
    <w:name w:val="Balloon Text"/>
    <w:basedOn w:val="a"/>
    <w:unhideWhenUsed/>
    <w:qFormat/>
    <w:rsid w:val="00CF3C21"/>
    <w:rPr>
      <w:sz w:val="18"/>
      <w:szCs w:val="18"/>
    </w:rPr>
  </w:style>
  <w:style w:type="paragraph" w:styleId="aa">
    <w:name w:val="footer"/>
    <w:basedOn w:val="a"/>
    <w:qFormat/>
    <w:rsid w:val="00CF3C21"/>
    <w:pPr>
      <w:tabs>
        <w:tab w:val="center" w:pos="4153"/>
        <w:tab w:val="right" w:pos="8306"/>
      </w:tabs>
      <w:snapToGrid w:val="0"/>
      <w:jc w:val="left"/>
    </w:pPr>
    <w:rPr>
      <w:sz w:val="18"/>
    </w:rPr>
  </w:style>
  <w:style w:type="paragraph" w:styleId="ab">
    <w:name w:val="header"/>
    <w:basedOn w:val="a"/>
    <w:qFormat/>
    <w:rsid w:val="00CF3C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CF3C21"/>
    <w:pPr>
      <w:adjustRightInd w:val="0"/>
      <w:snapToGrid w:val="0"/>
      <w:spacing w:beforeLines="20" w:afterLines="20"/>
      <w:ind w:left="630"/>
      <w:jc w:val="left"/>
    </w:pPr>
    <w:rPr>
      <w:sz w:val="24"/>
      <w:szCs w:val="24"/>
    </w:rPr>
  </w:style>
  <w:style w:type="paragraph" w:styleId="30">
    <w:name w:val="Body Text Indent 3"/>
    <w:basedOn w:val="a"/>
    <w:qFormat/>
    <w:rsid w:val="00CF3C21"/>
    <w:pPr>
      <w:spacing w:after="120"/>
      <w:ind w:leftChars="200" w:left="420"/>
    </w:pPr>
    <w:rPr>
      <w:sz w:val="16"/>
      <w:szCs w:val="16"/>
    </w:rPr>
  </w:style>
  <w:style w:type="paragraph" w:styleId="ac">
    <w:name w:val="Normal (Web)"/>
    <w:basedOn w:val="a"/>
    <w:qFormat/>
    <w:rsid w:val="00CF3C21"/>
    <w:pPr>
      <w:widowControl/>
      <w:jc w:val="left"/>
    </w:pPr>
    <w:rPr>
      <w:rFonts w:ascii="宋体" w:hAnsi="宋体" w:cs="宋体"/>
      <w:kern w:val="0"/>
      <w:sz w:val="24"/>
      <w:szCs w:val="24"/>
    </w:rPr>
  </w:style>
  <w:style w:type="paragraph" w:styleId="10">
    <w:name w:val="index 1"/>
    <w:basedOn w:val="a"/>
    <w:next w:val="a"/>
    <w:semiHidden/>
    <w:qFormat/>
    <w:rsid w:val="00CF3C21"/>
    <w:rPr>
      <w:rFonts w:ascii="宋体" w:hAnsi="宋体"/>
      <w:b/>
      <w:bCs/>
      <w:szCs w:val="24"/>
    </w:rPr>
  </w:style>
  <w:style w:type="paragraph" w:styleId="21">
    <w:name w:val="Body Text First Indent 2"/>
    <w:basedOn w:val="a6"/>
    <w:qFormat/>
    <w:rsid w:val="00CF3C21"/>
    <w:pPr>
      <w:tabs>
        <w:tab w:val="left" w:pos="0"/>
        <w:tab w:val="left" w:pos="993"/>
        <w:tab w:val="left" w:pos="1134"/>
      </w:tabs>
      <w:ind w:left="200" w:firstLine="420"/>
    </w:pPr>
    <w:rPr>
      <w:szCs w:val="24"/>
    </w:rPr>
  </w:style>
  <w:style w:type="table" w:styleId="ad">
    <w:name w:val="Table Grid"/>
    <w:basedOn w:val="a2"/>
    <w:qFormat/>
    <w:rsid w:val="00CF3C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CF3C21"/>
    <w:rPr>
      <w:b/>
      <w:bCs/>
    </w:rPr>
  </w:style>
  <w:style w:type="character" w:styleId="af">
    <w:name w:val="page number"/>
    <w:basedOn w:val="a1"/>
    <w:qFormat/>
    <w:rsid w:val="00CF3C21"/>
  </w:style>
  <w:style w:type="character" w:styleId="af0">
    <w:name w:val="Hyperlink"/>
    <w:qFormat/>
    <w:rsid w:val="00CF3C21"/>
    <w:rPr>
      <w:color w:val="0000FF"/>
      <w:u w:val="single"/>
    </w:rPr>
  </w:style>
  <w:style w:type="character" w:customStyle="1" w:styleId="6Char">
    <w:name w:val="标题 6 Char"/>
    <w:link w:val="6"/>
    <w:qFormat/>
    <w:rsid w:val="00CF3C21"/>
    <w:rPr>
      <w:rFonts w:ascii="Arial" w:eastAsia="黑体" w:hAnsi="Arial"/>
      <w:b/>
      <w:bCs/>
      <w:sz w:val="24"/>
      <w:szCs w:val="24"/>
    </w:rPr>
  </w:style>
  <w:style w:type="character" w:customStyle="1" w:styleId="1Char">
    <w:name w:val="标题 1 Char"/>
    <w:link w:val="1"/>
    <w:qFormat/>
    <w:rsid w:val="00CF3C21"/>
    <w:rPr>
      <w:rFonts w:ascii="黑体" w:eastAsia="黑体" w:hAnsi="宋体"/>
      <w:sz w:val="52"/>
    </w:rPr>
  </w:style>
  <w:style w:type="character" w:customStyle="1" w:styleId="1Char2">
    <w:name w:val="普通文字1 Char2"/>
    <w:qFormat/>
    <w:rsid w:val="00CF3C2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CF3C21"/>
    <w:rPr>
      <w:rFonts w:ascii="仿宋_GB2312" w:eastAsia="仿宋_GB2312"/>
      <w:sz w:val="28"/>
      <w:szCs w:val="24"/>
      <w:lang w:bidi="ar-SA"/>
    </w:rPr>
  </w:style>
  <w:style w:type="character" w:customStyle="1" w:styleId="CharChar10">
    <w:name w:val="Char Char10"/>
    <w:qFormat/>
    <w:rsid w:val="00CF3C21"/>
    <w:rPr>
      <w:rFonts w:ascii="楷体_GB2312" w:eastAsia="楷体_GB2312" w:hAnsi="宋体" w:cs="宋体"/>
      <w:sz w:val="32"/>
      <w:szCs w:val="24"/>
    </w:rPr>
  </w:style>
  <w:style w:type="character" w:customStyle="1" w:styleId="9Char">
    <w:name w:val="标题 9 Char"/>
    <w:link w:val="9"/>
    <w:qFormat/>
    <w:rsid w:val="00CF3C21"/>
    <w:rPr>
      <w:rFonts w:ascii="Arial" w:eastAsia="黑体" w:hAnsi="Arial"/>
      <w:sz w:val="21"/>
      <w:szCs w:val="21"/>
    </w:rPr>
  </w:style>
  <w:style w:type="character" w:customStyle="1" w:styleId="2Char">
    <w:name w:val="标题 2 Char"/>
    <w:link w:val="2"/>
    <w:semiHidden/>
    <w:qFormat/>
    <w:rsid w:val="00CF3C21"/>
    <w:rPr>
      <w:rFonts w:ascii="Arial" w:eastAsia="黑体" w:hAnsi="Arial"/>
      <w:b/>
      <w:bCs/>
      <w:sz w:val="32"/>
      <w:szCs w:val="32"/>
      <w:lang w:bidi="ar-SA"/>
    </w:rPr>
  </w:style>
  <w:style w:type="character" w:customStyle="1" w:styleId="Char0">
    <w:name w:val="正文文本 Char"/>
    <w:link w:val="a5"/>
    <w:qFormat/>
    <w:rsid w:val="00CF3C21"/>
    <w:rPr>
      <w:rFonts w:ascii="Estrangelo Edessa" w:eastAsia="黑体" w:hAnsi="Estrangelo Edessa"/>
      <w:outline/>
      <w:sz w:val="52"/>
      <w:szCs w:val="24"/>
      <w:lang w:bidi="ar-SA"/>
    </w:rPr>
  </w:style>
  <w:style w:type="character" w:customStyle="1" w:styleId="3Char">
    <w:name w:val="标题 3 Char"/>
    <w:link w:val="3"/>
    <w:qFormat/>
    <w:rsid w:val="00CF3C21"/>
    <w:rPr>
      <w:b/>
      <w:sz w:val="32"/>
    </w:rPr>
  </w:style>
  <w:style w:type="character" w:customStyle="1" w:styleId="7Char">
    <w:name w:val="标题 7 Char"/>
    <w:link w:val="7"/>
    <w:qFormat/>
    <w:rsid w:val="00CF3C21"/>
    <w:rPr>
      <w:b/>
      <w:bCs/>
      <w:sz w:val="24"/>
      <w:szCs w:val="24"/>
    </w:rPr>
  </w:style>
  <w:style w:type="character" w:customStyle="1" w:styleId="8Char">
    <w:name w:val="标题 8 Char"/>
    <w:link w:val="8"/>
    <w:qFormat/>
    <w:rsid w:val="00CF3C21"/>
    <w:rPr>
      <w:rFonts w:ascii="Arial" w:eastAsia="黑体" w:hAnsi="Arial"/>
      <w:sz w:val="24"/>
      <w:szCs w:val="24"/>
    </w:rPr>
  </w:style>
  <w:style w:type="character" w:customStyle="1" w:styleId="apple-converted-space">
    <w:name w:val="apple-converted-space"/>
    <w:basedOn w:val="a1"/>
    <w:qFormat/>
    <w:rsid w:val="00CF3C21"/>
  </w:style>
  <w:style w:type="character" w:customStyle="1" w:styleId="font41">
    <w:name w:val="font41"/>
    <w:qFormat/>
    <w:rsid w:val="00CF3C21"/>
    <w:rPr>
      <w:rFonts w:ascii="宋体" w:eastAsia="宋体" w:hAnsi="宋体" w:cs="宋体" w:hint="eastAsia"/>
      <w:color w:val="000000"/>
      <w:sz w:val="20"/>
      <w:szCs w:val="20"/>
      <w:u w:val="none"/>
      <w:vertAlign w:val="superscript"/>
    </w:rPr>
  </w:style>
  <w:style w:type="character" w:customStyle="1" w:styleId="font21">
    <w:name w:val="font21"/>
    <w:qFormat/>
    <w:rsid w:val="00CF3C21"/>
    <w:rPr>
      <w:rFonts w:ascii="宋体" w:eastAsia="宋体" w:hAnsi="宋体" w:cs="宋体" w:hint="eastAsia"/>
      <w:color w:val="000000"/>
      <w:sz w:val="20"/>
      <w:szCs w:val="20"/>
      <w:u w:val="none"/>
    </w:rPr>
  </w:style>
  <w:style w:type="character" w:customStyle="1" w:styleId="Char2">
    <w:name w:val="纯文本 Char"/>
    <w:link w:val="a7"/>
    <w:semiHidden/>
    <w:qFormat/>
    <w:rsid w:val="00CF3C21"/>
    <w:rPr>
      <w:rFonts w:ascii="宋体" w:eastAsia="宋体" w:hAnsi="Courier New"/>
      <w:sz w:val="24"/>
      <w:lang w:bidi="ar-SA"/>
    </w:rPr>
  </w:style>
  <w:style w:type="character" w:customStyle="1" w:styleId="Char1">
    <w:name w:val="正文文本缩进 Char"/>
    <w:link w:val="a6"/>
    <w:semiHidden/>
    <w:qFormat/>
    <w:rsid w:val="00CF3C21"/>
    <w:rPr>
      <w:rFonts w:eastAsia="宋体"/>
      <w:kern w:val="2"/>
      <w:sz w:val="21"/>
      <w:lang w:val="en-US" w:eastAsia="zh-CN" w:bidi="ar-SA"/>
    </w:rPr>
  </w:style>
  <w:style w:type="character" w:customStyle="1" w:styleId="Char">
    <w:name w:val="文档结构图 Char"/>
    <w:link w:val="a4"/>
    <w:semiHidden/>
    <w:qFormat/>
    <w:rsid w:val="00CF3C21"/>
    <w:rPr>
      <w:rFonts w:eastAsia="宋体"/>
      <w:szCs w:val="24"/>
      <w:shd w:val="clear" w:color="auto" w:fill="000080"/>
      <w:lang w:bidi="ar-SA"/>
    </w:rPr>
  </w:style>
  <w:style w:type="character" w:customStyle="1" w:styleId="2Char0">
    <w:name w:val="正文文本缩进 2 Char"/>
    <w:link w:val="20"/>
    <w:semiHidden/>
    <w:qFormat/>
    <w:rsid w:val="00CF3C21"/>
    <w:rPr>
      <w:rFonts w:eastAsia="宋体"/>
      <w:kern w:val="2"/>
      <w:sz w:val="21"/>
      <w:lang w:val="en-US" w:eastAsia="zh-CN" w:bidi="ar-SA"/>
    </w:rPr>
  </w:style>
  <w:style w:type="paragraph" w:customStyle="1" w:styleId="11">
    <w:name w:val="样式1"/>
    <w:basedOn w:val="a7"/>
    <w:qFormat/>
    <w:rsid w:val="00CF3C21"/>
    <w:pPr>
      <w:spacing w:line="480" w:lineRule="exact"/>
    </w:pPr>
    <w:rPr>
      <w:rFonts w:ascii="仿宋_GB2312" w:eastAsia="仿宋_GB2312" w:hAnsi="宋体"/>
      <w:szCs w:val="24"/>
    </w:rPr>
  </w:style>
  <w:style w:type="paragraph" w:customStyle="1" w:styleId="CharCharCharCharChar">
    <w:name w:val="Char Char Char Char Char"/>
    <w:basedOn w:val="a"/>
    <w:qFormat/>
    <w:rsid w:val="00CF3C2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CF3C21"/>
    <w:rPr>
      <w:kern w:val="0"/>
      <w:sz w:val="20"/>
    </w:rPr>
  </w:style>
  <w:style w:type="paragraph" w:customStyle="1" w:styleId="p0">
    <w:name w:val="p0"/>
    <w:basedOn w:val="a"/>
    <w:qFormat/>
    <w:rsid w:val="00CF3C2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CF3C2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CF3C2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CF3C2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CF3C21"/>
    <w:pPr>
      <w:widowControl/>
      <w:jc w:val="left"/>
    </w:pPr>
    <w:rPr>
      <w:rFonts w:ascii="Arial" w:eastAsia="仿宋_GB2312" w:hAnsi="Arial" w:cs="Arial"/>
      <w:color w:val="000000"/>
      <w:kern w:val="0"/>
      <w:sz w:val="20"/>
    </w:rPr>
  </w:style>
  <w:style w:type="paragraph" w:customStyle="1" w:styleId="Web">
    <w:name w:val="普通 (Web)"/>
    <w:basedOn w:val="a"/>
    <w:qFormat/>
    <w:rsid w:val="00CF3C2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CF3C21"/>
    <w:rPr>
      <w:rFonts w:ascii="仿宋_GB2312" w:eastAsia="仿宋_GB2312"/>
      <w:kern w:val="0"/>
      <w:sz w:val="20"/>
    </w:rPr>
  </w:style>
  <w:style w:type="paragraph" w:customStyle="1" w:styleId="WPSPlain">
    <w:name w:val="WPS Plain"/>
    <w:qFormat/>
    <w:rsid w:val="00CF3C21"/>
  </w:style>
  <w:style w:type="paragraph" w:styleId="af3">
    <w:name w:val="List Paragraph"/>
    <w:basedOn w:val="a"/>
    <w:uiPriority w:val="99"/>
    <w:qFormat/>
    <w:rsid w:val="00CF3C2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5FB65-7BAE-410B-86A5-93884EF9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669</Words>
  <Characters>3816</Characters>
  <Application>Microsoft Office Word</Application>
  <DocSecurity>0</DocSecurity>
  <Lines>31</Lines>
  <Paragraphs>8</Paragraphs>
  <ScaleCrop>false</ScaleCrop>
  <Company>微软中国</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76</cp:revision>
  <cp:lastPrinted>2021-10-28T06:51:00Z</cp:lastPrinted>
  <dcterms:created xsi:type="dcterms:W3CDTF">2020-02-01T06:50:00Z</dcterms:created>
  <dcterms:modified xsi:type="dcterms:W3CDTF">2021-11-12T06:59:00Z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18BA25E5A67946029F45E2D9060A1779</vt:lpwstr>
  </property>
</Properties>
</file>