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8CD" w:rsidRPr="006B58CD" w:rsidRDefault="006B58CD">
      <w:pPr>
        <w:pStyle w:val="a9"/>
        <w:wordWrap w:val="0"/>
        <w:jc w:val="right"/>
        <w:rPr>
          <w:rFonts w:ascii="仿宋_GB2312" w:eastAsia="仿宋_GB2312" w:hAnsi="仿宋_GB2312" w:cs="仿宋_GB2312"/>
          <w:b/>
          <w:color w:val="000000"/>
          <w:szCs w:val="28"/>
        </w:rPr>
      </w:pPr>
      <w:bookmarkStart w:id="0" w:name="_Toc183582209"/>
      <w:bookmarkStart w:id="1" w:name="_Toc77400779"/>
      <w:bookmarkStart w:id="2" w:name="_Toc89075875"/>
      <w:bookmarkStart w:id="3" w:name="_Toc183682346"/>
      <w:bookmarkStart w:id="4" w:name="_Toc217446038"/>
    </w:p>
    <w:p w:rsidR="006B58CD" w:rsidRPr="006B58CD" w:rsidRDefault="006B58CD">
      <w:pPr>
        <w:pStyle w:val="a9"/>
        <w:jc w:val="right"/>
        <w:rPr>
          <w:rFonts w:ascii="仿宋_GB2312" w:eastAsia="仿宋_GB2312" w:hAnsi="仿宋_GB2312" w:cs="仿宋_GB2312"/>
          <w:b/>
          <w:color w:val="000000"/>
          <w:szCs w:val="28"/>
        </w:rPr>
      </w:pPr>
    </w:p>
    <w:p w:rsidR="006B58CD" w:rsidRPr="00BE409A" w:rsidRDefault="006B58CD">
      <w:pPr>
        <w:spacing w:line="720" w:lineRule="auto"/>
        <w:jc w:val="center"/>
        <w:rPr>
          <w:rFonts w:ascii="宋体" w:hAnsi="宋体" w:cs="宋体"/>
          <w:b/>
          <w:color w:val="000000"/>
          <w:sz w:val="52"/>
          <w:szCs w:val="52"/>
        </w:rPr>
      </w:pPr>
      <w:r w:rsidRPr="00BE409A">
        <w:rPr>
          <w:rFonts w:ascii="宋体" w:hAnsi="宋体" w:cs="宋体" w:hint="eastAsia"/>
          <w:b/>
          <w:bCs/>
          <w:color w:val="000000"/>
          <w:kern w:val="0"/>
          <w:sz w:val="52"/>
          <w:szCs w:val="52"/>
        </w:rPr>
        <w:t>铜陵有色铜</w:t>
      </w:r>
      <w:proofErr w:type="gramStart"/>
      <w:r w:rsidRPr="00BE409A">
        <w:rPr>
          <w:rFonts w:ascii="宋体" w:hAnsi="宋体" w:cs="宋体" w:hint="eastAsia"/>
          <w:b/>
          <w:bCs/>
          <w:color w:val="000000"/>
          <w:kern w:val="0"/>
          <w:sz w:val="52"/>
          <w:szCs w:val="52"/>
        </w:rPr>
        <w:t>冠建筑</w:t>
      </w:r>
      <w:proofErr w:type="gramEnd"/>
      <w:r w:rsidRPr="00BE409A">
        <w:rPr>
          <w:rFonts w:ascii="宋体" w:hAnsi="宋体" w:cs="宋体" w:hint="eastAsia"/>
          <w:b/>
          <w:bCs/>
          <w:color w:val="000000"/>
          <w:kern w:val="0"/>
          <w:sz w:val="52"/>
          <w:szCs w:val="52"/>
        </w:rPr>
        <w:t>安装股份有限公司产业升级</w:t>
      </w:r>
      <w:r w:rsidR="00BE409A" w:rsidRPr="00BE409A">
        <w:rPr>
          <w:rFonts w:ascii="宋体" w:hAnsi="宋体" w:cs="宋体" w:hint="eastAsia"/>
          <w:b/>
          <w:bCs/>
          <w:color w:val="000000"/>
          <w:kern w:val="0"/>
          <w:sz w:val="52"/>
          <w:szCs w:val="52"/>
        </w:rPr>
        <w:t>基地</w:t>
      </w:r>
      <w:r w:rsidR="00572E85" w:rsidRPr="00BE409A">
        <w:rPr>
          <w:rFonts w:ascii="宋体" w:hAnsi="宋体" w:cs="宋体" w:hint="eastAsia"/>
          <w:b/>
          <w:bCs/>
          <w:color w:val="000000"/>
          <w:kern w:val="0"/>
          <w:sz w:val="52"/>
          <w:szCs w:val="52"/>
        </w:rPr>
        <w:t>会议信息发布系统</w:t>
      </w:r>
      <w:r w:rsidRPr="00BE409A">
        <w:rPr>
          <w:rFonts w:ascii="宋体" w:hAnsi="宋体" w:cs="宋体" w:hint="eastAsia"/>
          <w:b/>
          <w:bCs/>
          <w:color w:val="000000"/>
          <w:kern w:val="0"/>
          <w:sz w:val="52"/>
          <w:szCs w:val="52"/>
        </w:rPr>
        <w:t>项目</w:t>
      </w:r>
    </w:p>
    <w:p w:rsidR="006B58CD" w:rsidRPr="006B58CD" w:rsidRDefault="006B58CD">
      <w:pPr>
        <w:wordWrap w:val="0"/>
        <w:rPr>
          <w:rFonts w:ascii="仿宋_GB2312" w:eastAsia="仿宋_GB2312" w:hAnsi="仿宋_GB2312" w:cs="仿宋_GB2312"/>
          <w:b/>
          <w:color w:val="000000"/>
          <w:sz w:val="48"/>
          <w:szCs w:val="48"/>
        </w:rPr>
      </w:pPr>
    </w:p>
    <w:p w:rsidR="006B58CD" w:rsidRPr="006B58CD" w:rsidRDefault="006B58CD">
      <w:pPr>
        <w:wordWrap w:val="0"/>
        <w:rPr>
          <w:rFonts w:ascii="仿宋_GB2312" w:eastAsia="仿宋_GB2312" w:hAnsi="仿宋_GB2312" w:cs="仿宋_GB2312"/>
          <w:b/>
          <w:color w:val="000000"/>
          <w:sz w:val="48"/>
          <w:szCs w:val="48"/>
        </w:rPr>
      </w:pPr>
    </w:p>
    <w:p w:rsidR="006B58CD" w:rsidRPr="006B58CD" w:rsidRDefault="006B58CD">
      <w:pPr>
        <w:pStyle w:val="a9"/>
        <w:wordWrap w:val="0"/>
        <w:jc w:val="center"/>
        <w:rPr>
          <w:rFonts w:eastAsia="宋体" w:hAnsi="宋体" w:cs="仿宋_GB2312"/>
          <w:b/>
          <w:color w:val="000000"/>
          <w:sz w:val="84"/>
          <w:szCs w:val="84"/>
        </w:rPr>
      </w:pPr>
      <w:r w:rsidRPr="006B58CD">
        <w:rPr>
          <w:rFonts w:eastAsia="宋体" w:hAnsi="宋体" w:cs="仿宋_GB2312" w:hint="eastAsia"/>
          <w:b/>
          <w:color w:val="000000"/>
          <w:sz w:val="84"/>
          <w:szCs w:val="84"/>
        </w:rPr>
        <w:t>招标文件</w:t>
      </w:r>
    </w:p>
    <w:p w:rsidR="006B58CD" w:rsidRPr="00BE409A" w:rsidRDefault="006B58CD">
      <w:pPr>
        <w:jc w:val="center"/>
        <w:rPr>
          <w:rFonts w:ascii="仿宋_GB2312" w:eastAsia="仿宋_GB2312" w:hAnsi="仿宋_GB2312" w:cs="仿宋_GB2312"/>
          <w:b/>
          <w:color w:val="FF0000"/>
          <w:sz w:val="28"/>
          <w:u w:val="single"/>
        </w:rPr>
      </w:pPr>
      <w:r w:rsidRPr="003B029E">
        <w:rPr>
          <w:rFonts w:ascii="仿宋_GB2312" w:eastAsia="仿宋_GB2312" w:hAnsi="仿宋_GB2312" w:cs="仿宋_GB2312" w:hint="eastAsia"/>
          <w:b/>
          <w:color w:val="FF0000"/>
          <w:sz w:val="28"/>
          <w:szCs w:val="28"/>
        </w:rPr>
        <w:t>招标编号：</w:t>
      </w:r>
      <w:r w:rsidR="003B029E" w:rsidRPr="003B029E">
        <w:rPr>
          <w:rFonts w:ascii="仿宋_GB2312" w:eastAsia="仿宋_GB2312" w:hAnsi="仿宋_GB2312" w:cs="仿宋_GB2312"/>
          <w:b/>
          <w:color w:val="FF0000"/>
          <w:sz w:val="28"/>
          <w:szCs w:val="28"/>
        </w:rPr>
        <w:t>TGJA-JY-2022-07</w:t>
      </w:r>
    </w:p>
    <w:p w:rsidR="006B58CD" w:rsidRPr="006B58CD" w:rsidRDefault="006B58CD">
      <w:pPr>
        <w:widowControl/>
        <w:shd w:val="clear" w:color="auto" w:fill="FFFFFF"/>
        <w:snapToGrid w:val="0"/>
        <w:spacing w:line="360" w:lineRule="auto"/>
        <w:ind w:firstLine="420"/>
        <w:jc w:val="center"/>
        <w:rPr>
          <w:rFonts w:ascii="宋体" w:hAnsi="宋体" w:cs="宋体"/>
          <w:b/>
          <w:color w:val="000000"/>
          <w:kern w:val="0"/>
          <w:sz w:val="24"/>
          <w:shd w:val="clear" w:color="auto" w:fill="FFFFFF"/>
        </w:rPr>
      </w:pPr>
    </w:p>
    <w:p w:rsidR="006B58CD" w:rsidRPr="006B58CD" w:rsidRDefault="006B58CD">
      <w:pPr>
        <w:widowControl/>
        <w:shd w:val="clear" w:color="auto" w:fill="FFFFFF"/>
        <w:snapToGrid w:val="0"/>
        <w:spacing w:line="360" w:lineRule="auto"/>
        <w:ind w:firstLine="420"/>
        <w:jc w:val="center"/>
        <w:rPr>
          <w:rFonts w:ascii="宋体" w:hAnsi="宋体" w:cs="宋体"/>
          <w:b/>
          <w:color w:val="000000"/>
          <w:kern w:val="0"/>
          <w:sz w:val="24"/>
          <w:shd w:val="clear" w:color="auto" w:fill="FFFFFF"/>
        </w:rPr>
      </w:pPr>
    </w:p>
    <w:p w:rsidR="006B58CD" w:rsidRPr="006B58CD" w:rsidRDefault="006B58CD">
      <w:pPr>
        <w:widowControl/>
        <w:shd w:val="clear" w:color="auto" w:fill="FFFFFF"/>
        <w:snapToGrid w:val="0"/>
        <w:spacing w:line="360" w:lineRule="auto"/>
        <w:ind w:firstLine="420"/>
        <w:jc w:val="center"/>
        <w:rPr>
          <w:rFonts w:ascii="宋体" w:hAnsi="宋体" w:cs="宋体"/>
          <w:b/>
          <w:color w:val="000000"/>
          <w:kern w:val="0"/>
          <w:sz w:val="24"/>
          <w:shd w:val="clear" w:color="auto" w:fill="FFFFFF"/>
        </w:rPr>
      </w:pPr>
    </w:p>
    <w:p w:rsidR="006B58CD" w:rsidRPr="006B58CD" w:rsidRDefault="006B58CD">
      <w:pPr>
        <w:widowControl/>
        <w:shd w:val="clear" w:color="auto" w:fill="FFFFFF"/>
        <w:snapToGrid w:val="0"/>
        <w:spacing w:line="360" w:lineRule="auto"/>
        <w:ind w:firstLine="420"/>
        <w:jc w:val="center"/>
        <w:rPr>
          <w:rFonts w:ascii="宋体" w:hAnsi="宋体" w:cs="宋体"/>
          <w:b/>
          <w:color w:val="000000"/>
          <w:kern w:val="0"/>
          <w:sz w:val="24"/>
          <w:shd w:val="clear" w:color="auto" w:fill="FFFFFF"/>
        </w:rPr>
      </w:pPr>
    </w:p>
    <w:p w:rsidR="006B58CD" w:rsidRPr="006B58CD" w:rsidRDefault="006B58CD">
      <w:pPr>
        <w:widowControl/>
        <w:shd w:val="clear" w:color="auto" w:fill="FFFFFF"/>
        <w:snapToGrid w:val="0"/>
        <w:spacing w:line="360" w:lineRule="auto"/>
        <w:ind w:firstLine="420"/>
        <w:jc w:val="left"/>
        <w:rPr>
          <w:rFonts w:ascii="宋体" w:hAnsi="宋体" w:cs="宋体"/>
          <w:b/>
          <w:color w:val="000000"/>
          <w:kern w:val="0"/>
          <w:sz w:val="30"/>
          <w:szCs w:val="30"/>
          <w:shd w:val="clear" w:color="auto" w:fill="FFFFFF"/>
        </w:rPr>
      </w:pPr>
    </w:p>
    <w:p w:rsidR="006B58CD" w:rsidRPr="006B58CD" w:rsidRDefault="006B58CD">
      <w:pPr>
        <w:widowControl/>
        <w:shd w:val="clear" w:color="auto" w:fill="FFFFFF"/>
        <w:snapToGrid w:val="0"/>
        <w:spacing w:line="360" w:lineRule="auto"/>
        <w:ind w:firstLine="420"/>
        <w:jc w:val="left"/>
        <w:rPr>
          <w:rFonts w:ascii="宋体" w:hAnsi="宋体" w:cs="宋体"/>
          <w:b/>
          <w:color w:val="000000"/>
          <w:kern w:val="0"/>
          <w:sz w:val="30"/>
          <w:szCs w:val="30"/>
          <w:shd w:val="clear" w:color="auto" w:fill="FFFFFF"/>
        </w:rPr>
      </w:pPr>
    </w:p>
    <w:p w:rsidR="006B58CD" w:rsidRPr="006B58CD" w:rsidRDefault="003B029E">
      <w:pPr>
        <w:widowControl/>
        <w:shd w:val="clear" w:color="auto" w:fill="FFFFFF"/>
        <w:snapToGrid w:val="0"/>
        <w:spacing w:line="360" w:lineRule="auto"/>
        <w:ind w:firstLine="420"/>
        <w:jc w:val="left"/>
        <w:rPr>
          <w:rFonts w:ascii="宋体" w:hAnsi="宋体" w:cs="宋体"/>
          <w:b/>
          <w:color w:val="000000"/>
          <w:kern w:val="0"/>
          <w:sz w:val="30"/>
          <w:szCs w:val="30"/>
          <w:shd w:val="clear" w:color="auto" w:fill="FFFFFF"/>
        </w:rPr>
      </w:pPr>
      <w:r>
        <w:rPr>
          <w:rFonts w:ascii="宋体" w:hAnsi="宋体" w:cs="宋体" w:hint="eastAsia"/>
          <w:b/>
          <w:color w:val="000000"/>
          <w:kern w:val="0"/>
          <w:sz w:val="30"/>
          <w:szCs w:val="30"/>
          <w:shd w:val="clear" w:color="auto" w:fill="FFFFFF"/>
        </w:rPr>
        <w:t xml:space="preserve"> </w:t>
      </w:r>
    </w:p>
    <w:p w:rsidR="006B58CD" w:rsidRPr="006B58CD" w:rsidRDefault="003B029E">
      <w:pPr>
        <w:widowControl/>
        <w:shd w:val="clear" w:color="auto" w:fill="FFFFFF"/>
        <w:snapToGrid w:val="0"/>
        <w:spacing w:line="480" w:lineRule="auto"/>
        <w:ind w:firstLine="420"/>
        <w:jc w:val="center"/>
        <w:rPr>
          <w:rFonts w:ascii="宋体" w:hAnsi="宋体" w:cs="宋体"/>
          <w:b/>
          <w:color w:val="000000"/>
          <w:kern w:val="0"/>
          <w:sz w:val="36"/>
          <w:szCs w:val="36"/>
          <w:shd w:val="clear" w:color="auto" w:fill="FFFFFF"/>
        </w:rPr>
      </w:pPr>
      <w:r>
        <w:rPr>
          <w:rFonts w:ascii="宋体" w:hAnsi="宋体" w:cs="宋体" w:hint="eastAsia"/>
          <w:b/>
          <w:color w:val="000000"/>
          <w:kern w:val="0"/>
          <w:sz w:val="36"/>
          <w:szCs w:val="36"/>
          <w:shd w:val="clear" w:color="auto" w:fill="FFFFFF"/>
        </w:rPr>
        <w:t>招 标</w:t>
      </w:r>
      <w:r w:rsidR="006B58CD" w:rsidRPr="006B58CD">
        <w:rPr>
          <w:rFonts w:ascii="宋体" w:hAnsi="宋体" w:cs="宋体" w:hint="eastAsia"/>
          <w:b/>
          <w:color w:val="000000"/>
          <w:kern w:val="0"/>
          <w:sz w:val="36"/>
          <w:szCs w:val="36"/>
          <w:shd w:val="clear" w:color="auto" w:fill="FFFFFF"/>
        </w:rPr>
        <w:t xml:space="preserve"> 人：铜</w:t>
      </w:r>
      <w:proofErr w:type="gramStart"/>
      <w:r w:rsidR="006B58CD" w:rsidRPr="006B58CD">
        <w:rPr>
          <w:rFonts w:ascii="宋体" w:hAnsi="宋体" w:cs="宋体" w:hint="eastAsia"/>
          <w:b/>
          <w:color w:val="000000"/>
          <w:kern w:val="0"/>
          <w:sz w:val="36"/>
          <w:szCs w:val="36"/>
          <w:shd w:val="clear" w:color="auto" w:fill="FFFFFF"/>
        </w:rPr>
        <w:t>冠建筑</w:t>
      </w:r>
      <w:proofErr w:type="gramEnd"/>
      <w:r w:rsidR="006B58CD" w:rsidRPr="006B58CD">
        <w:rPr>
          <w:rFonts w:ascii="宋体" w:hAnsi="宋体" w:cs="宋体" w:hint="eastAsia"/>
          <w:b/>
          <w:color w:val="000000"/>
          <w:kern w:val="0"/>
          <w:sz w:val="36"/>
          <w:szCs w:val="36"/>
          <w:shd w:val="clear" w:color="auto" w:fill="FFFFFF"/>
        </w:rPr>
        <w:t>安装股份有限公司</w:t>
      </w:r>
    </w:p>
    <w:p w:rsidR="006B58CD" w:rsidRPr="006B58CD" w:rsidRDefault="006B58CD">
      <w:pPr>
        <w:widowControl/>
        <w:shd w:val="clear" w:color="auto" w:fill="FFFFFF"/>
        <w:snapToGrid w:val="0"/>
        <w:spacing w:line="480" w:lineRule="auto"/>
        <w:ind w:firstLineChars="395" w:firstLine="1428"/>
        <w:rPr>
          <w:rFonts w:ascii="宋体" w:hAnsi="宋体" w:cs="宋体"/>
          <w:b/>
          <w:color w:val="000000"/>
          <w:kern w:val="0"/>
          <w:sz w:val="36"/>
          <w:szCs w:val="36"/>
          <w:shd w:val="clear" w:color="auto" w:fill="FFFFFF"/>
        </w:rPr>
      </w:pPr>
      <w:r w:rsidRPr="006B58CD">
        <w:rPr>
          <w:rFonts w:ascii="宋体" w:hAnsi="宋体" w:cs="宋体" w:hint="eastAsia"/>
          <w:b/>
          <w:color w:val="000000"/>
          <w:kern w:val="0"/>
          <w:sz w:val="36"/>
          <w:szCs w:val="36"/>
          <w:shd w:val="clear" w:color="auto" w:fill="FFFFFF"/>
        </w:rPr>
        <w:t>日    期：二〇二二年</w:t>
      </w:r>
      <w:r w:rsidR="00572E85">
        <w:rPr>
          <w:rFonts w:ascii="宋体" w:hAnsi="宋体" w:cs="宋体" w:hint="eastAsia"/>
          <w:b/>
          <w:color w:val="000000"/>
          <w:kern w:val="0"/>
          <w:sz w:val="36"/>
          <w:szCs w:val="36"/>
          <w:shd w:val="clear" w:color="auto" w:fill="FFFFFF"/>
        </w:rPr>
        <w:t>八</w:t>
      </w:r>
      <w:r w:rsidRPr="006B58CD">
        <w:rPr>
          <w:rFonts w:ascii="宋体" w:hAnsi="宋体" w:cs="宋体" w:hint="eastAsia"/>
          <w:b/>
          <w:color w:val="000000"/>
          <w:kern w:val="0"/>
          <w:sz w:val="36"/>
          <w:szCs w:val="36"/>
          <w:shd w:val="clear" w:color="auto" w:fill="FFFFFF"/>
        </w:rPr>
        <w:t>月</w:t>
      </w:r>
    </w:p>
    <w:p w:rsidR="006B58CD" w:rsidRDefault="006B58CD">
      <w:pPr>
        <w:spacing w:line="720" w:lineRule="auto"/>
        <w:rPr>
          <w:rFonts w:ascii="宋体" w:hAnsi="宋体" w:cs="宋体"/>
          <w:b/>
          <w:color w:val="000000"/>
          <w:kern w:val="0"/>
          <w:sz w:val="24"/>
          <w:shd w:val="clear" w:color="auto" w:fill="FFFFFF"/>
        </w:rPr>
      </w:pPr>
    </w:p>
    <w:p w:rsidR="003B029E" w:rsidRPr="006B58CD" w:rsidRDefault="003B029E">
      <w:pPr>
        <w:spacing w:line="720" w:lineRule="auto"/>
        <w:rPr>
          <w:rFonts w:ascii="宋体" w:hAnsi="宋体" w:cs="宋体"/>
          <w:b/>
          <w:color w:val="000000"/>
          <w:kern w:val="0"/>
          <w:sz w:val="24"/>
          <w:shd w:val="clear" w:color="auto" w:fill="FFFFFF"/>
        </w:rPr>
      </w:pPr>
    </w:p>
    <w:p w:rsidR="006B58CD" w:rsidRPr="006B58CD" w:rsidRDefault="006B58CD">
      <w:pPr>
        <w:spacing w:line="720" w:lineRule="auto"/>
        <w:jc w:val="center"/>
        <w:rPr>
          <w:rFonts w:ascii="宋体" w:hAnsi="宋体" w:cs="宋体"/>
          <w:b/>
          <w:color w:val="000000"/>
          <w:sz w:val="32"/>
          <w:szCs w:val="32"/>
        </w:rPr>
      </w:pPr>
      <w:r w:rsidRPr="006B58CD">
        <w:rPr>
          <w:rFonts w:ascii="宋体" w:hAnsi="宋体" w:cs="宋体" w:hint="eastAsia"/>
          <w:b/>
          <w:color w:val="000000"/>
          <w:kern w:val="0"/>
          <w:sz w:val="32"/>
          <w:szCs w:val="32"/>
          <w:shd w:val="clear" w:color="auto" w:fill="FFFFFF"/>
        </w:rPr>
        <w:lastRenderedPageBreak/>
        <w:t>招标公告</w:t>
      </w:r>
    </w:p>
    <w:p w:rsidR="006B58CD" w:rsidRPr="006B58CD" w:rsidRDefault="006B58CD">
      <w:pPr>
        <w:pStyle w:val="ae"/>
        <w:shd w:val="clear" w:color="auto" w:fill="FFFFFF"/>
        <w:snapToGrid w:val="0"/>
        <w:spacing w:after="0" w:afterAutospacing="0" w:line="360" w:lineRule="auto"/>
        <w:ind w:firstLine="561"/>
        <w:rPr>
          <w:color w:val="000000"/>
          <w:lang w:bidi="ar-SA"/>
        </w:rPr>
      </w:pPr>
      <w:r w:rsidRPr="006B58CD">
        <w:rPr>
          <w:rFonts w:hint="eastAsia"/>
          <w:color w:val="000000"/>
          <w:lang w:bidi="ar-SA"/>
        </w:rPr>
        <w:t>现对铜陵有色铜</w:t>
      </w:r>
      <w:proofErr w:type="gramStart"/>
      <w:r w:rsidRPr="006B58CD">
        <w:rPr>
          <w:rFonts w:hint="eastAsia"/>
          <w:color w:val="000000"/>
          <w:lang w:bidi="ar-SA"/>
        </w:rPr>
        <w:t>冠建筑</w:t>
      </w:r>
      <w:proofErr w:type="gramEnd"/>
      <w:r w:rsidRPr="006B58CD">
        <w:rPr>
          <w:rFonts w:hint="eastAsia"/>
          <w:color w:val="000000"/>
          <w:lang w:bidi="ar-SA"/>
        </w:rPr>
        <w:t>安装股份有限公司产业升级</w:t>
      </w:r>
      <w:r w:rsidR="00572E85">
        <w:rPr>
          <w:rFonts w:hint="eastAsia"/>
          <w:color w:val="000000"/>
          <w:lang w:bidi="ar-SA"/>
        </w:rPr>
        <w:t>会议信息发布系统</w:t>
      </w:r>
      <w:r w:rsidRPr="006B58CD">
        <w:rPr>
          <w:rFonts w:hint="eastAsia"/>
          <w:color w:val="000000"/>
          <w:lang w:bidi="ar-SA"/>
        </w:rPr>
        <w:t>项目进行公开招标，欢迎具备条件的国内投标供应商参加投标。</w:t>
      </w:r>
    </w:p>
    <w:p w:rsidR="006B58CD" w:rsidRPr="006B58CD" w:rsidRDefault="006B58CD">
      <w:pPr>
        <w:widowControl/>
        <w:shd w:val="clear" w:color="auto" w:fill="FFFFFF"/>
        <w:snapToGrid w:val="0"/>
        <w:spacing w:line="360" w:lineRule="auto"/>
        <w:ind w:firstLine="643"/>
        <w:jc w:val="left"/>
        <w:rPr>
          <w:rFonts w:ascii="宋体" w:hAnsi="宋体" w:cs="宋体"/>
          <w:color w:val="000000"/>
          <w:kern w:val="0"/>
          <w:sz w:val="24"/>
        </w:rPr>
      </w:pPr>
      <w:r w:rsidRPr="006B58CD">
        <w:rPr>
          <w:rFonts w:ascii="宋体" w:hAnsi="宋体" w:cs="宋体" w:hint="eastAsia"/>
          <w:color w:val="000000"/>
          <w:kern w:val="0"/>
          <w:sz w:val="24"/>
        </w:rPr>
        <w:t>一、项目名称及内容</w:t>
      </w:r>
    </w:p>
    <w:p w:rsidR="006B58CD" w:rsidRPr="00BE409A" w:rsidRDefault="006B58CD">
      <w:pPr>
        <w:widowControl/>
        <w:shd w:val="clear" w:color="auto" w:fill="FFFFFF"/>
        <w:snapToGrid w:val="0"/>
        <w:spacing w:line="360" w:lineRule="auto"/>
        <w:ind w:firstLine="640"/>
        <w:jc w:val="left"/>
        <w:rPr>
          <w:rFonts w:ascii="宋体" w:hAnsi="宋体" w:cs="宋体"/>
          <w:b/>
          <w:color w:val="FF0000"/>
          <w:kern w:val="0"/>
          <w:sz w:val="24"/>
        </w:rPr>
      </w:pPr>
      <w:r w:rsidRPr="00BE409A">
        <w:rPr>
          <w:rFonts w:ascii="宋体" w:hAnsi="宋体" w:cs="宋体" w:hint="eastAsia"/>
          <w:b/>
          <w:color w:val="FF0000"/>
          <w:kern w:val="0"/>
          <w:sz w:val="24"/>
        </w:rPr>
        <w:t>1、项目编号：</w:t>
      </w:r>
      <w:r w:rsidR="003B029E" w:rsidRPr="003B029E">
        <w:rPr>
          <w:rFonts w:ascii="宋体" w:hAnsi="宋体" w:cs="宋体"/>
          <w:b/>
          <w:color w:val="FF0000"/>
          <w:kern w:val="0"/>
          <w:sz w:val="24"/>
        </w:rPr>
        <w:t>TGJA-JY-2022-07</w:t>
      </w:r>
      <w:r w:rsidRPr="00BE409A">
        <w:rPr>
          <w:rFonts w:ascii="宋体" w:hAnsi="宋体" w:cs="宋体" w:hint="eastAsia"/>
          <w:b/>
          <w:color w:val="FF0000"/>
          <w:kern w:val="0"/>
          <w:sz w:val="24"/>
        </w:rPr>
        <w:t>                </w:t>
      </w:r>
    </w:p>
    <w:p w:rsidR="006B58CD" w:rsidRPr="006B58CD" w:rsidRDefault="006B58CD">
      <w:pPr>
        <w:widowControl/>
        <w:shd w:val="clear" w:color="auto" w:fill="FFFFFF"/>
        <w:snapToGrid w:val="0"/>
        <w:spacing w:line="360" w:lineRule="auto"/>
        <w:ind w:firstLine="640"/>
        <w:jc w:val="left"/>
        <w:rPr>
          <w:rFonts w:ascii="宋体" w:hAnsi="宋体" w:cs="宋体"/>
          <w:b/>
          <w:color w:val="000000"/>
          <w:kern w:val="0"/>
          <w:sz w:val="24"/>
        </w:rPr>
      </w:pPr>
      <w:r w:rsidRPr="006B58CD">
        <w:rPr>
          <w:rFonts w:ascii="宋体" w:hAnsi="宋体" w:cs="宋体" w:hint="eastAsia"/>
          <w:b/>
          <w:color w:val="000000"/>
          <w:kern w:val="0"/>
          <w:sz w:val="24"/>
        </w:rPr>
        <w:t>2、项目名称：铜陵有色铜</w:t>
      </w:r>
      <w:proofErr w:type="gramStart"/>
      <w:r w:rsidRPr="006B58CD">
        <w:rPr>
          <w:rFonts w:ascii="宋体" w:hAnsi="宋体" w:cs="宋体" w:hint="eastAsia"/>
          <w:b/>
          <w:color w:val="000000"/>
          <w:kern w:val="0"/>
          <w:sz w:val="24"/>
        </w:rPr>
        <w:t>冠建筑</w:t>
      </w:r>
      <w:proofErr w:type="gramEnd"/>
      <w:r w:rsidRPr="006B58CD">
        <w:rPr>
          <w:rFonts w:ascii="宋体" w:hAnsi="宋体" w:cs="宋体" w:hint="eastAsia"/>
          <w:b/>
          <w:color w:val="000000"/>
          <w:kern w:val="0"/>
          <w:sz w:val="24"/>
        </w:rPr>
        <w:t>安装股份有限公司产业升级基地</w:t>
      </w:r>
      <w:r w:rsidR="00BE409A">
        <w:rPr>
          <w:rFonts w:ascii="宋体" w:hAnsi="宋体" w:cs="宋体" w:hint="eastAsia"/>
          <w:b/>
          <w:color w:val="000000"/>
          <w:kern w:val="0"/>
          <w:sz w:val="24"/>
        </w:rPr>
        <w:t>会议信息发布系统项目</w:t>
      </w:r>
    </w:p>
    <w:p w:rsidR="006B58CD" w:rsidRPr="006B58CD" w:rsidRDefault="006B58CD">
      <w:pPr>
        <w:widowControl/>
        <w:shd w:val="clear" w:color="auto" w:fill="FFFFFF"/>
        <w:snapToGrid w:val="0"/>
        <w:spacing w:line="360" w:lineRule="auto"/>
        <w:ind w:firstLine="640"/>
        <w:jc w:val="left"/>
        <w:rPr>
          <w:rFonts w:ascii="宋体" w:hAnsi="宋体" w:cs="宋体"/>
          <w:b/>
          <w:color w:val="000000"/>
          <w:kern w:val="0"/>
          <w:sz w:val="24"/>
        </w:rPr>
      </w:pPr>
      <w:r w:rsidRPr="006B58CD">
        <w:rPr>
          <w:rFonts w:ascii="宋体" w:hAnsi="宋体" w:cs="宋体" w:hint="eastAsia"/>
          <w:b/>
          <w:color w:val="000000"/>
          <w:kern w:val="0"/>
          <w:sz w:val="24"/>
        </w:rPr>
        <w:t>3、项目单位：铜</w:t>
      </w:r>
      <w:proofErr w:type="gramStart"/>
      <w:r w:rsidRPr="006B58CD">
        <w:rPr>
          <w:rFonts w:ascii="宋体" w:hAnsi="宋体" w:cs="宋体" w:hint="eastAsia"/>
          <w:b/>
          <w:color w:val="000000"/>
          <w:kern w:val="0"/>
          <w:sz w:val="24"/>
        </w:rPr>
        <w:t>冠建筑</w:t>
      </w:r>
      <w:proofErr w:type="gramEnd"/>
      <w:r w:rsidRPr="006B58CD">
        <w:rPr>
          <w:rFonts w:ascii="宋体" w:hAnsi="宋体" w:cs="宋体" w:hint="eastAsia"/>
          <w:b/>
          <w:color w:val="000000"/>
          <w:kern w:val="0"/>
          <w:sz w:val="24"/>
        </w:rPr>
        <w:t>安装股份有限公司     </w:t>
      </w:r>
    </w:p>
    <w:p w:rsidR="006B58CD" w:rsidRPr="006B58CD" w:rsidRDefault="006B58CD">
      <w:pPr>
        <w:widowControl/>
        <w:shd w:val="clear" w:color="auto" w:fill="FFFFFF"/>
        <w:snapToGrid w:val="0"/>
        <w:spacing w:line="360" w:lineRule="auto"/>
        <w:ind w:firstLine="640"/>
        <w:jc w:val="left"/>
        <w:rPr>
          <w:rFonts w:ascii="宋体" w:hAnsi="宋体" w:cs="宋体"/>
          <w:b/>
          <w:color w:val="000000"/>
          <w:kern w:val="0"/>
          <w:sz w:val="24"/>
        </w:rPr>
      </w:pPr>
      <w:r w:rsidRPr="006B58CD">
        <w:rPr>
          <w:rFonts w:ascii="宋体" w:hAnsi="宋体" w:cs="宋体" w:hint="eastAsia"/>
          <w:b/>
          <w:color w:val="000000"/>
          <w:kern w:val="0"/>
          <w:sz w:val="24"/>
        </w:rPr>
        <w:t>4、标段（包别）划分：</w:t>
      </w:r>
      <w:r w:rsidR="00572E85">
        <w:rPr>
          <w:rFonts w:ascii="宋体" w:hAnsi="宋体" w:cs="宋体" w:hint="eastAsia"/>
          <w:b/>
          <w:color w:val="000000"/>
          <w:kern w:val="0"/>
          <w:sz w:val="24"/>
        </w:rPr>
        <w:t>一</w:t>
      </w:r>
      <w:r w:rsidRPr="006B58CD">
        <w:rPr>
          <w:rFonts w:ascii="宋体" w:hAnsi="宋体" w:cs="宋体" w:hint="eastAsia"/>
          <w:b/>
          <w:color w:val="000000"/>
          <w:kern w:val="0"/>
          <w:sz w:val="24"/>
        </w:rPr>
        <w:t>个标段</w:t>
      </w:r>
    </w:p>
    <w:p w:rsidR="006B58CD" w:rsidRPr="006B58CD" w:rsidRDefault="006B58CD">
      <w:pPr>
        <w:widowControl/>
        <w:shd w:val="clear" w:color="auto" w:fill="FFFFFF"/>
        <w:snapToGrid w:val="0"/>
        <w:spacing w:line="360" w:lineRule="auto"/>
        <w:ind w:firstLineChars="300" w:firstLine="720"/>
        <w:jc w:val="left"/>
        <w:rPr>
          <w:rFonts w:ascii="宋体" w:hAnsi="宋体" w:cs="宋体"/>
          <w:color w:val="000000"/>
          <w:kern w:val="0"/>
          <w:sz w:val="24"/>
        </w:rPr>
      </w:pPr>
      <w:r w:rsidRPr="006B58CD">
        <w:rPr>
          <w:rFonts w:ascii="宋体" w:hAnsi="宋体" w:cs="宋体" w:hint="eastAsia"/>
          <w:color w:val="000000"/>
          <w:kern w:val="0"/>
          <w:sz w:val="24"/>
        </w:rPr>
        <w:t>二、投标供应商资格</w:t>
      </w:r>
    </w:p>
    <w:p w:rsidR="006B58CD" w:rsidRPr="006B58CD" w:rsidRDefault="006B58CD">
      <w:pPr>
        <w:widowControl/>
        <w:shd w:val="clear" w:color="auto" w:fill="FFFFFF"/>
        <w:snapToGrid w:val="0"/>
        <w:spacing w:line="360" w:lineRule="auto"/>
        <w:ind w:firstLineChars="300" w:firstLine="720"/>
        <w:jc w:val="left"/>
        <w:rPr>
          <w:rFonts w:ascii="宋体" w:hAnsi="宋体" w:cs="宋体"/>
          <w:color w:val="000000"/>
          <w:kern w:val="0"/>
          <w:sz w:val="24"/>
        </w:rPr>
      </w:pPr>
      <w:r w:rsidRPr="006B58CD">
        <w:rPr>
          <w:rFonts w:ascii="宋体" w:hAnsi="宋体" w:cs="宋体" w:hint="eastAsia"/>
          <w:color w:val="000000"/>
          <w:kern w:val="0"/>
          <w:sz w:val="24"/>
        </w:rPr>
        <w:t>1、符合《中华人民共和国政府采购法》第二十二条规定，持有有效的企业法人营业执照，具有相关经营范围的生产商或代理商；</w:t>
      </w:r>
    </w:p>
    <w:p w:rsidR="006B58CD" w:rsidRPr="006B58CD" w:rsidRDefault="006B58CD">
      <w:pPr>
        <w:widowControl/>
        <w:shd w:val="clear" w:color="auto" w:fill="FFFFFF"/>
        <w:snapToGrid w:val="0"/>
        <w:spacing w:line="360" w:lineRule="auto"/>
        <w:ind w:firstLineChars="300" w:firstLine="720"/>
        <w:jc w:val="left"/>
        <w:rPr>
          <w:rFonts w:ascii="宋体" w:hAnsi="宋体" w:cs="宋体"/>
          <w:color w:val="000000"/>
          <w:kern w:val="0"/>
          <w:sz w:val="24"/>
        </w:rPr>
      </w:pPr>
      <w:r w:rsidRPr="006B58CD">
        <w:rPr>
          <w:rFonts w:ascii="宋体" w:hAnsi="宋体" w:cs="宋体" w:hint="eastAsia"/>
          <w:color w:val="000000"/>
          <w:kern w:val="0"/>
          <w:sz w:val="24"/>
        </w:rPr>
        <w:t xml:space="preserve">2、本项目不接受联合体投标。 </w:t>
      </w:r>
    </w:p>
    <w:p w:rsidR="006B58CD" w:rsidRPr="006B58CD" w:rsidRDefault="006B58CD">
      <w:pPr>
        <w:widowControl/>
        <w:shd w:val="clear" w:color="auto" w:fill="FFFFFF"/>
        <w:snapToGrid w:val="0"/>
        <w:spacing w:line="360" w:lineRule="auto"/>
        <w:ind w:firstLineChars="300" w:firstLine="720"/>
        <w:jc w:val="left"/>
        <w:rPr>
          <w:rFonts w:ascii="宋体" w:hAnsi="宋体" w:cs="宋体"/>
          <w:color w:val="000000"/>
          <w:kern w:val="0"/>
          <w:sz w:val="24"/>
        </w:rPr>
      </w:pPr>
      <w:r w:rsidRPr="006B58CD">
        <w:rPr>
          <w:rFonts w:ascii="宋体" w:hAnsi="宋体" w:cs="宋体" w:hint="eastAsia"/>
          <w:color w:val="000000"/>
          <w:kern w:val="0"/>
          <w:sz w:val="24"/>
        </w:rPr>
        <w:t>3、供应</w:t>
      </w:r>
      <w:proofErr w:type="gramStart"/>
      <w:r w:rsidRPr="006B58CD">
        <w:rPr>
          <w:rFonts w:ascii="宋体" w:hAnsi="宋体" w:cs="宋体" w:hint="eastAsia"/>
          <w:color w:val="000000"/>
          <w:kern w:val="0"/>
          <w:sz w:val="24"/>
        </w:rPr>
        <w:t>商存在</w:t>
      </w:r>
      <w:proofErr w:type="gramEnd"/>
      <w:r w:rsidRPr="006B58CD">
        <w:rPr>
          <w:rFonts w:ascii="宋体" w:hAnsi="宋体" w:cs="宋体" w:hint="eastAsia"/>
          <w:color w:val="000000"/>
          <w:kern w:val="0"/>
          <w:sz w:val="24"/>
        </w:rPr>
        <w:t xml:space="preserve">以下不良信用记录情形之一的，不得推荐为中标候选供应商，不得确定为中标供应商： </w:t>
      </w:r>
    </w:p>
    <w:p w:rsidR="006B58CD" w:rsidRPr="006B58CD" w:rsidRDefault="006B58CD">
      <w:pPr>
        <w:widowControl/>
        <w:shd w:val="clear" w:color="auto" w:fill="FFFFFF"/>
        <w:snapToGrid w:val="0"/>
        <w:spacing w:line="360" w:lineRule="auto"/>
        <w:ind w:firstLineChars="300" w:firstLine="720"/>
        <w:jc w:val="left"/>
        <w:rPr>
          <w:rFonts w:ascii="宋体" w:hAnsi="宋体" w:cs="宋体"/>
          <w:color w:val="000000"/>
          <w:kern w:val="0"/>
          <w:sz w:val="24"/>
        </w:rPr>
      </w:pPr>
      <w:r w:rsidRPr="006B58CD">
        <w:rPr>
          <w:rFonts w:ascii="宋体" w:hAnsi="宋体" w:cs="宋体" w:hint="eastAsia"/>
          <w:color w:val="000000"/>
          <w:kern w:val="0"/>
          <w:sz w:val="24"/>
        </w:rPr>
        <w:t xml:space="preserve">(1）供应商被人民法院列入失信被执行人的； </w:t>
      </w:r>
    </w:p>
    <w:p w:rsidR="006B58CD" w:rsidRPr="006B58CD" w:rsidRDefault="006B58CD">
      <w:pPr>
        <w:widowControl/>
        <w:shd w:val="clear" w:color="auto" w:fill="FFFFFF"/>
        <w:snapToGrid w:val="0"/>
        <w:spacing w:line="360" w:lineRule="auto"/>
        <w:ind w:firstLineChars="300" w:firstLine="720"/>
        <w:jc w:val="left"/>
        <w:rPr>
          <w:rFonts w:ascii="宋体" w:hAnsi="宋体" w:cs="宋体"/>
          <w:color w:val="000000"/>
          <w:kern w:val="0"/>
          <w:sz w:val="24"/>
        </w:rPr>
      </w:pPr>
      <w:r w:rsidRPr="006B58CD">
        <w:rPr>
          <w:rFonts w:ascii="宋体" w:hAnsi="宋体" w:cs="宋体" w:hint="eastAsia"/>
          <w:color w:val="000000"/>
          <w:kern w:val="0"/>
          <w:sz w:val="24"/>
        </w:rPr>
        <w:t xml:space="preserve">(2）供应商或其法定代表人或拟派项目经理（项目负责人）被人民检察院列入行贿犯罪档案的； </w:t>
      </w:r>
    </w:p>
    <w:p w:rsidR="006B58CD" w:rsidRPr="006B58CD" w:rsidRDefault="006B58CD">
      <w:pPr>
        <w:widowControl/>
        <w:shd w:val="clear" w:color="auto" w:fill="FFFFFF"/>
        <w:snapToGrid w:val="0"/>
        <w:spacing w:line="360" w:lineRule="auto"/>
        <w:ind w:firstLineChars="300" w:firstLine="720"/>
        <w:jc w:val="left"/>
        <w:rPr>
          <w:rFonts w:ascii="宋体" w:hAnsi="宋体" w:cs="宋体"/>
          <w:color w:val="000000"/>
          <w:kern w:val="0"/>
          <w:sz w:val="24"/>
        </w:rPr>
      </w:pPr>
      <w:r w:rsidRPr="006B58CD">
        <w:rPr>
          <w:rFonts w:ascii="宋体" w:hAnsi="宋体" w:cs="宋体" w:hint="eastAsia"/>
          <w:color w:val="000000"/>
          <w:kern w:val="0"/>
          <w:sz w:val="24"/>
        </w:rPr>
        <w:t xml:space="preserve">(3）供应商被工商行政管理部门列入企业经营异常名录的； </w:t>
      </w:r>
    </w:p>
    <w:p w:rsidR="006B58CD" w:rsidRPr="006B58CD" w:rsidRDefault="006B58CD">
      <w:pPr>
        <w:widowControl/>
        <w:shd w:val="clear" w:color="auto" w:fill="FFFFFF"/>
        <w:snapToGrid w:val="0"/>
        <w:spacing w:line="360" w:lineRule="auto"/>
        <w:ind w:firstLineChars="300" w:firstLine="720"/>
        <w:jc w:val="left"/>
        <w:rPr>
          <w:rFonts w:ascii="宋体" w:hAnsi="宋体" w:cs="宋体"/>
          <w:color w:val="000000"/>
          <w:kern w:val="0"/>
          <w:sz w:val="24"/>
        </w:rPr>
      </w:pPr>
      <w:r w:rsidRPr="006B58CD">
        <w:rPr>
          <w:rFonts w:ascii="宋体" w:hAnsi="宋体" w:cs="宋体" w:hint="eastAsia"/>
          <w:color w:val="000000"/>
          <w:kern w:val="0"/>
          <w:sz w:val="24"/>
        </w:rPr>
        <w:t xml:space="preserve">(4）供应商被税务部门列入重大税收违法案件当事人名单的； </w:t>
      </w:r>
    </w:p>
    <w:p w:rsidR="006B58CD" w:rsidRPr="006B58CD" w:rsidRDefault="006B58CD">
      <w:pPr>
        <w:widowControl/>
        <w:shd w:val="clear" w:color="auto" w:fill="FFFFFF"/>
        <w:snapToGrid w:val="0"/>
        <w:spacing w:line="360" w:lineRule="auto"/>
        <w:ind w:firstLineChars="300" w:firstLine="720"/>
        <w:jc w:val="left"/>
        <w:rPr>
          <w:rFonts w:ascii="宋体" w:hAnsi="宋体" w:cs="宋体"/>
          <w:color w:val="000000"/>
          <w:kern w:val="0"/>
          <w:sz w:val="24"/>
        </w:rPr>
      </w:pPr>
      <w:r w:rsidRPr="006B58CD">
        <w:rPr>
          <w:rFonts w:ascii="宋体" w:hAnsi="宋体" w:cs="宋体" w:hint="eastAsia"/>
          <w:color w:val="000000"/>
          <w:kern w:val="0"/>
          <w:sz w:val="24"/>
        </w:rPr>
        <w:t xml:space="preserve">(5）供应商被政府采购监管部门列入政府采购严重违法失信行为记录名单的。 </w:t>
      </w:r>
    </w:p>
    <w:p w:rsidR="006B58CD" w:rsidRPr="006B58CD" w:rsidRDefault="006B58CD">
      <w:pPr>
        <w:widowControl/>
        <w:shd w:val="clear" w:color="auto" w:fill="FFFFFF"/>
        <w:snapToGrid w:val="0"/>
        <w:spacing w:line="360" w:lineRule="auto"/>
        <w:ind w:firstLineChars="300" w:firstLine="720"/>
        <w:jc w:val="left"/>
        <w:rPr>
          <w:rFonts w:ascii="宋体" w:hAnsi="宋体" w:cs="宋体"/>
          <w:color w:val="000000"/>
          <w:kern w:val="0"/>
          <w:sz w:val="24"/>
        </w:rPr>
      </w:pPr>
      <w:r w:rsidRPr="006B58CD">
        <w:rPr>
          <w:rFonts w:ascii="宋体" w:hAnsi="宋体" w:cs="宋体" w:hint="eastAsia"/>
          <w:color w:val="000000"/>
          <w:kern w:val="0"/>
          <w:sz w:val="24"/>
        </w:rPr>
        <w:t>4、在安徽省内受到地市级及以上招投标行政主管部门限制投标处罚的，至投标截止之日仍在处罚期内的投标人不得参与投标。</w:t>
      </w:r>
    </w:p>
    <w:p w:rsidR="006B58CD" w:rsidRPr="006B58CD" w:rsidRDefault="006B58CD">
      <w:pPr>
        <w:widowControl/>
        <w:shd w:val="clear" w:color="auto" w:fill="FFFFFF"/>
        <w:snapToGrid w:val="0"/>
        <w:spacing w:line="360" w:lineRule="auto"/>
        <w:ind w:firstLineChars="300" w:firstLine="720"/>
        <w:jc w:val="left"/>
        <w:rPr>
          <w:rFonts w:ascii="宋体" w:hAnsi="宋体" w:cs="宋体"/>
          <w:color w:val="000000"/>
          <w:kern w:val="0"/>
          <w:sz w:val="24"/>
        </w:rPr>
      </w:pPr>
      <w:r w:rsidRPr="006B58CD">
        <w:rPr>
          <w:rFonts w:ascii="宋体" w:hAnsi="宋体" w:cs="宋体" w:hint="eastAsia"/>
          <w:color w:val="000000"/>
          <w:kern w:val="0"/>
          <w:sz w:val="24"/>
        </w:rPr>
        <w:t>三、报名及招标文件发售办法</w:t>
      </w:r>
    </w:p>
    <w:p w:rsidR="006B58CD" w:rsidRPr="006B58CD" w:rsidRDefault="006B58CD">
      <w:pPr>
        <w:widowControl/>
        <w:shd w:val="clear" w:color="auto" w:fill="FFFFFF"/>
        <w:snapToGrid w:val="0"/>
        <w:spacing w:line="360" w:lineRule="auto"/>
        <w:ind w:firstLine="640"/>
        <w:jc w:val="left"/>
        <w:rPr>
          <w:rFonts w:ascii="宋体" w:hAnsi="宋体" w:cs="宋体"/>
          <w:color w:val="000000"/>
          <w:kern w:val="0"/>
          <w:sz w:val="24"/>
        </w:rPr>
      </w:pPr>
      <w:r w:rsidRPr="006B58CD">
        <w:rPr>
          <w:rFonts w:ascii="宋体" w:hAnsi="宋体" w:cs="宋体" w:hint="eastAsia"/>
          <w:color w:val="000000"/>
          <w:kern w:val="0"/>
          <w:sz w:val="24"/>
        </w:rPr>
        <w:t>1、招标文件发售时间：起始为公告挂网时间，终止为开标时间。</w:t>
      </w:r>
    </w:p>
    <w:p w:rsidR="006B58CD" w:rsidRPr="006B58CD" w:rsidRDefault="006B58CD">
      <w:pPr>
        <w:widowControl/>
        <w:shd w:val="clear" w:color="auto" w:fill="FFFFFF"/>
        <w:snapToGrid w:val="0"/>
        <w:spacing w:line="360" w:lineRule="auto"/>
        <w:ind w:firstLine="640"/>
        <w:jc w:val="left"/>
        <w:rPr>
          <w:rFonts w:ascii="宋体" w:hAnsi="宋体" w:cs="宋体"/>
          <w:color w:val="000000"/>
          <w:kern w:val="0"/>
          <w:sz w:val="24"/>
        </w:rPr>
      </w:pPr>
      <w:r w:rsidRPr="006B58CD">
        <w:rPr>
          <w:rFonts w:ascii="宋体" w:hAnsi="宋体" w:cs="宋体" w:hint="eastAsia"/>
          <w:color w:val="000000"/>
          <w:kern w:val="0"/>
          <w:sz w:val="24"/>
        </w:rPr>
        <w:t>2、招标文件价格：不收取费用。</w:t>
      </w:r>
    </w:p>
    <w:p w:rsidR="006B58CD" w:rsidRPr="006B58CD" w:rsidRDefault="006B58CD">
      <w:pPr>
        <w:widowControl/>
        <w:shd w:val="clear" w:color="auto" w:fill="FFFFFF"/>
        <w:snapToGrid w:val="0"/>
        <w:spacing w:line="360" w:lineRule="auto"/>
        <w:ind w:firstLine="640"/>
        <w:jc w:val="left"/>
        <w:rPr>
          <w:rFonts w:ascii="宋体" w:hAnsi="宋体" w:cs="宋体"/>
          <w:color w:val="000000"/>
          <w:kern w:val="0"/>
          <w:sz w:val="24"/>
        </w:rPr>
      </w:pPr>
      <w:r w:rsidRPr="006B58CD">
        <w:rPr>
          <w:rFonts w:ascii="宋体" w:hAnsi="宋体" w:cs="宋体" w:hint="eastAsia"/>
          <w:color w:val="000000"/>
          <w:kern w:val="0"/>
          <w:sz w:val="24"/>
        </w:rPr>
        <w:t>3、报名方式：招标文件在</w:t>
      </w:r>
      <w:r w:rsidRPr="006B58CD">
        <w:rPr>
          <w:rFonts w:ascii="宋体" w:hAnsi="宋体" w:cs="宋体"/>
          <w:color w:val="000000"/>
          <w:kern w:val="0"/>
          <w:sz w:val="24"/>
        </w:rPr>
        <w:t>http://www.tltgja.com.cn/</w:t>
      </w:r>
      <w:r w:rsidRPr="006B58CD">
        <w:rPr>
          <w:rFonts w:ascii="宋体" w:hAnsi="宋体" w:cs="宋体" w:hint="eastAsia"/>
          <w:color w:val="000000"/>
          <w:kern w:val="0"/>
          <w:sz w:val="24"/>
        </w:rPr>
        <w:t>网自行下载。</w:t>
      </w:r>
    </w:p>
    <w:p w:rsidR="006B58CD" w:rsidRPr="006B58CD" w:rsidRDefault="006B58CD">
      <w:pPr>
        <w:widowControl/>
        <w:shd w:val="clear" w:color="auto" w:fill="FFFFFF"/>
        <w:snapToGrid w:val="0"/>
        <w:spacing w:line="360" w:lineRule="auto"/>
        <w:ind w:firstLineChars="300" w:firstLine="720"/>
        <w:jc w:val="left"/>
        <w:rPr>
          <w:rFonts w:ascii="宋体" w:hAnsi="宋体" w:cs="宋体"/>
          <w:color w:val="000000"/>
          <w:kern w:val="0"/>
          <w:sz w:val="24"/>
        </w:rPr>
      </w:pPr>
      <w:r w:rsidRPr="006B58CD">
        <w:rPr>
          <w:rFonts w:ascii="宋体" w:hAnsi="宋体" w:cs="宋体" w:hint="eastAsia"/>
          <w:color w:val="000000"/>
          <w:kern w:val="0"/>
          <w:sz w:val="24"/>
        </w:rPr>
        <w:t>四、开标时间及地点</w:t>
      </w:r>
    </w:p>
    <w:p w:rsidR="006B58CD" w:rsidRPr="006B58CD" w:rsidRDefault="006B58CD">
      <w:pPr>
        <w:widowControl/>
        <w:shd w:val="clear" w:color="auto" w:fill="FFFFFF"/>
        <w:snapToGrid w:val="0"/>
        <w:spacing w:line="360" w:lineRule="auto"/>
        <w:ind w:firstLine="640"/>
        <w:jc w:val="left"/>
        <w:rPr>
          <w:rFonts w:ascii="宋体" w:hAnsi="宋体" w:cs="宋体"/>
          <w:b/>
          <w:color w:val="000000"/>
          <w:kern w:val="0"/>
          <w:sz w:val="24"/>
        </w:rPr>
      </w:pPr>
      <w:r w:rsidRPr="006B58CD">
        <w:rPr>
          <w:rFonts w:ascii="宋体" w:hAnsi="宋体" w:cs="宋体" w:hint="eastAsia"/>
          <w:b/>
          <w:color w:val="000000"/>
          <w:kern w:val="0"/>
          <w:sz w:val="24"/>
        </w:rPr>
        <w:lastRenderedPageBreak/>
        <w:t>1、开标时间：</w:t>
      </w:r>
      <w:r w:rsidRPr="006B58CD">
        <w:rPr>
          <w:rFonts w:ascii="宋体" w:hAnsi="宋体" w:cs="宋体" w:hint="eastAsia"/>
          <w:b/>
          <w:color w:val="000000"/>
          <w:kern w:val="0"/>
          <w:sz w:val="24"/>
          <w:u w:val="single"/>
        </w:rPr>
        <w:t>2022年</w:t>
      </w:r>
      <w:r w:rsidR="003B029E">
        <w:rPr>
          <w:rFonts w:ascii="宋体" w:hAnsi="宋体" w:cs="宋体" w:hint="eastAsia"/>
          <w:b/>
          <w:color w:val="000000"/>
          <w:kern w:val="0"/>
          <w:sz w:val="24"/>
          <w:u w:val="single"/>
        </w:rPr>
        <w:t>9</w:t>
      </w:r>
      <w:r w:rsidRPr="006B58CD">
        <w:rPr>
          <w:rFonts w:ascii="宋体" w:hAnsi="宋体" w:cs="宋体" w:hint="eastAsia"/>
          <w:b/>
          <w:color w:val="000000"/>
          <w:kern w:val="0"/>
          <w:sz w:val="24"/>
          <w:u w:val="single"/>
        </w:rPr>
        <w:t>月</w:t>
      </w:r>
      <w:r w:rsidR="003B029E">
        <w:rPr>
          <w:rFonts w:ascii="宋体" w:hAnsi="宋体" w:cs="宋体" w:hint="eastAsia"/>
          <w:b/>
          <w:color w:val="000000"/>
          <w:kern w:val="0"/>
          <w:sz w:val="24"/>
          <w:u w:val="single"/>
        </w:rPr>
        <w:t>1</w:t>
      </w:r>
      <w:r w:rsidRPr="006B58CD">
        <w:rPr>
          <w:rFonts w:ascii="宋体" w:hAnsi="宋体" w:cs="宋体" w:hint="eastAsia"/>
          <w:b/>
          <w:color w:val="000000"/>
          <w:kern w:val="0"/>
          <w:sz w:val="24"/>
          <w:u w:val="single"/>
        </w:rPr>
        <w:t>日9:00 时。</w:t>
      </w:r>
    </w:p>
    <w:p w:rsidR="006B58CD" w:rsidRPr="006B58CD" w:rsidRDefault="006B58CD">
      <w:pPr>
        <w:widowControl/>
        <w:shd w:val="clear" w:color="auto" w:fill="FFFFFF"/>
        <w:snapToGrid w:val="0"/>
        <w:spacing w:line="360" w:lineRule="auto"/>
        <w:ind w:firstLine="640"/>
        <w:jc w:val="left"/>
        <w:rPr>
          <w:rFonts w:ascii="宋体" w:hAnsi="宋体" w:cs="宋体"/>
          <w:b/>
          <w:color w:val="000000"/>
          <w:kern w:val="0"/>
          <w:sz w:val="24"/>
        </w:rPr>
      </w:pPr>
      <w:r w:rsidRPr="006B58CD">
        <w:rPr>
          <w:rFonts w:ascii="宋体" w:hAnsi="宋体" w:cs="宋体" w:hint="eastAsia"/>
          <w:b/>
          <w:color w:val="000000"/>
          <w:kern w:val="0"/>
          <w:sz w:val="24"/>
        </w:rPr>
        <w:t>2、开标地点：铜陵市长江西路2571号。</w:t>
      </w:r>
    </w:p>
    <w:p w:rsidR="006B58CD" w:rsidRPr="006B58CD" w:rsidRDefault="006B58CD">
      <w:pPr>
        <w:widowControl/>
        <w:shd w:val="clear" w:color="auto" w:fill="FFFFFF"/>
        <w:snapToGrid w:val="0"/>
        <w:spacing w:line="360" w:lineRule="auto"/>
        <w:ind w:firstLineChars="300" w:firstLine="720"/>
        <w:jc w:val="left"/>
        <w:rPr>
          <w:rFonts w:ascii="宋体" w:hAnsi="宋体" w:cs="宋体"/>
          <w:color w:val="000000"/>
          <w:kern w:val="0"/>
          <w:sz w:val="24"/>
        </w:rPr>
      </w:pPr>
      <w:r w:rsidRPr="006B58CD">
        <w:rPr>
          <w:rFonts w:ascii="宋体" w:hAnsi="宋体" w:cs="宋体" w:hint="eastAsia"/>
          <w:color w:val="000000"/>
          <w:kern w:val="0"/>
          <w:sz w:val="24"/>
        </w:rPr>
        <w:t>五、投标截止时间</w:t>
      </w:r>
    </w:p>
    <w:p w:rsidR="006B58CD" w:rsidRPr="00BE409A" w:rsidRDefault="006B58CD">
      <w:pPr>
        <w:widowControl/>
        <w:shd w:val="clear" w:color="auto" w:fill="FFFFFF"/>
        <w:snapToGrid w:val="0"/>
        <w:spacing w:line="360" w:lineRule="auto"/>
        <w:ind w:firstLine="640"/>
        <w:jc w:val="left"/>
        <w:rPr>
          <w:rFonts w:ascii="宋体" w:hAnsi="宋体" w:cs="宋体"/>
          <w:b/>
          <w:color w:val="FF0000"/>
          <w:kern w:val="0"/>
          <w:sz w:val="24"/>
          <w:u w:val="single"/>
        </w:rPr>
      </w:pPr>
      <w:r w:rsidRPr="00BE409A">
        <w:rPr>
          <w:rFonts w:ascii="宋体" w:hAnsi="宋体" w:cs="宋体" w:hint="eastAsia"/>
          <w:b/>
          <w:color w:val="FF0000"/>
          <w:kern w:val="0"/>
          <w:sz w:val="24"/>
        </w:rPr>
        <w:t>1、</w:t>
      </w:r>
      <w:r w:rsidRPr="00BE409A">
        <w:rPr>
          <w:rFonts w:ascii="宋体" w:hAnsi="宋体" w:cs="宋体" w:hint="eastAsia"/>
          <w:b/>
          <w:color w:val="FF0000"/>
          <w:kern w:val="0"/>
          <w:sz w:val="24"/>
          <w:u w:val="single"/>
        </w:rPr>
        <w:t>2022年</w:t>
      </w:r>
      <w:r w:rsidR="003B029E">
        <w:rPr>
          <w:rFonts w:ascii="宋体" w:hAnsi="宋体" w:cs="宋体" w:hint="eastAsia"/>
          <w:b/>
          <w:color w:val="FF0000"/>
          <w:kern w:val="0"/>
          <w:sz w:val="24"/>
          <w:u w:val="single"/>
        </w:rPr>
        <w:t>9</w:t>
      </w:r>
      <w:r w:rsidRPr="00BE409A">
        <w:rPr>
          <w:rFonts w:ascii="宋体" w:hAnsi="宋体" w:cs="宋体" w:hint="eastAsia"/>
          <w:b/>
          <w:color w:val="FF0000"/>
          <w:kern w:val="0"/>
          <w:sz w:val="24"/>
          <w:u w:val="single"/>
        </w:rPr>
        <w:t>月</w:t>
      </w:r>
      <w:r w:rsidR="003B029E">
        <w:rPr>
          <w:rFonts w:ascii="宋体" w:hAnsi="宋体" w:cs="宋体" w:hint="eastAsia"/>
          <w:b/>
          <w:color w:val="FF0000"/>
          <w:kern w:val="0"/>
          <w:sz w:val="24"/>
          <w:u w:val="single"/>
        </w:rPr>
        <w:t>1</w:t>
      </w:r>
      <w:r w:rsidRPr="00BE409A">
        <w:rPr>
          <w:rFonts w:ascii="宋体" w:hAnsi="宋体" w:cs="宋体" w:hint="eastAsia"/>
          <w:b/>
          <w:color w:val="FF0000"/>
          <w:kern w:val="0"/>
          <w:sz w:val="24"/>
          <w:u w:val="single"/>
        </w:rPr>
        <w:t>日9:00 时</w:t>
      </w:r>
    </w:p>
    <w:p w:rsidR="006B58CD" w:rsidRPr="006B58CD" w:rsidRDefault="006B58CD">
      <w:pPr>
        <w:widowControl/>
        <w:shd w:val="clear" w:color="auto" w:fill="FFFFFF"/>
        <w:snapToGrid w:val="0"/>
        <w:spacing w:line="360" w:lineRule="auto"/>
        <w:ind w:firstLine="640"/>
        <w:jc w:val="left"/>
        <w:rPr>
          <w:rFonts w:ascii="宋体" w:hAnsi="宋体" w:cs="宋体"/>
          <w:color w:val="000000"/>
          <w:kern w:val="0"/>
          <w:sz w:val="24"/>
        </w:rPr>
      </w:pPr>
      <w:r w:rsidRPr="006B58CD">
        <w:rPr>
          <w:rFonts w:ascii="宋体" w:hAnsi="宋体" w:cs="宋体" w:hint="eastAsia"/>
          <w:color w:val="000000"/>
          <w:kern w:val="0"/>
          <w:sz w:val="24"/>
        </w:rPr>
        <w:t>六、联系方法          </w:t>
      </w:r>
    </w:p>
    <w:p w:rsidR="006B58CD" w:rsidRPr="006B58CD" w:rsidRDefault="006B58CD">
      <w:pPr>
        <w:widowControl/>
        <w:shd w:val="clear" w:color="auto" w:fill="FFFFFF"/>
        <w:snapToGrid w:val="0"/>
        <w:spacing w:line="360" w:lineRule="auto"/>
        <w:ind w:firstLine="640"/>
        <w:jc w:val="left"/>
        <w:rPr>
          <w:rFonts w:ascii="宋体" w:hAnsi="宋体" w:cs="宋体"/>
          <w:b/>
          <w:color w:val="000000"/>
          <w:kern w:val="0"/>
          <w:sz w:val="24"/>
        </w:rPr>
      </w:pPr>
      <w:r w:rsidRPr="006B58CD">
        <w:rPr>
          <w:rFonts w:ascii="宋体" w:hAnsi="宋体" w:cs="宋体" w:hint="eastAsia"/>
          <w:b/>
          <w:color w:val="000000"/>
          <w:kern w:val="0"/>
          <w:sz w:val="24"/>
        </w:rPr>
        <w:t>1、项目联系人：</w:t>
      </w:r>
      <w:proofErr w:type="gramStart"/>
      <w:r w:rsidRPr="006B58CD">
        <w:rPr>
          <w:rFonts w:ascii="宋体" w:hAnsi="宋体" w:cs="宋体" w:hint="eastAsia"/>
          <w:b/>
          <w:color w:val="000000"/>
          <w:kern w:val="0"/>
          <w:sz w:val="24"/>
        </w:rPr>
        <w:t>鹿文超</w:t>
      </w:r>
      <w:proofErr w:type="gramEnd"/>
      <w:r w:rsidRPr="006B58CD">
        <w:rPr>
          <w:rFonts w:ascii="宋体" w:hAnsi="宋体" w:cs="宋体" w:hint="eastAsia"/>
          <w:b/>
          <w:color w:val="000000"/>
          <w:kern w:val="0"/>
          <w:sz w:val="24"/>
        </w:rPr>
        <w:t>，电话：13856201829</w:t>
      </w:r>
      <w:r w:rsidRPr="006B58CD">
        <w:rPr>
          <w:rFonts w:ascii="宋体" w:hAnsi="宋体" w:cs="宋体" w:hint="eastAsia"/>
          <w:color w:val="000000"/>
          <w:kern w:val="0"/>
          <w:sz w:val="24"/>
        </w:rPr>
        <w:t>         </w:t>
      </w:r>
    </w:p>
    <w:p w:rsidR="006B58CD" w:rsidRPr="006B58CD" w:rsidRDefault="006B58CD">
      <w:pPr>
        <w:widowControl/>
        <w:shd w:val="clear" w:color="auto" w:fill="FFFFFF"/>
        <w:snapToGrid w:val="0"/>
        <w:spacing w:line="360" w:lineRule="auto"/>
        <w:ind w:firstLine="640"/>
        <w:jc w:val="left"/>
        <w:rPr>
          <w:rFonts w:ascii="宋体" w:hAnsi="宋体" w:cs="宋体"/>
          <w:b/>
          <w:color w:val="000000"/>
          <w:kern w:val="0"/>
          <w:sz w:val="24"/>
        </w:rPr>
      </w:pPr>
      <w:r w:rsidRPr="006B58CD">
        <w:rPr>
          <w:rFonts w:ascii="宋体" w:hAnsi="宋体" w:cs="宋体" w:hint="eastAsia"/>
          <w:b/>
          <w:color w:val="000000"/>
          <w:kern w:val="0"/>
          <w:sz w:val="24"/>
        </w:rPr>
        <w:t>2、投标文件递交至铜冠建安公司三楼经营部（2）             </w:t>
      </w:r>
    </w:p>
    <w:p w:rsidR="006B58CD" w:rsidRPr="006B58CD" w:rsidRDefault="006B58CD">
      <w:pPr>
        <w:widowControl/>
        <w:shd w:val="clear" w:color="auto" w:fill="FFFFFF"/>
        <w:snapToGrid w:val="0"/>
        <w:spacing w:line="360" w:lineRule="auto"/>
        <w:ind w:firstLine="640"/>
        <w:jc w:val="left"/>
        <w:rPr>
          <w:rFonts w:ascii="宋体" w:hAnsi="宋体" w:cs="宋体"/>
          <w:color w:val="000000"/>
          <w:kern w:val="0"/>
          <w:sz w:val="24"/>
        </w:rPr>
      </w:pPr>
      <w:r w:rsidRPr="006B58CD">
        <w:rPr>
          <w:rFonts w:ascii="宋体" w:hAnsi="宋体" w:cs="宋体" w:hint="eastAsia"/>
          <w:b/>
          <w:color w:val="000000"/>
          <w:kern w:val="0"/>
          <w:sz w:val="24"/>
        </w:rPr>
        <w:t>3、投标文件接收人：黄贇，电话：18656211500 </w:t>
      </w:r>
      <w:r w:rsidRPr="006B58CD">
        <w:rPr>
          <w:rFonts w:ascii="宋体" w:hAnsi="宋体" w:cs="宋体" w:hint="eastAsia"/>
          <w:color w:val="000000"/>
          <w:kern w:val="0"/>
          <w:sz w:val="24"/>
        </w:rPr>
        <w:t>      </w:t>
      </w:r>
    </w:p>
    <w:p w:rsidR="006B58CD" w:rsidRPr="006B58CD" w:rsidRDefault="006B58CD">
      <w:pPr>
        <w:widowControl/>
        <w:shd w:val="clear" w:color="auto" w:fill="FFFFFF"/>
        <w:snapToGrid w:val="0"/>
        <w:spacing w:line="360" w:lineRule="auto"/>
        <w:ind w:firstLineChars="300" w:firstLine="720"/>
        <w:jc w:val="left"/>
        <w:rPr>
          <w:rFonts w:ascii="宋体" w:hAnsi="宋体" w:cs="宋体"/>
          <w:color w:val="000000"/>
          <w:kern w:val="0"/>
          <w:sz w:val="24"/>
        </w:rPr>
      </w:pPr>
      <w:r w:rsidRPr="006B58CD">
        <w:rPr>
          <w:rFonts w:ascii="宋体" w:hAnsi="宋体" w:cs="宋体" w:hint="eastAsia"/>
          <w:color w:val="000000"/>
          <w:kern w:val="0"/>
          <w:sz w:val="24"/>
        </w:rPr>
        <w:t>七、公告期限</w:t>
      </w:r>
    </w:p>
    <w:p w:rsidR="006B58CD" w:rsidRPr="006B58CD" w:rsidRDefault="006B58CD">
      <w:pPr>
        <w:widowControl/>
        <w:shd w:val="clear" w:color="auto" w:fill="FFFFFF"/>
        <w:snapToGrid w:val="0"/>
        <w:spacing w:line="360" w:lineRule="auto"/>
        <w:ind w:firstLine="640"/>
        <w:jc w:val="left"/>
        <w:rPr>
          <w:rFonts w:ascii="宋体" w:hAnsi="宋体" w:cs="宋体"/>
          <w:color w:val="000000"/>
          <w:kern w:val="0"/>
          <w:sz w:val="24"/>
        </w:rPr>
      </w:pPr>
      <w:r w:rsidRPr="006B58CD">
        <w:rPr>
          <w:rFonts w:ascii="宋体" w:hAnsi="宋体" w:cs="宋体" w:hint="eastAsia"/>
          <w:color w:val="000000"/>
          <w:kern w:val="0"/>
          <w:sz w:val="24"/>
        </w:rPr>
        <w:t>起始为公告挂网时间，终止为开标时间。</w:t>
      </w: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p>
    <w:p w:rsidR="006B58CD" w:rsidRPr="006B58CD" w:rsidRDefault="006B58CD">
      <w:pPr>
        <w:pStyle w:val="a9"/>
        <w:snapToGrid w:val="0"/>
        <w:spacing w:line="360" w:lineRule="auto"/>
        <w:jc w:val="center"/>
        <w:rPr>
          <w:rFonts w:hAnsi="宋体" w:cs="宋体"/>
          <w:color w:val="000000"/>
          <w:kern w:val="0"/>
          <w:sz w:val="24"/>
          <w:szCs w:val="24"/>
        </w:rPr>
      </w:pPr>
      <w:r w:rsidRPr="006B58CD">
        <w:rPr>
          <w:rFonts w:hAnsi="宋体" w:cs="宋体" w:hint="eastAsia"/>
          <w:color w:val="000000"/>
          <w:kern w:val="0"/>
          <w:sz w:val="24"/>
          <w:szCs w:val="24"/>
        </w:rPr>
        <w:lastRenderedPageBreak/>
        <w:t>目</w:t>
      </w:r>
      <w:r w:rsidRPr="006B58CD">
        <w:rPr>
          <w:rFonts w:hAnsi="宋体" w:cs="宋体" w:hint="eastAsia"/>
          <w:color w:val="000000"/>
          <w:kern w:val="0"/>
          <w:sz w:val="24"/>
          <w:szCs w:val="24"/>
        </w:rPr>
        <w:t xml:space="preserve">  </w:t>
      </w:r>
      <w:r w:rsidRPr="006B58CD">
        <w:rPr>
          <w:rFonts w:hAnsi="宋体" w:cs="宋体" w:hint="eastAsia"/>
          <w:color w:val="000000"/>
          <w:kern w:val="0"/>
          <w:sz w:val="24"/>
          <w:szCs w:val="24"/>
        </w:rPr>
        <w:t>录</w:t>
      </w:r>
    </w:p>
    <w:p w:rsidR="006B58CD" w:rsidRPr="006B58CD" w:rsidRDefault="006B58CD">
      <w:pPr>
        <w:pStyle w:val="a9"/>
        <w:spacing w:line="360" w:lineRule="auto"/>
        <w:jc w:val="center"/>
        <w:rPr>
          <w:rFonts w:hAnsi="宋体" w:cs="宋体"/>
          <w:color w:val="000000"/>
          <w:kern w:val="0"/>
          <w:sz w:val="24"/>
          <w:szCs w:val="24"/>
        </w:rPr>
      </w:pPr>
    </w:p>
    <w:p w:rsidR="006B58CD" w:rsidRPr="006B58CD" w:rsidRDefault="006B58CD">
      <w:pPr>
        <w:numPr>
          <w:ilvl w:val="0"/>
          <w:numId w:val="4"/>
        </w:numPr>
        <w:spacing w:line="360" w:lineRule="auto"/>
        <w:rPr>
          <w:rFonts w:ascii="宋体" w:hAnsi="宋体" w:cs="宋体"/>
          <w:color w:val="000000"/>
          <w:kern w:val="0"/>
          <w:sz w:val="24"/>
        </w:rPr>
      </w:pPr>
      <w:r w:rsidRPr="006B58CD">
        <w:rPr>
          <w:rFonts w:ascii="宋体" w:hAnsi="宋体" w:cs="宋体" w:hint="eastAsia"/>
          <w:color w:val="000000"/>
          <w:kern w:val="0"/>
          <w:sz w:val="24"/>
        </w:rPr>
        <w:t xml:space="preserve">投标须知前附表 </w:t>
      </w:r>
    </w:p>
    <w:p w:rsidR="006B58CD" w:rsidRPr="006B58CD" w:rsidRDefault="006B58CD">
      <w:pPr>
        <w:spacing w:line="360" w:lineRule="auto"/>
        <w:rPr>
          <w:rFonts w:ascii="宋体" w:hAnsi="宋体" w:cs="宋体"/>
          <w:color w:val="000000"/>
          <w:kern w:val="0"/>
          <w:sz w:val="24"/>
        </w:rPr>
      </w:pPr>
      <w:r w:rsidRPr="006B58CD">
        <w:rPr>
          <w:rFonts w:ascii="宋体" w:hAnsi="宋体" w:cs="宋体" w:hint="eastAsia"/>
          <w:color w:val="000000"/>
          <w:kern w:val="0"/>
          <w:sz w:val="24"/>
        </w:rPr>
        <w:t xml:space="preserve">第二章  投标人须知 </w:t>
      </w:r>
    </w:p>
    <w:p w:rsidR="006B58CD" w:rsidRPr="006B58CD" w:rsidRDefault="006B58CD">
      <w:pPr>
        <w:spacing w:line="360" w:lineRule="auto"/>
        <w:rPr>
          <w:rFonts w:ascii="宋体" w:hAnsi="宋体" w:cs="宋体"/>
          <w:color w:val="000000"/>
          <w:kern w:val="0"/>
          <w:sz w:val="24"/>
        </w:rPr>
      </w:pPr>
      <w:r w:rsidRPr="006B58CD">
        <w:rPr>
          <w:rFonts w:ascii="宋体" w:hAnsi="宋体" w:cs="宋体" w:hint="eastAsia"/>
          <w:color w:val="000000"/>
          <w:kern w:val="0"/>
          <w:sz w:val="24"/>
        </w:rPr>
        <w:t xml:space="preserve">（一）总则 </w:t>
      </w:r>
    </w:p>
    <w:p w:rsidR="006B58CD" w:rsidRPr="006B58CD" w:rsidRDefault="006B58CD">
      <w:pPr>
        <w:spacing w:line="360" w:lineRule="auto"/>
        <w:rPr>
          <w:rFonts w:ascii="宋体" w:hAnsi="宋体" w:cs="宋体"/>
          <w:color w:val="000000"/>
          <w:kern w:val="0"/>
          <w:sz w:val="24"/>
        </w:rPr>
      </w:pPr>
      <w:r w:rsidRPr="006B58CD">
        <w:rPr>
          <w:rFonts w:ascii="宋体" w:hAnsi="宋体" w:cs="宋体" w:hint="eastAsia"/>
          <w:color w:val="000000"/>
          <w:kern w:val="0"/>
          <w:sz w:val="24"/>
        </w:rPr>
        <w:t xml:space="preserve">（二）招标文件 </w:t>
      </w:r>
    </w:p>
    <w:p w:rsidR="006B58CD" w:rsidRPr="006B58CD" w:rsidRDefault="006B58CD">
      <w:pPr>
        <w:spacing w:line="360" w:lineRule="auto"/>
        <w:rPr>
          <w:rFonts w:ascii="宋体" w:hAnsi="宋体" w:cs="宋体"/>
          <w:color w:val="000000"/>
          <w:kern w:val="0"/>
          <w:sz w:val="24"/>
        </w:rPr>
      </w:pPr>
      <w:r w:rsidRPr="006B58CD">
        <w:rPr>
          <w:rFonts w:ascii="宋体" w:hAnsi="宋体" w:cs="宋体" w:hint="eastAsia"/>
          <w:color w:val="000000"/>
          <w:kern w:val="0"/>
          <w:sz w:val="24"/>
        </w:rPr>
        <w:t xml:space="preserve">（三）投标文件的编制 </w:t>
      </w:r>
    </w:p>
    <w:p w:rsidR="006B58CD" w:rsidRPr="006B58CD" w:rsidRDefault="006B58CD">
      <w:pPr>
        <w:spacing w:line="360" w:lineRule="auto"/>
        <w:rPr>
          <w:rFonts w:ascii="宋体" w:hAnsi="宋体" w:cs="宋体"/>
          <w:color w:val="000000"/>
          <w:kern w:val="0"/>
          <w:sz w:val="24"/>
        </w:rPr>
      </w:pPr>
      <w:r w:rsidRPr="006B58CD">
        <w:rPr>
          <w:rFonts w:ascii="宋体" w:hAnsi="宋体" w:cs="宋体" w:hint="eastAsia"/>
          <w:color w:val="000000"/>
          <w:kern w:val="0"/>
          <w:sz w:val="24"/>
        </w:rPr>
        <w:t xml:space="preserve">（四）投标文件的提交 </w:t>
      </w:r>
    </w:p>
    <w:p w:rsidR="006B58CD" w:rsidRPr="006B58CD" w:rsidRDefault="006B58CD">
      <w:pPr>
        <w:spacing w:line="360" w:lineRule="auto"/>
        <w:rPr>
          <w:rFonts w:ascii="宋体" w:hAnsi="宋体" w:cs="宋体"/>
          <w:color w:val="000000"/>
          <w:kern w:val="0"/>
          <w:sz w:val="24"/>
        </w:rPr>
      </w:pPr>
      <w:r w:rsidRPr="006B58CD">
        <w:rPr>
          <w:rFonts w:ascii="宋体" w:hAnsi="宋体" w:cs="宋体" w:hint="eastAsia"/>
          <w:color w:val="000000"/>
          <w:kern w:val="0"/>
          <w:sz w:val="24"/>
        </w:rPr>
        <w:t xml:space="preserve">（五）开标 </w:t>
      </w:r>
    </w:p>
    <w:p w:rsidR="006B58CD" w:rsidRPr="006B58CD" w:rsidRDefault="006B58CD">
      <w:pPr>
        <w:spacing w:line="360" w:lineRule="auto"/>
        <w:rPr>
          <w:rFonts w:ascii="宋体" w:hAnsi="宋体" w:cs="宋体"/>
          <w:color w:val="000000"/>
          <w:kern w:val="0"/>
          <w:sz w:val="24"/>
        </w:rPr>
      </w:pPr>
      <w:r w:rsidRPr="006B58CD">
        <w:rPr>
          <w:rFonts w:ascii="宋体" w:hAnsi="宋体" w:cs="宋体" w:hint="eastAsia"/>
          <w:color w:val="000000"/>
          <w:kern w:val="0"/>
          <w:sz w:val="24"/>
        </w:rPr>
        <w:t xml:space="preserve">（六）评标、定标 </w:t>
      </w:r>
    </w:p>
    <w:p w:rsidR="006B58CD" w:rsidRPr="006B58CD" w:rsidRDefault="006B58CD">
      <w:pPr>
        <w:spacing w:line="360" w:lineRule="auto"/>
        <w:rPr>
          <w:rFonts w:ascii="宋体" w:hAnsi="宋体" w:cs="宋体"/>
          <w:color w:val="000000"/>
          <w:kern w:val="0"/>
          <w:sz w:val="24"/>
        </w:rPr>
      </w:pPr>
      <w:r w:rsidRPr="006B58CD">
        <w:rPr>
          <w:rFonts w:ascii="宋体" w:hAnsi="宋体" w:cs="宋体" w:hint="eastAsia"/>
          <w:color w:val="000000"/>
          <w:kern w:val="0"/>
          <w:sz w:val="24"/>
        </w:rPr>
        <w:t xml:space="preserve">第三章  评标办法 </w:t>
      </w:r>
    </w:p>
    <w:p w:rsidR="006B58CD" w:rsidRPr="006B58CD" w:rsidRDefault="006B58CD">
      <w:pPr>
        <w:spacing w:line="360" w:lineRule="auto"/>
        <w:rPr>
          <w:rFonts w:ascii="宋体" w:hAnsi="宋体" w:cs="宋体"/>
          <w:color w:val="000000"/>
          <w:kern w:val="0"/>
          <w:sz w:val="24"/>
        </w:rPr>
      </w:pPr>
      <w:r w:rsidRPr="006B58CD">
        <w:rPr>
          <w:rFonts w:ascii="宋体" w:hAnsi="宋体" w:cs="宋体" w:hint="eastAsia"/>
          <w:color w:val="000000"/>
          <w:kern w:val="0"/>
          <w:sz w:val="24"/>
        </w:rPr>
        <w:t xml:space="preserve">第四章  需求清单 </w:t>
      </w:r>
    </w:p>
    <w:p w:rsidR="006B58CD" w:rsidRPr="006B58CD" w:rsidRDefault="006B58CD">
      <w:pPr>
        <w:spacing w:line="360" w:lineRule="auto"/>
        <w:rPr>
          <w:rFonts w:ascii="宋体" w:hAnsi="宋体" w:cs="宋体"/>
          <w:color w:val="000000"/>
          <w:kern w:val="0"/>
          <w:sz w:val="24"/>
        </w:rPr>
      </w:pPr>
      <w:r w:rsidRPr="006B58CD">
        <w:rPr>
          <w:rFonts w:ascii="宋体" w:hAnsi="宋体" w:cs="宋体" w:hint="eastAsia"/>
          <w:color w:val="000000"/>
          <w:kern w:val="0"/>
          <w:sz w:val="24"/>
        </w:rPr>
        <w:t>第五章  投标文件格式</w:t>
      </w:r>
    </w:p>
    <w:p w:rsidR="006B58CD" w:rsidRPr="006B58CD" w:rsidRDefault="006B58CD">
      <w:pPr>
        <w:rPr>
          <w:rFonts w:ascii="宋体" w:hAnsi="宋体" w:cs="宋体"/>
          <w:color w:val="000000"/>
          <w:kern w:val="0"/>
          <w:sz w:val="24"/>
        </w:rPr>
      </w:pPr>
    </w:p>
    <w:p w:rsidR="006B58CD" w:rsidRPr="006B58CD" w:rsidRDefault="006B58CD">
      <w:pPr>
        <w:spacing w:before="100" w:beforeAutospacing="1" w:after="100" w:afterAutospacing="1"/>
        <w:jc w:val="center"/>
        <w:rPr>
          <w:rFonts w:ascii="仿宋_GB2312" w:eastAsia="仿宋_GB2312" w:hAnsi="仿宋_GB2312" w:cs="仿宋_GB2312"/>
          <w:b/>
          <w:color w:val="000000"/>
          <w:sz w:val="32"/>
          <w:szCs w:val="32"/>
        </w:rPr>
      </w:pPr>
      <w:r w:rsidRPr="006B58CD">
        <w:rPr>
          <w:rFonts w:ascii="仿宋_GB2312" w:eastAsia="仿宋_GB2312" w:hAnsi="仿宋_GB2312" w:cs="仿宋_GB2312" w:hint="eastAsia"/>
          <w:b/>
          <w:color w:val="000000"/>
          <w:sz w:val="32"/>
          <w:szCs w:val="32"/>
        </w:rPr>
        <w:br w:type="page"/>
      </w:r>
      <w:r w:rsidRPr="006B58CD">
        <w:rPr>
          <w:rFonts w:ascii="仿宋_GB2312" w:eastAsia="仿宋_GB2312" w:hAnsi="仿宋_GB2312" w:cs="仿宋_GB2312" w:hint="eastAsia"/>
          <w:b/>
          <w:color w:val="000000"/>
          <w:sz w:val="32"/>
          <w:szCs w:val="32"/>
        </w:rPr>
        <w:lastRenderedPageBreak/>
        <w:t>第一章 投标人须知前附表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8234"/>
      </w:tblGrid>
      <w:tr w:rsidR="00460DEC" w:rsidRPr="00BE409A" w:rsidTr="00BE409A">
        <w:trPr>
          <w:trHeight w:val="23"/>
          <w:jc w:val="center"/>
        </w:trPr>
        <w:tc>
          <w:tcPr>
            <w:tcW w:w="398" w:type="pct"/>
            <w:vAlign w:val="center"/>
          </w:tcPr>
          <w:p w:rsidR="006B58CD" w:rsidRPr="00BE409A" w:rsidRDefault="006B58CD">
            <w:pPr>
              <w:spacing w:line="360" w:lineRule="auto"/>
              <w:jc w:val="center"/>
              <w:rPr>
                <w:rFonts w:ascii="宋体" w:hAnsi="宋体" w:cs="宋体"/>
                <w:b/>
                <w:bCs/>
                <w:color w:val="000000"/>
                <w:sz w:val="20"/>
                <w:szCs w:val="20"/>
              </w:rPr>
            </w:pPr>
            <w:bookmarkStart w:id="5" w:name="_Toc92008282"/>
            <w:r w:rsidRPr="00BE409A">
              <w:rPr>
                <w:rFonts w:ascii="宋体" w:hAnsi="宋体" w:cs="宋体" w:hint="eastAsia"/>
                <w:b/>
                <w:bCs/>
                <w:color w:val="000000"/>
                <w:sz w:val="20"/>
                <w:szCs w:val="20"/>
              </w:rPr>
              <w:t>序号</w:t>
            </w:r>
            <w:bookmarkEnd w:id="5"/>
          </w:p>
        </w:tc>
        <w:tc>
          <w:tcPr>
            <w:tcW w:w="4602" w:type="pct"/>
            <w:vAlign w:val="center"/>
          </w:tcPr>
          <w:p w:rsidR="006B58CD" w:rsidRPr="00BE409A" w:rsidRDefault="006B58CD">
            <w:pPr>
              <w:spacing w:line="360" w:lineRule="auto"/>
              <w:jc w:val="center"/>
              <w:rPr>
                <w:rFonts w:ascii="宋体" w:hAnsi="宋体" w:cs="宋体"/>
                <w:b/>
                <w:bCs/>
                <w:color w:val="000000"/>
                <w:sz w:val="20"/>
                <w:szCs w:val="20"/>
              </w:rPr>
            </w:pPr>
            <w:bookmarkStart w:id="6" w:name="_Toc92008284"/>
            <w:r w:rsidRPr="00BE409A">
              <w:rPr>
                <w:rFonts w:ascii="宋体" w:hAnsi="宋体" w:cs="宋体" w:hint="eastAsia"/>
                <w:b/>
                <w:bCs/>
                <w:color w:val="000000"/>
                <w:sz w:val="20"/>
                <w:szCs w:val="20"/>
              </w:rPr>
              <w:t xml:space="preserve">内    容    </w:t>
            </w:r>
            <w:proofErr w:type="gramStart"/>
            <w:r w:rsidRPr="00BE409A">
              <w:rPr>
                <w:rFonts w:ascii="宋体" w:hAnsi="宋体" w:cs="宋体" w:hint="eastAsia"/>
                <w:b/>
                <w:bCs/>
                <w:color w:val="000000"/>
                <w:sz w:val="20"/>
                <w:szCs w:val="20"/>
              </w:rPr>
              <w:t>规</w:t>
            </w:r>
            <w:proofErr w:type="gramEnd"/>
            <w:r w:rsidRPr="00BE409A">
              <w:rPr>
                <w:rFonts w:ascii="宋体" w:hAnsi="宋体" w:cs="宋体" w:hint="eastAsia"/>
                <w:b/>
                <w:bCs/>
                <w:color w:val="000000"/>
                <w:sz w:val="20"/>
                <w:szCs w:val="20"/>
              </w:rPr>
              <w:t xml:space="preserve">    定</w:t>
            </w:r>
            <w:bookmarkEnd w:id="6"/>
          </w:p>
        </w:tc>
      </w:tr>
      <w:tr w:rsidR="00460DEC" w:rsidRPr="00BE409A" w:rsidTr="00BE409A">
        <w:trPr>
          <w:trHeight w:val="23"/>
          <w:jc w:val="center"/>
        </w:trPr>
        <w:tc>
          <w:tcPr>
            <w:tcW w:w="398" w:type="pct"/>
            <w:vAlign w:val="center"/>
          </w:tcPr>
          <w:p w:rsidR="006B58CD" w:rsidRPr="00BE409A" w:rsidRDefault="006B58CD">
            <w:pPr>
              <w:spacing w:line="360" w:lineRule="auto"/>
              <w:jc w:val="center"/>
              <w:rPr>
                <w:rFonts w:ascii="宋体" w:hAnsi="宋体" w:cs="宋体"/>
                <w:color w:val="000000"/>
                <w:sz w:val="20"/>
                <w:szCs w:val="20"/>
              </w:rPr>
            </w:pPr>
            <w:r w:rsidRPr="00BE409A">
              <w:rPr>
                <w:rFonts w:ascii="宋体" w:hAnsi="宋体" w:cs="宋体" w:hint="eastAsia"/>
                <w:color w:val="000000"/>
                <w:sz w:val="20"/>
                <w:szCs w:val="20"/>
              </w:rPr>
              <w:t>1</w:t>
            </w:r>
          </w:p>
        </w:tc>
        <w:tc>
          <w:tcPr>
            <w:tcW w:w="4602" w:type="pct"/>
            <w:vAlign w:val="center"/>
          </w:tcPr>
          <w:p w:rsidR="006B58CD" w:rsidRPr="00BE409A" w:rsidRDefault="006B58CD">
            <w:pPr>
              <w:spacing w:line="360" w:lineRule="auto"/>
              <w:jc w:val="left"/>
              <w:rPr>
                <w:rFonts w:ascii="宋体" w:hAnsi="宋体" w:cs="宋体"/>
                <w:color w:val="000000"/>
                <w:sz w:val="20"/>
                <w:szCs w:val="20"/>
              </w:rPr>
            </w:pPr>
            <w:bookmarkStart w:id="7" w:name="_Toc92008288"/>
            <w:r w:rsidRPr="00BE409A">
              <w:rPr>
                <w:rFonts w:ascii="宋体" w:hAnsi="宋体" w:cs="宋体" w:hint="eastAsia"/>
                <w:color w:val="000000"/>
                <w:sz w:val="20"/>
                <w:szCs w:val="20"/>
              </w:rPr>
              <w:t>项目名称：</w:t>
            </w:r>
            <w:bookmarkEnd w:id="7"/>
            <w:r w:rsidR="00BE409A" w:rsidRPr="00BE409A">
              <w:rPr>
                <w:rFonts w:ascii="宋体" w:hAnsi="宋体" w:cs="宋体" w:hint="eastAsia"/>
                <w:color w:val="000000"/>
                <w:sz w:val="20"/>
                <w:szCs w:val="20"/>
              </w:rPr>
              <w:t>铜陵有色铜</w:t>
            </w:r>
            <w:proofErr w:type="gramStart"/>
            <w:r w:rsidR="00BE409A" w:rsidRPr="00BE409A">
              <w:rPr>
                <w:rFonts w:ascii="宋体" w:hAnsi="宋体" w:cs="宋体" w:hint="eastAsia"/>
                <w:color w:val="000000"/>
                <w:sz w:val="20"/>
                <w:szCs w:val="20"/>
              </w:rPr>
              <w:t>冠建筑</w:t>
            </w:r>
            <w:proofErr w:type="gramEnd"/>
            <w:r w:rsidR="00BE409A" w:rsidRPr="00BE409A">
              <w:rPr>
                <w:rFonts w:ascii="宋体" w:hAnsi="宋体" w:cs="宋体" w:hint="eastAsia"/>
                <w:color w:val="000000"/>
                <w:sz w:val="20"/>
                <w:szCs w:val="20"/>
              </w:rPr>
              <w:t>安装股份有限公司产业升级基地会议信息发布系统项目</w:t>
            </w:r>
          </w:p>
        </w:tc>
      </w:tr>
      <w:tr w:rsidR="00460DEC" w:rsidRPr="00BE409A" w:rsidTr="00BE409A">
        <w:trPr>
          <w:trHeight w:val="23"/>
          <w:jc w:val="center"/>
        </w:trPr>
        <w:tc>
          <w:tcPr>
            <w:tcW w:w="398" w:type="pct"/>
            <w:vAlign w:val="center"/>
          </w:tcPr>
          <w:p w:rsidR="006B58CD" w:rsidRPr="00BE409A" w:rsidRDefault="006B58CD">
            <w:pPr>
              <w:spacing w:line="360" w:lineRule="auto"/>
              <w:jc w:val="center"/>
              <w:rPr>
                <w:rFonts w:ascii="宋体" w:hAnsi="宋体" w:cs="宋体"/>
                <w:color w:val="000000"/>
                <w:sz w:val="20"/>
                <w:szCs w:val="20"/>
              </w:rPr>
            </w:pPr>
            <w:r w:rsidRPr="00BE409A">
              <w:rPr>
                <w:rFonts w:ascii="宋体" w:hAnsi="宋体" w:cs="宋体" w:hint="eastAsia"/>
                <w:color w:val="000000"/>
                <w:sz w:val="20"/>
                <w:szCs w:val="20"/>
              </w:rPr>
              <w:t>2</w:t>
            </w:r>
          </w:p>
        </w:tc>
        <w:tc>
          <w:tcPr>
            <w:tcW w:w="4602" w:type="pct"/>
            <w:vAlign w:val="center"/>
          </w:tcPr>
          <w:p w:rsidR="006B58CD" w:rsidRPr="00BE409A" w:rsidRDefault="006B58CD">
            <w:pPr>
              <w:spacing w:line="360" w:lineRule="auto"/>
              <w:jc w:val="left"/>
              <w:rPr>
                <w:rFonts w:ascii="宋体" w:hAnsi="宋体" w:cs="宋体"/>
                <w:color w:val="000000"/>
                <w:sz w:val="20"/>
                <w:szCs w:val="20"/>
              </w:rPr>
            </w:pPr>
            <w:r w:rsidRPr="00BE409A">
              <w:rPr>
                <w:rFonts w:ascii="宋体" w:hAnsi="宋体" w:cs="宋体" w:hint="eastAsia"/>
                <w:color w:val="000000"/>
                <w:sz w:val="20"/>
                <w:szCs w:val="20"/>
              </w:rPr>
              <w:t>项目地点</w:t>
            </w:r>
            <w:r w:rsidRPr="00BE409A">
              <w:rPr>
                <w:rFonts w:ascii="宋体" w:hAnsi="宋体" w:cs="宋体" w:hint="eastAsia"/>
                <w:color w:val="000000"/>
                <w:kern w:val="0"/>
                <w:sz w:val="20"/>
                <w:szCs w:val="20"/>
              </w:rPr>
              <w:t>：铜陵有色铜</w:t>
            </w:r>
            <w:proofErr w:type="gramStart"/>
            <w:r w:rsidRPr="00BE409A">
              <w:rPr>
                <w:rFonts w:ascii="宋体" w:hAnsi="宋体" w:cs="宋体" w:hint="eastAsia"/>
                <w:color w:val="000000"/>
                <w:kern w:val="0"/>
                <w:sz w:val="20"/>
                <w:szCs w:val="20"/>
              </w:rPr>
              <w:t>冠建筑</w:t>
            </w:r>
            <w:proofErr w:type="gramEnd"/>
            <w:r w:rsidRPr="00BE409A">
              <w:rPr>
                <w:rFonts w:ascii="宋体" w:hAnsi="宋体" w:cs="宋体" w:hint="eastAsia"/>
                <w:color w:val="000000"/>
                <w:kern w:val="0"/>
                <w:sz w:val="20"/>
                <w:szCs w:val="20"/>
              </w:rPr>
              <w:t>安装股份有限公司产业升级基地</w:t>
            </w:r>
          </w:p>
        </w:tc>
      </w:tr>
      <w:tr w:rsidR="00460DEC" w:rsidRPr="00BE409A" w:rsidTr="00BE409A">
        <w:trPr>
          <w:trHeight w:val="23"/>
          <w:jc w:val="center"/>
        </w:trPr>
        <w:tc>
          <w:tcPr>
            <w:tcW w:w="398" w:type="pct"/>
            <w:vAlign w:val="center"/>
          </w:tcPr>
          <w:p w:rsidR="006B58CD" w:rsidRPr="00BE409A" w:rsidRDefault="006B58CD">
            <w:pPr>
              <w:spacing w:line="360" w:lineRule="auto"/>
              <w:jc w:val="center"/>
              <w:rPr>
                <w:rFonts w:ascii="宋体" w:hAnsi="宋体" w:cs="宋体"/>
                <w:color w:val="000000"/>
                <w:sz w:val="20"/>
                <w:szCs w:val="20"/>
              </w:rPr>
            </w:pPr>
            <w:r w:rsidRPr="00BE409A">
              <w:rPr>
                <w:rFonts w:ascii="宋体" w:hAnsi="宋体" w:cs="宋体" w:hint="eastAsia"/>
                <w:color w:val="000000"/>
                <w:sz w:val="20"/>
                <w:szCs w:val="20"/>
              </w:rPr>
              <w:t>3</w:t>
            </w:r>
          </w:p>
        </w:tc>
        <w:tc>
          <w:tcPr>
            <w:tcW w:w="4602" w:type="pct"/>
            <w:vAlign w:val="center"/>
          </w:tcPr>
          <w:p w:rsidR="006B58CD" w:rsidRPr="00BE409A" w:rsidRDefault="006B58CD">
            <w:pPr>
              <w:spacing w:line="360" w:lineRule="auto"/>
              <w:rPr>
                <w:rFonts w:ascii="宋体" w:hAnsi="宋体" w:cs="宋体"/>
                <w:color w:val="000000"/>
                <w:sz w:val="20"/>
                <w:szCs w:val="20"/>
              </w:rPr>
            </w:pPr>
            <w:r w:rsidRPr="00BE409A">
              <w:rPr>
                <w:rFonts w:ascii="宋体" w:hAnsi="宋体" w:cs="宋体" w:hint="eastAsia"/>
                <w:color w:val="000000"/>
                <w:sz w:val="20"/>
                <w:szCs w:val="20"/>
              </w:rPr>
              <w:t>招标人：</w:t>
            </w:r>
            <w:r w:rsidRPr="00BE409A">
              <w:rPr>
                <w:rFonts w:ascii="宋体" w:hAnsi="宋体" w:cs="宋体" w:hint="eastAsia"/>
                <w:color w:val="000000"/>
                <w:kern w:val="0"/>
                <w:sz w:val="20"/>
                <w:szCs w:val="20"/>
              </w:rPr>
              <w:t>铜陵有色铜</w:t>
            </w:r>
            <w:proofErr w:type="gramStart"/>
            <w:r w:rsidRPr="00BE409A">
              <w:rPr>
                <w:rFonts w:ascii="宋体" w:hAnsi="宋体" w:cs="宋体" w:hint="eastAsia"/>
                <w:color w:val="000000"/>
                <w:kern w:val="0"/>
                <w:sz w:val="20"/>
                <w:szCs w:val="20"/>
              </w:rPr>
              <w:t>冠建筑</w:t>
            </w:r>
            <w:proofErr w:type="gramEnd"/>
            <w:r w:rsidRPr="00BE409A">
              <w:rPr>
                <w:rFonts w:ascii="宋体" w:hAnsi="宋体" w:cs="宋体" w:hint="eastAsia"/>
                <w:color w:val="000000"/>
                <w:kern w:val="0"/>
                <w:sz w:val="20"/>
                <w:szCs w:val="20"/>
              </w:rPr>
              <w:t>安装股份有限公司</w:t>
            </w:r>
          </w:p>
        </w:tc>
      </w:tr>
      <w:tr w:rsidR="00460DEC" w:rsidRPr="00BE409A" w:rsidTr="00BE409A">
        <w:trPr>
          <w:trHeight w:val="23"/>
          <w:jc w:val="center"/>
        </w:trPr>
        <w:tc>
          <w:tcPr>
            <w:tcW w:w="398" w:type="pct"/>
            <w:vAlign w:val="center"/>
          </w:tcPr>
          <w:p w:rsidR="006B58CD" w:rsidRPr="00BE409A" w:rsidRDefault="006B58CD">
            <w:pPr>
              <w:spacing w:line="360" w:lineRule="auto"/>
              <w:jc w:val="center"/>
              <w:rPr>
                <w:rFonts w:ascii="宋体" w:hAnsi="宋体" w:cs="宋体"/>
                <w:color w:val="000000"/>
                <w:sz w:val="20"/>
                <w:szCs w:val="20"/>
              </w:rPr>
            </w:pPr>
            <w:r w:rsidRPr="00BE409A">
              <w:rPr>
                <w:rFonts w:ascii="宋体" w:hAnsi="宋体" w:cs="宋体" w:hint="eastAsia"/>
                <w:color w:val="000000"/>
                <w:sz w:val="20"/>
                <w:szCs w:val="20"/>
              </w:rPr>
              <w:t>4</w:t>
            </w:r>
          </w:p>
        </w:tc>
        <w:tc>
          <w:tcPr>
            <w:tcW w:w="4602" w:type="pct"/>
            <w:vAlign w:val="center"/>
          </w:tcPr>
          <w:p w:rsidR="006B58CD" w:rsidRPr="00BE409A" w:rsidRDefault="006B58CD">
            <w:pPr>
              <w:spacing w:line="360" w:lineRule="auto"/>
              <w:rPr>
                <w:rFonts w:ascii="宋体" w:hAnsi="宋体" w:cs="宋体"/>
                <w:color w:val="000000"/>
                <w:sz w:val="20"/>
                <w:szCs w:val="20"/>
              </w:rPr>
            </w:pPr>
            <w:r w:rsidRPr="00BE409A">
              <w:rPr>
                <w:rFonts w:ascii="宋体" w:hAnsi="宋体" w:cs="宋体" w:hint="eastAsia"/>
                <w:color w:val="000000"/>
                <w:sz w:val="20"/>
                <w:szCs w:val="20"/>
              </w:rPr>
              <w:t>资金来源：企业自筹资金</w:t>
            </w:r>
          </w:p>
        </w:tc>
      </w:tr>
      <w:tr w:rsidR="00460DEC" w:rsidRPr="00BE409A" w:rsidTr="00BE409A">
        <w:trPr>
          <w:trHeight w:val="23"/>
          <w:jc w:val="center"/>
        </w:trPr>
        <w:tc>
          <w:tcPr>
            <w:tcW w:w="398" w:type="pct"/>
            <w:vAlign w:val="center"/>
          </w:tcPr>
          <w:p w:rsidR="006B58CD" w:rsidRPr="00BE409A" w:rsidRDefault="006B58CD">
            <w:pPr>
              <w:spacing w:line="360" w:lineRule="auto"/>
              <w:jc w:val="center"/>
              <w:rPr>
                <w:rFonts w:ascii="宋体" w:hAnsi="宋体" w:cs="宋体"/>
                <w:color w:val="000000"/>
                <w:sz w:val="20"/>
                <w:szCs w:val="20"/>
              </w:rPr>
            </w:pPr>
            <w:r w:rsidRPr="00BE409A">
              <w:rPr>
                <w:rFonts w:ascii="宋体" w:hAnsi="宋体" w:cs="宋体" w:hint="eastAsia"/>
                <w:color w:val="000000"/>
                <w:sz w:val="20"/>
                <w:szCs w:val="20"/>
              </w:rPr>
              <w:t>5</w:t>
            </w:r>
          </w:p>
        </w:tc>
        <w:tc>
          <w:tcPr>
            <w:tcW w:w="4602" w:type="pct"/>
            <w:vAlign w:val="center"/>
          </w:tcPr>
          <w:p w:rsidR="006B58CD" w:rsidRPr="00BE409A" w:rsidRDefault="006B58CD">
            <w:pPr>
              <w:spacing w:line="360" w:lineRule="auto"/>
              <w:rPr>
                <w:rFonts w:ascii="宋体" w:hAnsi="宋体" w:cs="宋体"/>
                <w:color w:val="000000"/>
                <w:sz w:val="20"/>
                <w:szCs w:val="20"/>
              </w:rPr>
            </w:pPr>
            <w:r w:rsidRPr="00BE409A">
              <w:rPr>
                <w:rFonts w:ascii="宋体" w:hAnsi="宋体" w:cs="宋体" w:hint="eastAsia"/>
                <w:color w:val="000000"/>
                <w:kern w:val="0"/>
                <w:sz w:val="20"/>
                <w:szCs w:val="20"/>
              </w:rPr>
              <w:t>招标范围：铜陵有色铜</w:t>
            </w:r>
            <w:proofErr w:type="gramStart"/>
            <w:r w:rsidRPr="00BE409A">
              <w:rPr>
                <w:rFonts w:ascii="宋体" w:hAnsi="宋体" w:cs="宋体" w:hint="eastAsia"/>
                <w:color w:val="000000"/>
                <w:kern w:val="0"/>
                <w:sz w:val="20"/>
                <w:szCs w:val="20"/>
              </w:rPr>
              <w:t>冠建筑</w:t>
            </w:r>
            <w:proofErr w:type="gramEnd"/>
            <w:r w:rsidRPr="00BE409A">
              <w:rPr>
                <w:rFonts w:ascii="宋体" w:hAnsi="宋体" w:cs="宋体" w:hint="eastAsia"/>
                <w:color w:val="000000"/>
                <w:kern w:val="0"/>
                <w:sz w:val="20"/>
                <w:szCs w:val="20"/>
              </w:rPr>
              <w:t>安装股份有限公司产业升级基地弱电采购</w:t>
            </w:r>
            <w:r w:rsidRPr="00BE409A">
              <w:rPr>
                <w:rFonts w:hint="eastAsia"/>
                <w:color w:val="000000"/>
                <w:sz w:val="20"/>
                <w:szCs w:val="20"/>
              </w:rPr>
              <w:t>项目</w:t>
            </w:r>
            <w:r w:rsidRPr="00BE409A">
              <w:rPr>
                <w:rFonts w:ascii="宋体" w:hAnsi="宋体" w:cs="宋体" w:hint="eastAsia"/>
                <w:color w:val="000000"/>
                <w:kern w:val="0"/>
                <w:sz w:val="20"/>
                <w:szCs w:val="20"/>
              </w:rPr>
              <w:t>，详见清单。</w:t>
            </w:r>
          </w:p>
        </w:tc>
      </w:tr>
      <w:tr w:rsidR="00460DEC" w:rsidRPr="00BE409A" w:rsidTr="00BE409A">
        <w:trPr>
          <w:trHeight w:val="23"/>
          <w:jc w:val="center"/>
        </w:trPr>
        <w:tc>
          <w:tcPr>
            <w:tcW w:w="398" w:type="pct"/>
            <w:vAlign w:val="center"/>
          </w:tcPr>
          <w:p w:rsidR="006B58CD" w:rsidRPr="00BE409A" w:rsidRDefault="006B58CD" w:rsidP="00052A2C">
            <w:pPr>
              <w:spacing w:line="360" w:lineRule="auto"/>
              <w:jc w:val="center"/>
              <w:rPr>
                <w:rFonts w:ascii="宋体" w:hAnsi="宋体" w:cs="宋体"/>
                <w:color w:val="000000"/>
                <w:kern w:val="0"/>
                <w:sz w:val="20"/>
                <w:szCs w:val="20"/>
              </w:rPr>
            </w:pPr>
            <w:r w:rsidRPr="00BE409A">
              <w:rPr>
                <w:rFonts w:ascii="宋体" w:hAnsi="宋体" w:cs="宋体" w:hint="eastAsia"/>
                <w:color w:val="000000"/>
                <w:kern w:val="0"/>
                <w:sz w:val="20"/>
                <w:szCs w:val="20"/>
              </w:rPr>
              <w:t>6</w:t>
            </w:r>
          </w:p>
        </w:tc>
        <w:tc>
          <w:tcPr>
            <w:tcW w:w="4602" w:type="pct"/>
            <w:vAlign w:val="center"/>
          </w:tcPr>
          <w:p w:rsidR="006B58CD" w:rsidRPr="00BE409A" w:rsidRDefault="006B58CD" w:rsidP="00052A2C">
            <w:pPr>
              <w:pStyle w:val="af7"/>
              <w:ind w:left="38"/>
              <w:jc w:val="both"/>
              <w:rPr>
                <w:color w:val="000000"/>
                <w:sz w:val="20"/>
                <w:szCs w:val="20"/>
              </w:rPr>
            </w:pPr>
            <w:r w:rsidRPr="00BE409A">
              <w:rPr>
                <w:rFonts w:hint="eastAsia"/>
                <w:color w:val="000000"/>
                <w:sz w:val="20"/>
                <w:szCs w:val="20"/>
              </w:rPr>
              <w:t>最高投标限价：本工程不设最高限价</w:t>
            </w:r>
          </w:p>
        </w:tc>
      </w:tr>
      <w:tr w:rsidR="00460DEC" w:rsidRPr="00BE409A" w:rsidTr="00BE409A">
        <w:trPr>
          <w:trHeight w:val="23"/>
          <w:jc w:val="center"/>
        </w:trPr>
        <w:tc>
          <w:tcPr>
            <w:tcW w:w="398" w:type="pct"/>
            <w:vAlign w:val="center"/>
          </w:tcPr>
          <w:p w:rsidR="006B58CD" w:rsidRPr="00BE409A" w:rsidRDefault="006B58CD" w:rsidP="00052A2C">
            <w:pPr>
              <w:spacing w:line="360" w:lineRule="auto"/>
              <w:jc w:val="center"/>
              <w:rPr>
                <w:rFonts w:ascii="宋体" w:hAnsi="宋体" w:cs="宋体"/>
                <w:color w:val="000000"/>
                <w:kern w:val="0"/>
                <w:sz w:val="20"/>
                <w:szCs w:val="20"/>
              </w:rPr>
            </w:pPr>
            <w:r w:rsidRPr="00BE409A">
              <w:rPr>
                <w:rFonts w:ascii="宋体" w:hAnsi="宋体" w:cs="宋体" w:hint="eastAsia"/>
                <w:color w:val="000000"/>
                <w:kern w:val="0"/>
                <w:sz w:val="20"/>
                <w:szCs w:val="20"/>
              </w:rPr>
              <w:t>7</w:t>
            </w:r>
          </w:p>
        </w:tc>
        <w:tc>
          <w:tcPr>
            <w:tcW w:w="4602" w:type="pct"/>
            <w:vAlign w:val="center"/>
          </w:tcPr>
          <w:p w:rsidR="006B58CD" w:rsidRPr="00BE409A" w:rsidRDefault="006B58CD" w:rsidP="00052A2C">
            <w:pPr>
              <w:pStyle w:val="af7"/>
              <w:ind w:left="38"/>
              <w:jc w:val="both"/>
              <w:rPr>
                <w:color w:val="000000"/>
                <w:sz w:val="20"/>
                <w:szCs w:val="20"/>
              </w:rPr>
            </w:pPr>
            <w:r w:rsidRPr="00BE409A">
              <w:rPr>
                <w:rFonts w:hint="eastAsia"/>
                <w:color w:val="000000"/>
                <w:sz w:val="20"/>
                <w:szCs w:val="20"/>
              </w:rPr>
              <w:t>工程计价方式：自行报价</w:t>
            </w:r>
          </w:p>
        </w:tc>
      </w:tr>
      <w:tr w:rsidR="00460DEC" w:rsidRPr="00BE409A" w:rsidTr="00BE409A">
        <w:trPr>
          <w:trHeight w:val="23"/>
          <w:jc w:val="center"/>
        </w:trPr>
        <w:tc>
          <w:tcPr>
            <w:tcW w:w="398" w:type="pct"/>
            <w:vAlign w:val="center"/>
          </w:tcPr>
          <w:p w:rsidR="006B58CD" w:rsidRPr="00BE409A" w:rsidRDefault="006B58CD">
            <w:pPr>
              <w:spacing w:line="360" w:lineRule="auto"/>
              <w:jc w:val="center"/>
              <w:rPr>
                <w:rFonts w:ascii="宋体" w:hAnsi="宋体" w:cs="宋体"/>
                <w:color w:val="000000"/>
                <w:sz w:val="20"/>
                <w:szCs w:val="20"/>
              </w:rPr>
            </w:pPr>
            <w:r w:rsidRPr="00BE409A">
              <w:rPr>
                <w:rFonts w:ascii="宋体" w:hAnsi="宋体" w:cs="宋体" w:hint="eastAsia"/>
                <w:color w:val="000000"/>
                <w:sz w:val="20"/>
                <w:szCs w:val="20"/>
              </w:rPr>
              <w:t>8</w:t>
            </w:r>
          </w:p>
        </w:tc>
        <w:tc>
          <w:tcPr>
            <w:tcW w:w="4602" w:type="pct"/>
            <w:vAlign w:val="center"/>
          </w:tcPr>
          <w:p w:rsidR="006B58CD" w:rsidRPr="00BE409A" w:rsidRDefault="006B58CD">
            <w:pPr>
              <w:spacing w:line="360" w:lineRule="auto"/>
              <w:rPr>
                <w:rFonts w:ascii="宋体" w:hAnsi="宋体" w:cs="宋体"/>
                <w:color w:val="000000"/>
                <w:sz w:val="20"/>
                <w:szCs w:val="20"/>
              </w:rPr>
            </w:pPr>
            <w:r w:rsidRPr="00BE409A">
              <w:rPr>
                <w:rFonts w:ascii="宋体" w:hAnsi="宋体" w:cs="宋体" w:hint="eastAsia"/>
                <w:color w:val="000000"/>
                <w:sz w:val="20"/>
                <w:szCs w:val="20"/>
              </w:rPr>
              <w:t>投标有效期：投标截止时间后30</w:t>
            </w:r>
            <w:proofErr w:type="gramStart"/>
            <w:r w:rsidRPr="00BE409A">
              <w:rPr>
                <w:rFonts w:ascii="宋体" w:hAnsi="宋体" w:cs="宋体" w:hint="eastAsia"/>
                <w:color w:val="000000"/>
                <w:sz w:val="20"/>
                <w:szCs w:val="20"/>
              </w:rPr>
              <w:t>日历天</w:t>
            </w:r>
            <w:proofErr w:type="gramEnd"/>
            <w:r w:rsidRPr="00BE409A">
              <w:rPr>
                <w:rFonts w:ascii="宋体" w:hAnsi="宋体" w:cs="宋体" w:hint="eastAsia"/>
                <w:color w:val="000000"/>
                <w:sz w:val="20"/>
                <w:szCs w:val="20"/>
              </w:rPr>
              <w:t>内</w:t>
            </w:r>
          </w:p>
        </w:tc>
      </w:tr>
      <w:tr w:rsidR="00460DEC" w:rsidRPr="00BE409A" w:rsidTr="00BE409A">
        <w:trPr>
          <w:trHeight w:val="23"/>
          <w:jc w:val="center"/>
        </w:trPr>
        <w:tc>
          <w:tcPr>
            <w:tcW w:w="398" w:type="pct"/>
            <w:vAlign w:val="center"/>
          </w:tcPr>
          <w:p w:rsidR="006B58CD" w:rsidRPr="00BE409A" w:rsidRDefault="006B58CD">
            <w:pPr>
              <w:spacing w:line="360" w:lineRule="auto"/>
              <w:jc w:val="center"/>
              <w:rPr>
                <w:rFonts w:ascii="宋体" w:hAnsi="宋体" w:cs="宋体"/>
                <w:color w:val="000000"/>
                <w:sz w:val="20"/>
                <w:szCs w:val="20"/>
              </w:rPr>
            </w:pPr>
            <w:r w:rsidRPr="00BE409A">
              <w:rPr>
                <w:rFonts w:ascii="宋体" w:hAnsi="宋体" w:cs="宋体" w:hint="eastAsia"/>
                <w:color w:val="000000"/>
                <w:sz w:val="20"/>
                <w:szCs w:val="20"/>
              </w:rPr>
              <w:t>9</w:t>
            </w:r>
          </w:p>
        </w:tc>
        <w:tc>
          <w:tcPr>
            <w:tcW w:w="4602" w:type="pct"/>
            <w:vAlign w:val="center"/>
          </w:tcPr>
          <w:p w:rsidR="006B58CD" w:rsidRPr="00BE409A" w:rsidRDefault="006B58CD">
            <w:pPr>
              <w:spacing w:line="300" w:lineRule="exact"/>
              <w:rPr>
                <w:rFonts w:ascii="宋体" w:hAnsi="宋体" w:cs="宋体"/>
                <w:color w:val="000000"/>
                <w:sz w:val="20"/>
                <w:szCs w:val="20"/>
              </w:rPr>
            </w:pPr>
            <w:r w:rsidRPr="00BE409A">
              <w:rPr>
                <w:rFonts w:ascii="宋体" w:hAnsi="宋体" w:cs="宋体" w:hint="eastAsia"/>
                <w:color w:val="000000"/>
                <w:sz w:val="20"/>
                <w:szCs w:val="20"/>
              </w:rPr>
              <w:t>1、符合《中华人民共和国政府采购法》第二十二条规定，持有有效的企业法人营业执照，具有相关经营范围的生产商或代理商；</w:t>
            </w:r>
          </w:p>
          <w:p w:rsidR="006B58CD" w:rsidRPr="00BE409A" w:rsidRDefault="006B58CD">
            <w:pPr>
              <w:spacing w:line="240" w:lineRule="atLeast"/>
              <w:rPr>
                <w:rFonts w:ascii="宋体" w:hAnsi="宋体" w:cs="宋体"/>
                <w:color w:val="000000"/>
                <w:sz w:val="20"/>
                <w:szCs w:val="20"/>
              </w:rPr>
            </w:pPr>
            <w:r w:rsidRPr="00BE409A">
              <w:rPr>
                <w:rFonts w:ascii="宋体" w:hAnsi="宋体" w:cs="宋体" w:hint="eastAsia"/>
                <w:color w:val="000000"/>
                <w:sz w:val="20"/>
                <w:szCs w:val="20"/>
              </w:rPr>
              <w:t xml:space="preserve">2、本项目不接受联合体投标。 </w:t>
            </w:r>
          </w:p>
          <w:p w:rsidR="006B58CD" w:rsidRPr="00BE409A" w:rsidRDefault="006B58CD">
            <w:pPr>
              <w:spacing w:line="240" w:lineRule="atLeast"/>
              <w:rPr>
                <w:rFonts w:ascii="宋体" w:hAnsi="宋体" w:cs="宋体"/>
                <w:color w:val="000000"/>
                <w:sz w:val="20"/>
                <w:szCs w:val="20"/>
              </w:rPr>
            </w:pPr>
            <w:r w:rsidRPr="00BE409A">
              <w:rPr>
                <w:rFonts w:ascii="宋体" w:hAnsi="宋体" w:cs="宋体" w:hint="eastAsia"/>
                <w:color w:val="000000"/>
                <w:sz w:val="20"/>
                <w:szCs w:val="20"/>
              </w:rPr>
              <w:t>3、供应</w:t>
            </w:r>
            <w:proofErr w:type="gramStart"/>
            <w:r w:rsidRPr="00BE409A">
              <w:rPr>
                <w:rFonts w:ascii="宋体" w:hAnsi="宋体" w:cs="宋体" w:hint="eastAsia"/>
                <w:color w:val="000000"/>
                <w:sz w:val="20"/>
                <w:szCs w:val="20"/>
              </w:rPr>
              <w:t>商存在</w:t>
            </w:r>
            <w:proofErr w:type="gramEnd"/>
            <w:r w:rsidRPr="00BE409A">
              <w:rPr>
                <w:rFonts w:ascii="宋体" w:hAnsi="宋体" w:cs="宋体" w:hint="eastAsia"/>
                <w:color w:val="000000"/>
                <w:sz w:val="20"/>
                <w:szCs w:val="20"/>
              </w:rPr>
              <w:t xml:space="preserve">以下不良信用记录情形之一的，不得推荐为中标候选供应商，不得确定为中标供应商： </w:t>
            </w:r>
          </w:p>
          <w:p w:rsidR="006B58CD" w:rsidRPr="00BE409A" w:rsidRDefault="006B58CD">
            <w:pPr>
              <w:spacing w:line="240" w:lineRule="atLeast"/>
              <w:rPr>
                <w:rFonts w:ascii="宋体" w:hAnsi="宋体" w:cs="宋体"/>
                <w:color w:val="000000"/>
                <w:sz w:val="20"/>
                <w:szCs w:val="20"/>
              </w:rPr>
            </w:pPr>
            <w:r w:rsidRPr="00BE409A">
              <w:rPr>
                <w:rFonts w:ascii="宋体" w:hAnsi="宋体" w:cs="宋体" w:hint="eastAsia"/>
                <w:color w:val="000000"/>
                <w:sz w:val="20"/>
                <w:szCs w:val="20"/>
              </w:rPr>
              <w:t xml:space="preserve">(1）供应商被人民法院列入失信被执行人的； </w:t>
            </w:r>
          </w:p>
          <w:p w:rsidR="006B58CD" w:rsidRPr="00BE409A" w:rsidRDefault="006B58CD">
            <w:pPr>
              <w:spacing w:line="240" w:lineRule="atLeast"/>
              <w:rPr>
                <w:rFonts w:ascii="宋体" w:hAnsi="宋体" w:cs="宋体"/>
                <w:color w:val="000000"/>
                <w:sz w:val="20"/>
                <w:szCs w:val="20"/>
              </w:rPr>
            </w:pPr>
            <w:r w:rsidRPr="00BE409A">
              <w:rPr>
                <w:rFonts w:ascii="宋体" w:hAnsi="宋体" w:cs="宋体" w:hint="eastAsia"/>
                <w:color w:val="000000"/>
                <w:sz w:val="20"/>
                <w:szCs w:val="20"/>
              </w:rPr>
              <w:t xml:space="preserve">(2）供应商或其法定代表人或拟派项目经理（项目负责人）被人民检察院列入行贿犯罪档案的； </w:t>
            </w:r>
          </w:p>
          <w:p w:rsidR="006B58CD" w:rsidRPr="00BE409A" w:rsidRDefault="006B58CD">
            <w:pPr>
              <w:spacing w:line="240" w:lineRule="atLeast"/>
              <w:rPr>
                <w:rFonts w:ascii="宋体" w:hAnsi="宋体" w:cs="宋体"/>
                <w:color w:val="000000"/>
                <w:sz w:val="20"/>
                <w:szCs w:val="20"/>
              </w:rPr>
            </w:pPr>
            <w:r w:rsidRPr="00BE409A">
              <w:rPr>
                <w:rFonts w:ascii="宋体" w:hAnsi="宋体" w:cs="宋体" w:hint="eastAsia"/>
                <w:color w:val="000000"/>
                <w:sz w:val="20"/>
                <w:szCs w:val="20"/>
              </w:rPr>
              <w:t xml:space="preserve">(3）供应商被工商行政管理部门列入企业经营异常名录的； </w:t>
            </w:r>
          </w:p>
          <w:p w:rsidR="006B58CD" w:rsidRPr="00BE409A" w:rsidRDefault="006B58CD">
            <w:pPr>
              <w:spacing w:line="240" w:lineRule="atLeast"/>
              <w:rPr>
                <w:rFonts w:ascii="宋体" w:hAnsi="宋体" w:cs="宋体"/>
                <w:color w:val="000000"/>
                <w:sz w:val="20"/>
                <w:szCs w:val="20"/>
              </w:rPr>
            </w:pPr>
            <w:r w:rsidRPr="00BE409A">
              <w:rPr>
                <w:rFonts w:ascii="宋体" w:hAnsi="宋体" w:cs="宋体" w:hint="eastAsia"/>
                <w:color w:val="000000"/>
                <w:sz w:val="20"/>
                <w:szCs w:val="20"/>
              </w:rPr>
              <w:t xml:space="preserve">(4）供应商被税务部门列入重大税收违法案件当事人名单的； </w:t>
            </w:r>
          </w:p>
          <w:p w:rsidR="006B58CD" w:rsidRPr="00BE409A" w:rsidRDefault="006B58CD">
            <w:pPr>
              <w:spacing w:line="240" w:lineRule="atLeast"/>
              <w:rPr>
                <w:rFonts w:ascii="宋体" w:hAnsi="宋体" w:cs="宋体"/>
                <w:color w:val="000000"/>
                <w:sz w:val="20"/>
                <w:szCs w:val="20"/>
              </w:rPr>
            </w:pPr>
            <w:r w:rsidRPr="00BE409A">
              <w:rPr>
                <w:rFonts w:ascii="宋体" w:hAnsi="宋体" w:cs="宋体" w:hint="eastAsia"/>
                <w:color w:val="000000"/>
                <w:sz w:val="20"/>
                <w:szCs w:val="20"/>
              </w:rPr>
              <w:t xml:space="preserve">(5）供应商被政府采购监管部门列入政府采购严重违法失信行为记录名单的。 </w:t>
            </w:r>
          </w:p>
          <w:p w:rsidR="006B58CD" w:rsidRPr="00BE409A" w:rsidRDefault="006B58CD">
            <w:pPr>
              <w:spacing w:line="300" w:lineRule="exact"/>
              <w:rPr>
                <w:rFonts w:ascii="宋体" w:hAnsi="宋体" w:cs="宋体"/>
                <w:color w:val="000000"/>
                <w:sz w:val="20"/>
                <w:szCs w:val="20"/>
              </w:rPr>
            </w:pPr>
            <w:r w:rsidRPr="00BE409A">
              <w:rPr>
                <w:rFonts w:ascii="宋体" w:hAnsi="宋体" w:cs="宋体" w:hint="eastAsia"/>
                <w:color w:val="000000"/>
                <w:sz w:val="20"/>
                <w:szCs w:val="20"/>
              </w:rPr>
              <w:t>4、在安徽省内受到地市级及以上招投标行政主管部门限制投标处罚的，至投标截止之日仍在处罚期内的投标人不得参与投标。</w:t>
            </w:r>
          </w:p>
        </w:tc>
      </w:tr>
      <w:tr w:rsidR="00460DEC" w:rsidRPr="00BE409A" w:rsidTr="00BE409A">
        <w:trPr>
          <w:trHeight w:val="23"/>
          <w:jc w:val="center"/>
        </w:trPr>
        <w:tc>
          <w:tcPr>
            <w:tcW w:w="398" w:type="pct"/>
            <w:vAlign w:val="center"/>
          </w:tcPr>
          <w:p w:rsidR="006B58CD" w:rsidRPr="00BE409A" w:rsidRDefault="006B58CD">
            <w:pPr>
              <w:jc w:val="center"/>
              <w:rPr>
                <w:rFonts w:ascii="宋体" w:hAnsi="宋体" w:cs="宋体"/>
                <w:color w:val="000000"/>
                <w:sz w:val="20"/>
                <w:szCs w:val="20"/>
              </w:rPr>
            </w:pPr>
            <w:r w:rsidRPr="00BE409A">
              <w:rPr>
                <w:rFonts w:ascii="宋体" w:hAnsi="宋体" w:cs="宋体" w:hint="eastAsia"/>
                <w:color w:val="000000"/>
                <w:sz w:val="20"/>
                <w:szCs w:val="20"/>
              </w:rPr>
              <w:t>10</w:t>
            </w:r>
          </w:p>
        </w:tc>
        <w:tc>
          <w:tcPr>
            <w:tcW w:w="4602" w:type="pct"/>
            <w:vAlign w:val="center"/>
          </w:tcPr>
          <w:p w:rsidR="006B58CD" w:rsidRPr="00BE409A" w:rsidRDefault="006B58CD">
            <w:pPr>
              <w:rPr>
                <w:rFonts w:ascii="宋体" w:hAnsi="宋体" w:cs="宋体"/>
                <w:color w:val="000000"/>
                <w:sz w:val="20"/>
                <w:szCs w:val="20"/>
              </w:rPr>
            </w:pPr>
            <w:r w:rsidRPr="00BE409A">
              <w:rPr>
                <w:rFonts w:ascii="宋体" w:hAnsi="宋体" w:cs="宋体" w:hint="eastAsia"/>
                <w:color w:val="000000"/>
                <w:sz w:val="20"/>
                <w:szCs w:val="20"/>
              </w:rPr>
              <w:t>供货期：合同签订后，</w:t>
            </w:r>
            <w:r w:rsidR="00572E85" w:rsidRPr="00BE409A">
              <w:rPr>
                <w:rFonts w:ascii="宋体" w:hAnsi="宋体" w:cs="宋体" w:hint="eastAsia"/>
                <w:color w:val="000000"/>
                <w:sz w:val="20"/>
                <w:szCs w:val="20"/>
              </w:rPr>
              <w:t>35</w:t>
            </w:r>
            <w:r w:rsidRPr="00BE409A">
              <w:rPr>
                <w:rFonts w:ascii="宋体" w:hAnsi="宋体" w:cs="宋体" w:hint="eastAsia"/>
                <w:color w:val="000000"/>
                <w:sz w:val="20"/>
                <w:szCs w:val="20"/>
              </w:rPr>
              <w:t>日内完成设备安装、调试。质量验收：合格</w:t>
            </w:r>
          </w:p>
          <w:p w:rsidR="006B58CD" w:rsidRPr="00BE409A" w:rsidRDefault="006B58CD" w:rsidP="00BE409A">
            <w:pPr>
              <w:jc w:val="left"/>
              <w:rPr>
                <w:rFonts w:ascii="宋体" w:hAnsi="宋体" w:cs="宋体"/>
                <w:b/>
                <w:color w:val="000000"/>
                <w:sz w:val="20"/>
                <w:szCs w:val="20"/>
                <w:u w:val="single"/>
              </w:rPr>
            </w:pPr>
            <w:r w:rsidRPr="00BE409A">
              <w:rPr>
                <w:rFonts w:ascii="宋体" w:hAnsi="宋体" w:cs="宋体" w:hint="eastAsia"/>
                <w:color w:val="000000"/>
                <w:sz w:val="20"/>
                <w:szCs w:val="20"/>
              </w:rPr>
              <w:t>质保期：</w:t>
            </w:r>
            <w:r w:rsidR="00572E85" w:rsidRPr="00BE409A">
              <w:rPr>
                <w:rFonts w:ascii="宋体" w:hAnsi="宋体" w:cs="宋体" w:hint="eastAsia"/>
                <w:color w:val="000000"/>
                <w:sz w:val="20"/>
                <w:szCs w:val="20"/>
              </w:rPr>
              <w:t>一</w:t>
            </w:r>
            <w:r w:rsidRPr="00BE409A">
              <w:rPr>
                <w:rFonts w:ascii="宋体" w:hAnsi="宋体" w:cs="宋体" w:hint="eastAsia"/>
                <w:color w:val="000000"/>
                <w:sz w:val="20"/>
                <w:szCs w:val="20"/>
              </w:rPr>
              <w:t>年</w:t>
            </w:r>
          </w:p>
        </w:tc>
      </w:tr>
      <w:tr w:rsidR="00460DEC" w:rsidRPr="00BE409A" w:rsidTr="00BE409A">
        <w:trPr>
          <w:trHeight w:val="23"/>
          <w:jc w:val="center"/>
        </w:trPr>
        <w:tc>
          <w:tcPr>
            <w:tcW w:w="398" w:type="pct"/>
            <w:vAlign w:val="center"/>
          </w:tcPr>
          <w:p w:rsidR="006B58CD" w:rsidRPr="00BE409A" w:rsidRDefault="006B58CD">
            <w:pPr>
              <w:spacing w:line="300" w:lineRule="exact"/>
              <w:jc w:val="center"/>
              <w:rPr>
                <w:rFonts w:ascii="宋体" w:hAnsi="宋体" w:cs="宋体"/>
                <w:color w:val="000000"/>
                <w:sz w:val="20"/>
                <w:szCs w:val="20"/>
              </w:rPr>
            </w:pPr>
            <w:r w:rsidRPr="00BE409A">
              <w:rPr>
                <w:rFonts w:ascii="宋体" w:hAnsi="宋体" w:cs="宋体" w:hint="eastAsia"/>
                <w:color w:val="000000"/>
                <w:sz w:val="20"/>
                <w:szCs w:val="20"/>
              </w:rPr>
              <w:t>11</w:t>
            </w:r>
          </w:p>
        </w:tc>
        <w:tc>
          <w:tcPr>
            <w:tcW w:w="4602" w:type="pct"/>
            <w:vAlign w:val="center"/>
          </w:tcPr>
          <w:p w:rsidR="006B58CD" w:rsidRPr="00BE409A" w:rsidRDefault="006B58CD">
            <w:pPr>
              <w:spacing w:line="300" w:lineRule="exact"/>
              <w:rPr>
                <w:rFonts w:ascii="宋体" w:hAnsi="宋体" w:cs="宋体"/>
                <w:color w:val="000000"/>
                <w:sz w:val="20"/>
                <w:szCs w:val="20"/>
              </w:rPr>
            </w:pPr>
            <w:r w:rsidRPr="00BE409A">
              <w:rPr>
                <w:rFonts w:ascii="宋体" w:hAnsi="宋体" w:cs="宋体" w:hint="eastAsia"/>
                <w:color w:val="000000"/>
                <w:sz w:val="20"/>
                <w:szCs w:val="20"/>
              </w:rPr>
              <w:t>现场勘察：自行安排，费用自理。</w:t>
            </w:r>
          </w:p>
        </w:tc>
      </w:tr>
      <w:tr w:rsidR="00460DEC" w:rsidRPr="00BE409A" w:rsidTr="00BE409A">
        <w:trPr>
          <w:cantSplit/>
          <w:trHeight w:val="23"/>
          <w:jc w:val="center"/>
        </w:trPr>
        <w:tc>
          <w:tcPr>
            <w:tcW w:w="398" w:type="pct"/>
            <w:vAlign w:val="center"/>
          </w:tcPr>
          <w:p w:rsidR="006B58CD" w:rsidRPr="00BE409A" w:rsidRDefault="006B58CD">
            <w:pPr>
              <w:spacing w:line="300" w:lineRule="exact"/>
              <w:jc w:val="center"/>
              <w:rPr>
                <w:rFonts w:ascii="宋体" w:hAnsi="宋体" w:cs="宋体"/>
                <w:color w:val="000000"/>
                <w:sz w:val="20"/>
                <w:szCs w:val="20"/>
              </w:rPr>
            </w:pPr>
            <w:r w:rsidRPr="00BE409A">
              <w:rPr>
                <w:rFonts w:ascii="宋体" w:hAnsi="宋体" w:cs="宋体" w:hint="eastAsia"/>
                <w:color w:val="000000"/>
                <w:sz w:val="20"/>
                <w:szCs w:val="20"/>
              </w:rPr>
              <w:t>12</w:t>
            </w:r>
          </w:p>
        </w:tc>
        <w:tc>
          <w:tcPr>
            <w:tcW w:w="4602" w:type="pct"/>
            <w:vAlign w:val="center"/>
          </w:tcPr>
          <w:p w:rsidR="006B58CD" w:rsidRPr="00BE409A" w:rsidRDefault="006B58CD">
            <w:pPr>
              <w:spacing w:line="300" w:lineRule="exact"/>
              <w:rPr>
                <w:rFonts w:ascii="宋体" w:hAnsi="宋体" w:cs="宋体"/>
                <w:color w:val="000000"/>
                <w:sz w:val="20"/>
                <w:szCs w:val="20"/>
              </w:rPr>
            </w:pPr>
            <w:r w:rsidRPr="00BE409A">
              <w:rPr>
                <w:rFonts w:ascii="宋体" w:hAnsi="宋体" w:cs="宋体" w:hint="eastAsia"/>
                <w:color w:val="000000"/>
                <w:sz w:val="20"/>
                <w:szCs w:val="20"/>
              </w:rPr>
              <w:t>投标文件份数及要求：投标文件正本1份，副本1份，装订成册。</w:t>
            </w:r>
            <w:r w:rsidRPr="00BE409A">
              <w:rPr>
                <w:rFonts w:ascii="宋体" w:hAnsi="宋体" w:cs="宋体" w:hint="eastAsia"/>
                <w:color w:val="000000"/>
                <w:sz w:val="20"/>
                <w:szCs w:val="20"/>
                <w:lang w:val="zh-CN"/>
              </w:rPr>
              <w:t>（可</w:t>
            </w:r>
            <w:r w:rsidRPr="00BE409A">
              <w:rPr>
                <w:rFonts w:ascii="宋体" w:hAnsi="宋体" w:cs="宋体" w:hint="eastAsia"/>
                <w:color w:val="000000"/>
                <w:sz w:val="20"/>
                <w:szCs w:val="20"/>
              </w:rPr>
              <w:t>单独</w:t>
            </w:r>
            <w:r w:rsidRPr="00BE409A">
              <w:rPr>
                <w:rFonts w:ascii="宋体" w:hAnsi="宋体" w:cs="宋体" w:hint="eastAsia"/>
                <w:color w:val="000000"/>
                <w:sz w:val="20"/>
                <w:szCs w:val="20"/>
                <w:lang w:val="zh-CN"/>
              </w:rPr>
              <w:t>封装，也可合并封装）</w:t>
            </w:r>
            <w:r w:rsidRPr="00BE409A">
              <w:rPr>
                <w:rFonts w:ascii="宋体" w:hAnsi="宋体" w:cs="宋体" w:hint="eastAsia"/>
                <w:color w:val="000000"/>
                <w:sz w:val="20"/>
                <w:szCs w:val="20"/>
              </w:rPr>
              <w:t xml:space="preserve">  </w:t>
            </w:r>
          </w:p>
        </w:tc>
      </w:tr>
      <w:tr w:rsidR="00460DEC" w:rsidRPr="00BE409A" w:rsidTr="00BE409A">
        <w:trPr>
          <w:cantSplit/>
          <w:trHeight w:val="23"/>
          <w:jc w:val="center"/>
        </w:trPr>
        <w:tc>
          <w:tcPr>
            <w:tcW w:w="398" w:type="pct"/>
            <w:vAlign w:val="center"/>
          </w:tcPr>
          <w:p w:rsidR="006B58CD" w:rsidRPr="00BE409A" w:rsidRDefault="006B58CD">
            <w:pPr>
              <w:spacing w:line="300" w:lineRule="exact"/>
              <w:jc w:val="center"/>
              <w:rPr>
                <w:rFonts w:ascii="宋体" w:hAnsi="宋体" w:cs="宋体"/>
                <w:color w:val="000000"/>
                <w:sz w:val="20"/>
                <w:szCs w:val="20"/>
              </w:rPr>
            </w:pPr>
            <w:r w:rsidRPr="00BE409A">
              <w:rPr>
                <w:rFonts w:ascii="宋体" w:hAnsi="宋体" w:cs="宋体" w:hint="eastAsia"/>
                <w:color w:val="000000"/>
                <w:sz w:val="20"/>
                <w:szCs w:val="20"/>
              </w:rPr>
              <w:t>13</w:t>
            </w:r>
          </w:p>
        </w:tc>
        <w:tc>
          <w:tcPr>
            <w:tcW w:w="4602" w:type="pct"/>
            <w:vAlign w:val="center"/>
          </w:tcPr>
          <w:p w:rsidR="006B58CD" w:rsidRPr="00BE409A" w:rsidRDefault="006B58CD">
            <w:pPr>
              <w:spacing w:line="300" w:lineRule="exact"/>
              <w:rPr>
                <w:rFonts w:ascii="宋体" w:hAnsi="宋体" w:cs="宋体"/>
                <w:color w:val="000000"/>
                <w:sz w:val="20"/>
                <w:szCs w:val="20"/>
              </w:rPr>
            </w:pPr>
            <w:r w:rsidRPr="00BE409A">
              <w:rPr>
                <w:rFonts w:ascii="宋体" w:hAnsi="宋体" w:cs="宋体" w:hint="eastAsia"/>
                <w:color w:val="000000"/>
                <w:sz w:val="20"/>
                <w:szCs w:val="20"/>
              </w:rPr>
              <w:t>评标方法及标准：详见评标办法。</w:t>
            </w:r>
          </w:p>
        </w:tc>
      </w:tr>
      <w:tr w:rsidR="00460DEC" w:rsidRPr="00BE409A" w:rsidTr="00BE409A">
        <w:trPr>
          <w:cantSplit/>
          <w:trHeight w:val="23"/>
          <w:jc w:val="center"/>
        </w:trPr>
        <w:tc>
          <w:tcPr>
            <w:tcW w:w="398" w:type="pct"/>
            <w:vAlign w:val="center"/>
          </w:tcPr>
          <w:p w:rsidR="006B58CD" w:rsidRPr="00BE409A" w:rsidRDefault="006B58CD">
            <w:pPr>
              <w:spacing w:line="300" w:lineRule="exact"/>
              <w:jc w:val="center"/>
              <w:rPr>
                <w:rFonts w:ascii="宋体" w:hAnsi="宋体" w:cs="宋体"/>
                <w:color w:val="000000"/>
                <w:sz w:val="20"/>
                <w:szCs w:val="20"/>
              </w:rPr>
            </w:pPr>
            <w:r w:rsidRPr="00BE409A">
              <w:rPr>
                <w:rFonts w:ascii="宋体" w:hAnsi="宋体" w:cs="宋体" w:hint="eastAsia"/>
                <w:color w:val="000000"/>
                <w:sz w:val="20"/>
                <w:szCs w:val="20"/>
              </w:rPr>
              <w:t>14</w:t>
            </w:r>
          </w:p>
        </w:tc>
        <w:tc>
          <w:tcPr>
            <w:tcW w:w="4602" w:type="pct"/>
            <w:vAlign w:val="center"/>
          </w:tcPr>
          <w:p w:rsidR="006B58CD" w:rsidRPr="00BE409A" w:rsidRDefault="006B58CD">
            <w:pPr>
              <w:spacing w:line="300" w:lineRule="exact"/>
              <w:rPr>
                <w:rFonts w:ascii="宋体" w:hAnsi="宋体" w:cs="宋体"/>
                <w:color w:val="000000"/>
                <w:sz w:val="20"/>
                <w:szCs w:val="20"/>
              </w:rPr>
            </w:pPr>
            <w:r w:rsidRPr="00BE409A">
              <w:rPr>
                <w:rFonts w:ascii="宋体" w:hAnsi="宋体" w:cs="宋体" w:hint="eastAsia"/>
                <w:color w:val="000000"/>
                <w:sz w:val="20"/>
                <w:szCs w:val="20"/>
              </w:rPr>
              <w:t>投标截止时间：详见招标公告</w:t>
            </w:r>
          </w:p>
        </w:tc>
      </w:tr>
      <w:tr w:rsidR="00460DEC" w:rsidRPr="00BE409A" w:rsidTr="00BE409A">
        <w:trPr>
          <w:cantSplit/>
          <w:trHeight w:val="23"/>
          <w:jc w:val="center"/>
        </w:trPr>
        <w:tc>
          <w:tcPr>
            <w:tcW w:w="398" w:type="pct"/>
            <w:vAlign w:val="center"/>
          </w:tcPr>
          <w:p w:rsidR="006B58CD" w:rsidRPr="00BE409A" w:rsidRDefault="006B58CD">
            <w:pPr>
              <w:spacing w:line="300" w:lineRule="exact"/>
              <w:jc w:val="center"/>
              <w:rPr>
                <w:rFonts w:ascii="宋体" w:hAnsi="宋体" w:cs="宋体"/>
                <w:color w:val="000000"/>
                <w:sz w:val="20"/>
                <w:szCs w:val="20"/>
              </w:rPr>
            </w:pPr>
            <w:r w:rsidRPr="00BE409A">
              <w:rPr>
                <w:rFonts w:ascii="宋体" w:hAnsi="宋体" w:cs="宋体" w:hint="eastAsia"/>
                <w:color w:val="000000"/>
                <w:sz w:val="20"/>
                <w:szCs w:val="20"/>
              </w:rPr>
              <w:t>15</w:t>
            </w:r>
          </w:p>
        </w:tc>
        <w:tc>
          <w:tcPr>
            <w:tcW w:w="4602" w:type="pct"/>
            <w:vAlign w:val="center"/>
          </w:tcPr>
          <w:p w:rsidR="006B58CD" w:rsidRPr="00BE409A" w:rsidRDefault="006B58CD">
            <w:pPr>
              <w:jc w:val="left"/>
              <w:rPr>
                <w:rFonts w:ascii="宋体" w:hAnsi="宋体" w:cs="宋体"/>
                <w:color w:val="000000"/>
                <w:sz w:val="20"/>
                <w:szCs w:val="20"/>
              </w:rPr>
            </w:pPr>
            <w:r w:rsidRPr="00BE409A">
              <w:rPr>
                <w:rFonts w:ascii="宋体" w:hAnsi="宋体" w:cs="宋体" w:hint="eastAsia"/>
                <w:color w:val="000000"/>
                <w:sz w:val="20"/>
                <w:szCs w:val="20"/>
              </w:rPr>
              <w:t>开标时间：详见招标公告</w:t>
            </w:r>
          </w:p>
        </w:tc>
      </w:tr>
      <w:tr w:rsidR="00460DEC" w:rsidRPr="00BE409A" w:rsidTr="00BE409A">
        <w:trPr>
          <w:cantSplit/>
          <w:trHeight w:val="23"/>
          <w:jc w:val="center"/>
        </w:trPr>
        <w:tc>
          <w:tcPr>
            <w:tcW w:w="398" w:type="pct"/>
            <w:vAlign w:val="center"/>
          </w:tcPr>
          <w:p w:rsidR="006B58CD" w:rsidRPr="00BE409A" w:rsidRDefault="006B58CD">
            <w:pPr>
              <w:spacing w:line="300" w:lineRule="exact"/>
              <w:jc w:val="center"/>
              <w:rPr>
                <w:rFonts w:ascii="宋体" w:hAnsi="宋体" w:cs="宋体"/>
                <w:color w:val="000000"/>
                <w:sz w:val="20"/>
                <w:szCs w:val="20"/>
              </w:rPr>
            </w:pPr>
            <w:r w:rsidRPr="00BE409A">
              <w:rPr>
                <w:rFonts w:ascii="宋体" w:hAnsi="宋体" w:cs="宋体" w:hint="eastAsia"/>
                <w:color w:val="000000"/>
                <w:sz w:val="20"/>
                <w:szCs w:val="20"/>
              </w:rPr>
              <w:t>16</w:t>
            </w:r>
          </w:p>
        </w:tc>
        <w:tc>
          <w:tcPr>
            <w:tcW w:w="4602" w:type="pct"/>
            <w:vAlign w:val="center"/>
          </w:tcPr>
          <w:p w:rsidR="006B58CD" w:rsidRPr="00BE409A" w:rsidRDefault="006B58CD">
            <w:pPr>
              <w:spacing w:line="300" w:lineRule="exact"/>
              <w:rPr>
                <w:rFonts w:ascii="宋体" w:hAnsi="宋体" w:cs="宋体"/>
                <w:color w:val="000000"/>
                <w:sz w:val="20"/>
                <w:szCs w:val="20"/>
              </w:rPr>
            </w:pPr>
            <w:r w:rsidRPr="00BE409A">
              <w:rPr>
                <w:rFonts w:ascii="宋体" w:hAnsi="宋体" w:cs="宋体" w:hint="eastAsia"/>
                <w:color w:val="000000"/>
                <w:sz w:val="20"/>
                <w:szCs w:val="20"/>
              </w:rPr>
              <w:t>开标地点：详见招标公告</w:t>
            </w:r>
          </w:p>
        </w:tc>
      </w:tr>
      <w:tr w:rsidR="00460DEC" w:rsidRPr="00BE409A" w:rsidTr="00BE409A">
        <w:trPr>
          <w:cantSplit/>
          <w:trHeight w:val="23"/>
          <w:jc w:val="center"/>
        </w:trPr>
        <w:tc>
          <w:tcPr>
            <w:tcW w:w="398" w:type="pct"/>
            <w:vAlign w:val="center"/>
          </w:tcPr>
          <w:p w:rsidR="006B58CD" w:rsidRPr="00BE409A" w:rsidRDefault="006B58CD">
            <w:pPr>
              <w:spacing w:line="300" w:lineRule="exact"/>
              <w:jc w:val="center"/>
              <w:rPr>
                <w:rFonts w:ascii="宋体" w:hAnsi="宋体" w:cs="宋体"/>
                <w:color w:val="000000"/>
                <w:sz w:val="20"/>
                <w:szCs w:val="20"/>
              </w:rPr>
            </w:pPr>
            <w:r w:rsidRPr="00BE409A">
              <w:rPr>
                <w:rFonts w:ascii="宋体" w:hAnsi="宋体" w:cs="宋体" w:hint="eastAsia"/>
                <w:color w:val="000000"/>
                <w:sz w:val="20"/>
                <w:szCs w:val="20"/>
              </w:rPr>
              <w:t>17</w:t>
            </w:r>
          </w:p>
        </w:tc>
        <w:tc>
          <w:tcPr>
            <w:tcW w:w="4602" w:type="pct"/>
            <w:vAlign w:val="center"/>
          </w:tcPr>
          <w:p w:rsidR="006B58CD" w:rsidRPr="00BE409A" w:rsidRDefault="006B58CD" w:rsidP="004A489A">
            <w:pPr>
              <w:spacing w:line="300" w:lineRule="exact"/>
              <w:rPr>
                <w:rFonts w:ascii="宋体" w:hAnsi="宋体" w:cs="宋体"/>
                <w:color w:val="000000"/>
                <w:sz w:val="20"/>
                <w:szCs w:val="20"/>
              </w:rPr>
            </w:pPr>
            <w:r w:rsidRPr="00BE409A">
              <w:rPr>
                <w:rFonts w:ascii="宋体" w:hAnsi="宋体" w:cs="宋体" w:hint="eastAsia"/>
                <w:color w:val="000000"/>
                <w:sz w:val="20"/>
                <w:szCs w:val="20"/>
                <w:lang w:val="zh-CN"/>
              </w:rPr>
              <w:t>付款方式：自货物第一次到货进场检验</w:t>
            </w:r>
            <w:r w:rsidR="004A489A">
              <w:rPr>
                <w:rFonts w:ascii="宋体" w:hAnsi="宋体" w:cs="宋体" w:hint="eastAsia"/>
                <w:color w:val="000000"/>
                <w:sz w:val="20"/>
                <w:szCs w:val="20"/>
                <w:lang w:val="zh-CN"/>
              </w:rPr>
              <w:t>合格后</w:t>
            </w:r>
            <w:r w:rsidRPr="00BE409A">
              <w:rPr>
                <w:rFonts w:ascii="宋体" w:hAnsi="宋体" w:cs="宋体" w:hint="eastAsia"/>
                <w:color w:val="000000"/>
                <w:sz w:val="20"/>
                <w:szCs w:val="20"/>
                <w:lang w:val="zh-CN"/>
              </w:rPr>
              <w:t>付</w:t>
            </w:r>
            <w:r w:rsidR="004A489A">
              <w:rPr>
                <w:rFonts w:ascii="宋体" w:hAnsi="宋体" w:cs="宋体" w:hint="eastAsia"/>
                <w:color w:val="000000"/>
                <w:sz w:val="20"/>
                <w:szCs w:val="20"/>
                <w:lang w:val="zh-CN"/>
              </w:rPr>
              <w:t>到场货物</w:t>
            </w:r>
            <w:r w:rsidRPr="00BE409A">
              <w:rPr>
                <w:rFonts w:ascii="宋体" w:hAnsi="宋体" w:cs="宋体" w:hint="eastAsia"/>
                <w:color w:val="000000"/>
                <w:sz w:val="20"/>
                <w:szCs w:val="20"/>
                <w:lang w:val="zh-CN"/>
              </w:rPr>
              <w:t>标价的</w:t>
            </w:r>
            <w:r w:rsidR="004A489A">
              <w:rPr>
                <w:rFonts w:ascii="宋体" w:hAnsi="宋体" w:cs="宋体" w:hint="eastAsia"/>
                <w:color w:val="000000"/>
                <w:sz w:val="20"/>
                <w:szCs w:val="20"/>
                <w:lang w:val="zh-CN"/>
              </w:rPr>
              <w:t>8</w:t>
            </w:r>
            <w:r w:rsidRPr="00BE409A">
              <w:rPr>
                <w:rFonts w:ascii="宋体" w:hAnsi="宋体" w:cs="宋体" w:hint="eastAsia"/>
                <w:color w:val="000000"/>
                <w:sz w:val="20"/>
                <w:szCs w:val="20"/>
                <w:lang w:val="zh-CN"/>
              </w:rPr>
              <w:t>5 %。安装完毕验收合格后付至中标价的95%；5%</w:t>
            </w:r>
            <w:proofErr w:type="gramStart"/>
            <w:r w:rsidRPr="00BE409A">
              <w:rPr>
                <w:rFonts w:ascii="宋体" w:hAnsi="宋体" w:cs="宋体" w:hint="eastAsia"/>
                <w:color w:val="000000"/>
                <w:sz w:val="20"/>
                <w:szCs w:val="20"/>
                <w:lang w:val="zh-CN"/>
              </w:rPr>
              <w:t>做为</w:t>
            </w:r>
            <w:proofErr w:type="gramEnd"/>
            <w:r w:rsidRPr="00BE409A">
              <w:rPr>
                <w:rFonts w:ascii="宋体" w:hAnsi="宋体" w:cs="宋体" w:hint="eastAsia"/>
                <w:color w:val="000000"/>
                <w:sz w:val="20"/>
                <w:szCs w:val="20"/>
                <w:lang w:val="zh-CN"/>
              </w:rPr>
              <w:t>质保金自验收合格起三年后，无质量纠纷一次性无息付清。</w:t>
            </w:r>
          </w:p>
        </w:tc>
      </w:tr>
    </w:tbl>
    <w:bookmarkEnd w:id="0"/>
    <w:bookmarkEnd w:id="1"/>
    <w:bookmarkEnd w:id="2"/>
    <w:bookmarkEnd w:id="3"/>
    <w:bookmarkEnd w:id="4"/>
    <w:p w:rsidR="006B58CD" w:rsidRPr="006B58CD" w:rsidRDefault="006B58CD" w:rsidP="003B029E">
      <w:pPr>
        <w:pStyle w:val="3"/>
        <w:tabs>
          <w:tab w:val="left" w:pos="720"/>
        </w:tabs>
        <w:adjustRightInd w:val="0"/>
        <w:snapToGrid w:val="0"/>
        <w:spacing w:beforeLines="20" w:before="62" w:afterLines="20" w:after="62" w:line="360" w:lineRule="auto"/>
        <w:rPr>
          <w:rFonts w:ascii="宋体" w:hAnsi="宋体" w:cs="宋体"/>
          <w:color w:val="000000"/>
          <w:sz w:val="28"/>
          <w:szCs w:val="28"/>
        </w:rPr>
      </w:pPr>
      <w:r w:rsidRPr="006B58CD">
        <w:rPr>
          <w:rFonts w:ascii="宋体" w:hAnsi="宋体" w:cs="宋体" w:hint="eastAsia"/>
          <w:color w:val="000000"/>
          <w:sz w:val="28"/>
          <w:szCs w:val="28"/>
        </w:rPr>
        <w:lastRenderedPageBreak/>
        <w:t>二、投标须知</w:t>
      </w:r>
    </w:p>
    <w:p w:rsidR="006B58CD" w:rsidRPr="006B58CD" w:rsidRDefault="006B58CD" w:rsidP="003B029E">
      <w:pPr>
        <w:pStyle w:val="3"/>
        <w:tabs>
          <w:tab w:val="left" w:pos="720"/>
        </w:tabs>
        <w:adjustRightInd w:val="0"/>
        <w:snapToGrid w:val="0"/>
        <w:spacing w:beforeLines="20" w:before="62" w:afterLines="20" w:after="62" w:line="360" w:lineRule="auto"/>
        <w:jc w:val="center"/>
        <w:rPr>
          <w:rFonts w:ascii="宋体" w:hAnsi="宋体" w:cs="宋体"/>
          <w:color w:val="000000"/>
          <w:sz w:val="28"/>
          <w:szCs w:val="28"/>
        </w:rPr>
      </w:pPr>
      <w:r w:rsidRPr="006B58CD">
        <w:rPr>
          <w:rFonts w:ascii="宋体" w:hAnsi="宋体" w:cs="宋体" w:hint="eastAsia"/>
          <w:color w:val="000000"/>
          <w:sz w:val="28"/>
          <w:szCs w:val="28"/>
        </w:rPr>
        <w:t>（一）总   则</w:t>
      </w:r>
    </w:p>
    <w:p w:rsidR="006B58CD" w:rsidRPr="006B58CD" w:rsidRDefault="006B58CD">
      <w:pPr>
        <w:widowControl/>
        <w:spacing w:line="360" w:lineRule="auto"/>
        <w:ind w:firstLine="499"/>
        <w:rPr>
          <w:rFonts w:ascii="宋体" w:hAnsi="宋体" w:cs="宋体"/>
          <w:b/>
          <w:color w:val="000000"/>
          <w:kern w:val="0"/>
          <w:sz w:val="24"/>
        </w:rPr>
      </w:pPr>
      <w:r w:rsidRPr="006B58CD">
        <w:rPr>
          <w:rFonts w:ascii="宋体" w:hAnsi="宋体" w:cs="宋体" w:hint="eastAsia"/>
          <w:b/>
          <w:color w:val="000000"/>
          <w:kern w:val="0"/>
          <w:sz w:val="24"/>
        </w:rPr>
        <w:t>1、项目说明</w:t>
      </w:r>
    </w:p>
    <w:p w:rsidR="006B58CD" w:rsidRPr="006B58CD" w:rsidRDefault="006B58CD">
      <w:pPr>
        <w:spacing w:line="360" w:lineRule="auto"/>
        <w:rPr>
          <w:rFonts w:ascii="宋体" w:hAnsi="宋体" w:cs="宋体"/>
          <w:color w:val="000000"/>
          <w:sz w:val="24"/>
        </w:rPr>
      </w:pPr>
      <w:r w:rsidRPr="006B58CD">
        <w:rPr>
          <w:rFonts w:ascii="宋体" w:hAnsi="宋体" w:cs="宋体" w:hint="eastAsia"/>
          <w:color w:val="000000"/>
          <w:sz w:val="24"/>
        </w:rPr>
        <w:t xml:space="preserve">    1.1本招标项目说明详见本须知前附表；</w:t>
      </w:r>
    </w:p>
    <w:p w:rsidR="006B58CD" w:rsidRPr="006B58CD" w:rsidRDefault="006B58CD">
      <w:pPr>
        <w:spacing w:line="360" w:lineRule="auto"/>
        <w:rPr>
          <w:rFonts w:ascii="宋体" w:hAnsi="宋体" w:cs="宋体"/>
          <w:color w:val="000000"/>
          <w:sz w:val="24"/>
        </w:rPr>
      </w:pPr>
      <w:r w:rsidRPr="006B58CD">
        <w:rPr>
          <w:rFonts w:ascii="宋体" w:hAnsi="宋体" w:cs="宋体" w:hint="eastAsia"/>
          <w:color w:val="000000"/>
          <w:sz w:val="24"/>
        </w:rPr>
        <w:t xml:space="preserve">    1.2本招标项目按照有关法律、法规和规章，通过公开招标方式选定承包人。 </w:t>
      </w:r>
    </w:p>
    <w:p w:rsidR="006B58CD" w:rsidRPr="006B58CD" w:rsidRDefault="006B58CD">
      <w:pPr>
        <w:widowControl/>
        <w:spacing w:line="360" w:lineRule="auto"/>
        <w:ind w:firstLine="499"/>
        <w:rPr>
          <w:rFonts w:ascii="宋体" w:hAnsi="宋体" w:cs="宋体"/>
          <w:b/>
          <w:color w:val="000000"/>
          <w:kern w:val="0"/>
          <w:sz w:val="24"/>
        </w:rPr>
      </w:pPr>
      <w:r w:rsidRPr="006B58CD">
        <w:rPr>
          <w:rFonts w:ascii="宋体" w:hAnsi="宋体" w:cs="宋体" w:hint="eastAsia"/>
          <w:b/>
          <w:color w:val="000000"/>
          <w:kern w:val="0"/>
          <w:sz w:val="24"/>
        </w:rPr>
        <w:t>2、招标范围、供货期</w:t>
      </w:r>
    </w:p>
    <w:p w:rsidR="006B58CD" w:rsidRPr="006B58CD" w:rsidRDefault="006B58CD" w:rsidP="003B029E">
      <w:pPr>
        <w:adjustRightInd w:val="0"/>
        <w:snapToGrid w:val="0"/>
        <w:spacing w:beforeLines="20" w:before="62" w:afterLines="20" w:after="62" w:line="360" w:lineRule="auto"/>
        <w:ind w:firstLineChars="210" w:firstLine="504"/>
        <w:rPr>
          <w:rFonts w:ascii="宋体" w:hAnsi="宋体" w:cs="宋体"/>
          <w:color w:val="000000"/>
          <w:sz w:val="24"/>
        </w:rPr>
      </w:pPr>
      <w:r w:rsidRPr="006B58CD">
        <w:rPr>
          <w:rFonts w:ascii="宋体" w:hAnsi="宋体" w:cs="宋体" w:hint="eastAsia"/>
          <w:color w:val="000000"/>
          <w:sz w:val="24"/>
        </w:rPr>
        <w:t>2.1 本招标项目的招标范围详见前附表所述。</w:t>
      </w:r>
    </w:p>
    <w:p w:rsidR="006B58CD" w:rsidRPr="006B58CD" w:rsidRDefault="006B58CD" w:rsidP="003B029E">
      <w:pPr>
        <w:adjustRightInd w:val="0"/>
        <w:snapToGrid w:val="0"/>
        <w:spacing w:beforeLines="20" w:before="62" w:afterLines="20" w:after="62" w:line="360" w:lineRule="auto"/>
        <w:ind w:firstLineChars="210" w:firstLine="504"/>
        <w:rPr>
          <w:rFonts w:ascii="宋体" w:hAnsi="宋体" w:cs="宋体"/>
          <w:color w:val="000000"/>
          <w:sz w:val="24"/>
        </w:rPr>
      </w:pPr>
      <w:r w:rsidRPr="006B58CD">
        <w:rPr>
          <w:rFonts w:ascii="宋体" w:hAnsi="宋体" w:cs="宋体" w:hint="eastAsia"/>
          <w:color w:val="000000"/>
          <w:sz w:val="24"/>
        </w:rPr>
        <w:t>2.2本招标项目的供货期要求详见前附表所述。</w:t>
      </w:r>
    </w:p>
    <w:p w:rsidR="006B58CD" w:rsidRPr="006B58CD" w:rsidRDefault="006B58CD">
      <w:pPr>
        <w:widowControl/>
        <w:spacing w:line="360" w:lineRule="auto"/>
        <w:ind w:firstLine="499"/>
        <w:rPr>
          <w:rFonts w:ascii="宋体" w:hAnsi="宋体" w:cs="宋体"/>
          <w:b/>
          <w:color w:val="000000"/>
          <w:kern w:val="0"/>
          <w:sz w:val="24"/>
        </w:rPr>
      </w:pPr>
      <w:r w:rsidRPr="006B58CD">
        <w:rPr>
          <w:rFonts w:ascii="宋体" w:hAnsi="宋体" w:cs="宋体" w:hint="eastAsia"/>
          <w:b/>
          <w:color w:val="000000"/>
          <w:kern w:val="0"/>
          <w:sz w:val="24"/>
        </w:rPr>
        <w:t>3、资金来源</w:t>
      </w:r>
    </w:p>
    <w:p w:rsidR="006B58CD" w:rsidRPr="006B58CD" w:rsidRDefault="006B58CD" w:rsidP="003B029E">
      <w:pPr>
        <w:adjustRightInd w:val="0"/>
        <w:snapToGrid w:val="0"/>
        <w:spacing w:beforeLines="20" w:before="62" w:afterLines="20" w:after="62" w:line="360" w:lineRule="auto"/>
        <w:ind w:firstLineChars="210" w:firstLine="504"/>
        <w:rPr>
          <w:rFonts w:ascii="宋体" w:hAnsi="宋体" w:cs="宋体"/>
          <w:color w:val="000000"/>
          <w:sz w:val="24"/>
        </w:rPr>
      </w:pPr>
      <w:r w:rsidRPr="006B58CD">
        <w:rPr>
          <w:rFonts w:ascii="宋体" w:hAnsi="宋体" w:cs="宋体" w:hint="eastAsia"/>
          <w:color w:val="000000"/>
          <w:sz w:val="24"/>
        </w:rPr>
        <w:t>3.1本招标项目资金来源详见投标须知前附表。</w:t>
      </w:r>
    </w:p>
    <w:p w:rsidR="006B58CD" w:rsidRPr="006B58CD" w:rsidRDefault="006B58CD">
      <w:pPr>
        <w:widowControl/>
        <w:spacing w:line="360" w:lineRule="auto"/>
        <w:ind w:firstLine="499"/>
        <w:rPr>
          <w:rFonts w:ascii="宋体" w:hAnsi="宋体" w:cs="宋体"/>
          <w:b/>
          <w:color w:val="000000"/>
          <w:kern w:val="0"/>
          <w:sz w:val="24"/>
        </w:rPr>
      </w:pPr>
      <w:r w:rsidRPr="006B58CD">
        <w:rPr>
          <w:rFonts w:ascii="宋体" w:hAnsi="宋体" w:cs="宋体" w:hint="eastAsia"/>
          <w:b/>
          <w:color w:val="000000"/>
          <w:kern w:val="0"/>
          <w:sz w:val="24"/>
        </w:rPr>
        <w:t>4、合格的投标人</w:t>
      </w:r>
    </w:p>
    <w:p w:rsidR="006B58CD" w:rsidRPr="006B58CD" w:rsidRDefault="006B58CD" w:rsidP="003B029E">
      <w:pPr>
        <w:adjustRightInd w:val="0"/>
        <w:snapToGrid w:val="0"/>
        <w:spacing w:beforeLines="20" w:before="62" w:afterLines="20" w:after="62" w:line="360" w:lineRule="auto"/>
        <w:rPr>
          <w:rFonts w:ascii="宋体" w:hAnsi="宋体" w:cs="宋体"/>
          <w:color w:val="000000"/>
          <w:sz w:val="24"/>
        </w:rPr>
      </w:pPr>
      <w:r w:rsidRPr="006B58CD">
        <w:rPr>
          <w:rFonts w:ascii="宋体" w:hAnsi="宋体" w:cs="宋体" w:hint="eastAsia"/>
          <w:color w:val="000000"/>
          <w:sz w:val="24"/>
        </w:rPr>
        <w:t xml:space="preserve">    4.1 投标人资格要求详见本须知前附表。</w:t>
      </w:r>
    </w:p>
    <w:p w:rsidR="006B58CD" w:rsidRPr="006B58CD" w:rsidRDefault="006B58CD">
      <w:pPr>
        <w:widowControl/>
        <w:spacing w:line="360" w:lineRule="auto"/>
        <w:ind w:firstLine="499"/>
        <w:rPr>
          <w:rFonts w:ascii="宋体" w:hAnsi="宋体" w:cs="宋体"/>
          <w:b/>
          <w:color w:val="000000"/>
          <w:kern w:val="0"/>
          <w:sz w:val="24"/>
        </w:rPr>
      </w:pPr>
      <w:r w:rsidRPr="006B58CD">
        <w:rPr>
          <w:rFonts w:ascii="宋体" w:hAnsi="宋体" w:cs="宋体" w:hint="eastAsia"/>
          <w:b/>
          <w:color w:val="000000"/>
          <w:kern w:val="0"/>
          <w:sz w:val="24"/>
        </w:rPr>
        <w:t>5、踏勘现场</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5</w:t>
      </w:r>
      <w:r w:rsidRPr="006B58CD">
        <w:rPr>
          <w:rFonts w:ascii="宋体" w:hAnsi="宋体" w:cs="宋体" w:hint="eastAsia"/>
          <w:b/>
          <w:color w:val="000000"/>
          <w:sz w:val="24"/>
        </w:rPr>
        <w:t>.</w:t>
      </w:r>
      <w:r w:rsidRPr="006B58CD">
        <w:rPr>
          <w:rFonts w:ascii="宋体" w:hAnsi="宋体" w:cs="宋体" w:hint="eastAsia"/>
          <w:color w:val="000000"/>
          <w:sz w:val="24"/>
        </w:rPr>
        <w:t>1投标人按本须知前附表所述，对现场及周围环境进行踏勘，以便获取有关编制投标文件和签署合同所涉及现场的资料。踏勘现场所发生的自身费用由投标人自己承担。</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5.2 采购人向投标人提供的有关现场的数据和资料，是采购人现有的能被投标人利用的资料，采购人对投标人做出的任何推论、理解和结论均不负责任。</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5.3 经采购人允许，投标人可为踏勘目的进入采购人的项目现场，但投标人不得因此使采购人承担有关的责任和蒙受损失。投标人应承担踏勘现场的责任和风险。</w:t>
      </w:r>
    </w:p>
    <w:p w:rsidR="006B58CD" w:rsidRPr="006B58CD" w:rsidRDefault="006B58CD">
      <w:pPr>
        <w:widowControl/>
        <w:spacing w:before="20" w:after="20" w:line="360" w:lineRule="auto"/>
        <w:ind w:firstLine="499"/>
        <w:rPr>
          <w:rFonts w:ascii="宋体" w:hAnsi="宋体" w:cs="宋体"/>
          <w:b/>
          <w:color w:val="000000"/>
          <w:kern w:val="0"/>
          <w:sz w:val="24"/>
        </w:rPr>
      </w:pPr>
      <w:r w:rsidRPr="006B58CD">
        <w:rPr>
          <w:rFonts w:ascii="宋体" w:hAnsi="宋体" w:cs="宋体" w:hint="eastAsia"/>
          <w:b/>
          <w:color w:val="000000"/>
          <w:kern w:val="0"/>
          <w:sz w:val="24"/>
        </w:rPr>
        <w:t>6、投标费用</w:t>
      </w:r>
    </w:p>
    <w:p w:rsidR="006B58CD" w:rsidRPr="006B58CD" w:rsidRDefault="006B58CD">
      <w:pPr>
        <w:adjustRightInd w:val="0"/>
        <w:snapToGrid w:val="0"/>
        <w:spacing w:before="20" w:after="20" w:line="360" w:lineRule="auto"/>
        <w:ind w:firstLine="533"/>
        <w:rPr>
          <w:rFonts w:ascii="宋体" w:hAnsi="宋体" w:cs="宋体"/>
          <w:color w:val="000000"/>
          <w:sz w:val="24"/>
        </w:rPr>
      </w:pPr>
      <w:r w:rsidRPr="006B58CD">
        <w:rPr>
          <w:rFonts w:ascii="宋体" w:hAnsi="宋体" w:cs="宋体" w:hint="eastAsia"/>
          <w:color w:val="000000"/>
          <w:sz w:val="24"/>
        </w:rPr>
        <w:t>6.1 投标人应承担其编制投标文件与递交投标文件等投标过程中所涉及的一切费用，不论投标结果如何，采购人将不予承担。</w:t>
      </w:r>
    </w:p>
    <w:p w:rsidR="006B58CD" w:rsidRPr="006B58CD" w:rsidRDefault="006B58CD">
      <w:pPr>
        <w:adjustRightInd w:val="0"/>
        <w:snapToGrid w:val="0"/>
        <w:spacing w:before="20" w:after="20" w:line="360" w:lineRule="auto"/>
        <w:ind w:firstLine="533"/>
        <w:rPr>
          <w:rFonts w:ascii="宋体" w:hAnsi="宋体" w:cs="宋体"/>
          <w:color w:val="000000"/>
          <w:sz w:val="24"/>
        </w:rPr>
      </w:pPr>
    </w:p>
    <w:p w:rsidR="006B58CD" w:rsidRPr="006B58CD" w:rsidRDefault="006B58CD">
      <w:pPr>
        <w:adjustRightInd w:val="0"/>
        <w:snapToGrid w:val="0"/>
        <w:spacing w:before="20" w:after="20" w:line="360" w:lineRule="auto"/>
        <w:ind w:firstLine="533"/>
        <w:rPr>
          <w:rFonts w:ascii="宋体" w:hAnsi="宋体" w:cs="宋体"/>
          <w:color w:val="000000"/>
          <w:sz w:val="24"/>
        </w:rPr>
      </w:pPr>
    </w:p>
    <w:p w:rsidR="006B58CD" w:rsidRPr="006B58CD" w:rsidRDefault="006B58CD">
      <w:pPr>
        <w:adjustRightInd w:val="0"/>
        <w:snapToGrid w:val="0"/>
        <w:spacing w:before="20" w:after="20" w:line="360" w:lineRule="auto"/>
        <w:ind w:firstLine="533"/>
        <w:rPr>
          <w:rFonts w:ascii="宋体" w:hAnsi="宋体" w:cs="宋体"/>
          <w:color w:val="000000"/>
          <w:sz w:val="24"/>
        </w:rPr>
      </w:pPr>
    </w:p>
    <w:p w:rsidR="006B58CD" w:rsidRPr="006B58CD" w:rsidRDefault="006B58CD" w:rsidP="003B029E">
      <w:pPr>
        <w:pStyle w:val="3"/>
        <w:tabs>
          <w:tab w:val="left" w:pos="720"/>
        </w:tabs>
        <w:adjustRightInd w:val="0"/>
        <w:snapToGrid w:val="0"/>
        <w:spacing w:beforeLines="20" w:before="62" w:afterLines="20" w:after="62" w:line="460" w:lineRule="exact"/>
        <w:jc w:val="center"/>
        <w:rPr>
          <w:rFonts w:ascii="宋体" w:hAnsi="宋体" w:cs="宋体"/>
          <w:color w:val="000000"/>
          <w:sz w:val="28"/>
          <w:szCs w:val="28"/>
        </w:rPr>
      </w:pPr>
      <w:r w:rsidRPr="006B58CD">
        <w:rPr>
          <w:rFonts w:ascii="宋体" w:hAnsi="宋体" w:cs="宋体" w:hint="eastAsia"/>
          <w:color w:val="000000"/>
          <w:sz w:val="28"/>
          <w:szCs w:val="28"/>
        </w:rPr>
        <w:lastRenderedPageBreak/>
        <w:t>（二）招标文件</w:t>
      </w:r>
    </w:p>
    <w:p w:rsidR="006B58CD" w:rsidRPr="006B58CD" w:rsidRDefault="006B58CD">
      <w:pPr>
        <w:widowControl/>
        <w:spacing w:line="460" w:lineRule="exact"/>
        <w:ind w:firstLine="499"/>
        <w:rPr>
          <w:rFonts w:ascii="宋体" w:hAnsi="宋体" w:cs="宋体"/>
          <w:b/>
          <w:color w:val="000000"/>
          <w:kern w:val="0"/>
          <w:sz w:val="24"/>
        </w:rPr>
      </w:pPr>
      <w:r w:rsidRPr="006B58CD">
        <w:rPr>
          <w:rFonts w:ascii="宋体" w:hAnsi="宋体" w:cs="宋体" w:hint="eastAsia"/>
          <w:b/>
          <w:color w:val="000000"/>
          <w:kern w:val="0"/>
          <w:sz w:val="24"/>
        </w:rPr>
        <w:t>7、招标文件的组成</w:t>
      </w:r>
    </w:p>
    <w:p w:rsidR="006B58CD" w:rsidRPr="006B58CD" w:rsidRDefault="006B58CD" w:rsidP="003B029E">
      <w:pPr>
        <w:adjustRightInd w:val="0"/>
        <w:snapToGrid w:val="0"/>
        <w:spacing w:beforeLines="20" w:before="62" w:afterLines="20" w:after="62" w:line="460" w:lineRule="exact"/>
        <w:ind w:firstLine="532"/>
        <w:rPr>
          <w:rFonts w:ascii="宋体" w:hAnsi="宋体" w:cs="宋体"/>
          <w:color w:val="000000"/>
          <w:sz w:val="24"/>
        </w:rPr>
      </w:pPr>
      <w:r w:rsidRPr="006B58CD">
        <w:rPr>
          <w:rFonts w:ascii="宋体" w:hAnsi="宋体" w:cs="宋体" w:hint="eastAsia"/>
          <w:color w:val="000000"/>
          <w:sz w:val="24"/>
        </w:rPr>
        <w:t>7.1招标文件包括下列内容：详见目录</w:t>
      </w:r>
    </w:p>
    <w:p w:rsidR="006B58CD" w:rsidRPr="006B58CD" w:rsidRDefault="006B58CD" w:rsidP="003B029E">
      <w:pPr>
        <w:adjustRightInd w:val="0"/>
        <w:snapToGrid w:val="0"/>
        <w:spacing w:beforeLines="20" w:before="62" w:afterLines="20" w:after="62" w:line="460" w:lineRule="exact"/>
        <w:ind w:firstLine="532"/>
        <w:rPr>
          <w:rFonts w:ascii="宋体" w:hAnsi="宋体" w:cs="宋体"/>
          <w:color w:val="000000"/>
          <w:sz w:val="24"/>
        </w:rPr>
      </w:pPr>
      <w:r w:rsidRPr="006B58CD">
        <w:rPr>
          <w:rFonts w:ascii="宋体" w:hAnsi="宋体" w:cs="宋体" w:hint="eastAsia"/>
          <w:color w:val="000000"/>
          <w:sz w:val="24"/>
        </w:rPr>
        <w:t>7.2 除7.1内容外，招标人在提交投标文件截止时间前，以书面形式发出的对招标文件的澄清或修改内容，均为招标文件的组成部分，对采购人和投标人起约束作用。</w:t>
      </w:r>
    </w:p>
    <w:p w:rsidR="006B58CD" w:rsidRPr="006B58CD" w:rsidRDefault="006B58CD" w:rsidP="003B029E">
      <w:pPr>
        <w:adjustRightInd w:val="0"/>
        <w:snapToGrid w:val="0"/>
        <w:spacing w:beforeLines="20" w:before="62" w:afterLines="20" w:after="62" w:line="460" w:lineRule="exact"/>
        <w:ind w:firstLine="532"/>
        <w:rPr>
          <w:rFonts w:ascii="宋体" w:hAnsi="宋体" w:cs="宋体"/>
          <w:color w:val="000000"/>
          <w:sz w:val="24"/>
        </w:rPr>
      </w:pPr>
      <w:r w:rsidRPr="006B58CD">
        <w:rPr>
          <w:rFonts w:ascii="宋体" w:hAnsi="宋体" w:cs="宋体" w:hint="eastAsia"/>
          <w:color w:val="000000"/>
          <w:sz w:val="24"/>
        </w:rPr>
        <w:t>7.3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6B58CD" w:rsidRPr="006B58CD" w:rsidRDefault="006B58CD">
      <w:pPr>
        <w:widowControl/>
        <w:spacing w:line="460" w:lineRule="exact"/>
        <w:ind w:firstLine="499"/>
        <w:rPr>
          <w:rFonts w:ascii="宋体" w:hAnsi="宋体" w:cs="宋体"/>
          <w:b/>
          <w:color w:val="000000"/>
          <w:kern w:val="0"/>
          <w:sz w:val="24"/>
        </w:rPr>
      </w:pPr>
      <w:r w:rsidRPr="006B58CD">
        <w:rPr>
          <w:rFonts w:ascii="宋体" w:hAnsi="宋体" w:cs="宋体" w:hint="eastAsia"/>
          <w:b/>
          <w:color w:val="000000"/>
          <w:kern w:val="0"/>
          <w:sz w:val="24"/>
        </w:rPr>
        <w:t>8.招标文件的澄清</w:t>
      </w:r>
    </w:p>
    <w:p w:rsidR="006B58CD" w:rsidRPr="006B58CD" w:rsidRDefault="006B58CD">
      <w:pPr>
        <w:spacing w:line="460" w:lineRule="exact"/>
        <w:ind w:firstLine="532"/>
        <w:rPr>
          <w:rFonts w:ascii="宋体" w:hAnsi="宋体"/>
          <w:b/>
          <w:color w:val="000000"/>
          <w:spacing w:val="20"/>
          <w:sz w:val="24"/>
          <w:u w:val="single"/>
        </w:rPr>
      </w:pPr>
      <w:r w:rsidRPr="006B58CD">
        <w:rPr>
          <w:rFonts w:ascii="宋体" w:hAnsi="宋体" w:hint="eastAsia"/>
          <w:color w:val="000000"/>
          <w:sz w:val="24"/>
        </w:rPr>
        <w:t>8.1</w:t>
      </w:r>
      <w:r w:rsidRPr="006B58CD">
        <w:rPr>
          <w:rFonts w:ascii="宋体" w:hAnsi="宋体"/>
          <w:color w:val="000000"/>
          <w:sz w:val="24"/>
        </w:rPr>
        <w:t>投标人若对招标文件有任何疑问</w:t>
      </w:r>
      <w:r w:rsidRPr="006B58CD">
        <w:rPr>
          <w:rFonts w:ascii="宋体" w:hAnsi="宋体"/>
          <w:color w:val="000000"/>
          <w:spacing w:val="20"/>
          <w:sz w:val="24"/>
        </w:rPr>
        <w:t>，</w:t>
      </w:r>
      <w:r w:rsidRPr="006B58CD">
        <w:rPr>
          <w:rFonts w:ascii="宋体" w:hAnsi="宋体" w:hint="eastAsia"/>
          <w:color w:val="000000"/>
          <w:sz w:val="24"/>
        </w:rPr>
        <w:t>投标人对招标文件如有疑问，应在投标截止日前3日按招标公告中的联系方式，以书面形式向采购人提出申请要求，未在规定时间提出疑问的将不予答复。</w:t>
      </w:r>
      <w:r w:rsidRPr="006B58CD">
        <w:rPr>
          <w:rFonts w:ascii="宋体" w:hAnsi="宋体" w:cs="宋体" w:hint="eastAsia"/>
          <w:color w:val="000000"/>
          <w:sz w:val="24"/>
        </w:rPr>
        <w:t>无论是采购人根据需要主动对招标文件进行必要的澄清，或是根据投标人的要求对招标文件做出澄清，采购人都将于投标截止时间前以书面形式予以澄清，同时将书面澄清文件向所有投标人发送。投标人在收到该澄清文件后立即以书面形式给予确认，该澄清作为招标文件的组成部分，具有约束作用。</w:t>
      </w:r>
    </w:p>
    <w:p w:rsidR="006B58CD" w:rsidRPr="006B58CD" w:rsidRDefault="006B58CD">
      <w:pPr>
        <w:widowControl/>
        <w:spacing w:line="460" w:lineRule="exact"/>
        <w:ind w:firstLine="499"/>
        <w:rPr>
          <w:rFonts w:ascii="宋体" w:hAnsi="宋体" w:cs="宋体"/>
          <w:b/>
          <w:color w:val="000000"/>
          <w:kern w:val="0"/>
          <w:sz w:val="24"/>
        </w:rPr>
      </w:pPr>
      <w:r w:rsidRPr="006B58CD">
        <w:rPr>
          <w:rFonts w:ascii="宋体" w:hAnsi="宋体" w:cs="宋体" w:hint="eastAsia"/>
          <w:b/>
          <w:color w:val="000000"/>
          <w:kern w:val="0"/>
          <w:sz w:val="24"/>
        </w:rPr>
        <w:t>9.招标文件的修改</w:t>
      </w:r>
    </w:p>
    <w:p w:rsidR="006B58CD" w:rsidRPr="006B58CD" w:rsidRDefault="006B58CD">
      <w:pPr>
        <w:spacing w:line="460" w:lineRule="exact"/>
        <w:ind w:firstLine="532"/>
        <w:rPr>
          <w:rFonts w:ascii="宋体" w:hAnsi="宋体"/>
          <w:color w:val="000000"/>
          <w:sz w:val="24"/>
        </w:rPr>
      </w:pPr>
      <w:r w:rsidRPr="006B58CD">
        <w:rPr>
          <w:rFonts w:ascii="宋体" w:hAnsi="宋体" w:hint="eastAsia"/>
          <w:color w:val="000000"/>
          <w:sz w:val="24"/>
        </w:rPr>
        <w:t>9.1</w:t>
      </w:r>
      <w:r w:rsidRPr="006B58CD">
        <w:rPr>
          <w:rFonts w:ascii="宋体" w:hAnsi="宋体"/>
          <w:color w:val="000000"/>
          <w:sz w:val="24"/>
        </w:rPr>
        <w:t>招标文件发出后，在提交投标文件截止时间</w:t>
      </w:r>
      <w:r w:rsidRPr="006B58CD">
        <w:rPr>
          <w:rFonts w:ascii="宋体" w:hAnsi="宋体" w:hint="eastAsia"/>
          <w:color w:val="000000"/>
          <w:sz w:val="24"/>
        </w:rPr>
        <w:t>前，</w:t>
      </w:r>
      <w:r w:rsidRPr="006B58CD">
        <w:rPr>
          <w:rFonts w:ascii="宋体" w:hAnsi="宋体" w:cs="宋体" w:hint="eastAsia"/>
          <w:color w:val="000000"/>
          <w:sz w:val="24"/>
        </w:rPr>
        <w:t>采购</w:t>
      </w:r>
      <w:r w:rsidRPr="006B58CD">
        <w:rPr>
          <w:rFonts w:ascii="宋体" w:hAnsi="宋体" w:hint="eastAsia"/>
          <w:color w:val="000000"/>
          <w:sz w:val="24"/>
        </w:rPr>
        <w:t>人可对招标文件进行必要的澄清或修改。</w:t>
      </w:r>
    </w:p>
    <w:p w:rsidR="006B58CD" w:rsidRPr="006B58CD" w:rsidRDefault="006B58CD">
      <w:pPr>
        <w:spacing w:line="460" w:lineRule="exact"/>
        <w:ind w:firstLine="532"/>
        <w:rPr>
          <w:rFonts w:ascii="宋体" w:hAnsi="宋体"/>
          <w:color w:val="000000"/>
          <w:sz w:val="24"/>
        </w:rPr>
      </w:pPr>
      <w:r w:rsidRPr="006B58CD">
        <w:rPr>
          <w:rFonts w:ascii="宋体" w:hAnsi="宋体"/>
          <w:color w:val="000000"/>
          <w:sz w:val="24"/>
        </w:rPr>
        <w:t>9.2 招标文件的修改将以书面形式发送给所有投标人，投标人应于收到该修改文件后</w:t>
      </w:r>
      <w:r w:rsidRPr="006B58CD">
        <w:rPr>
          <w:rFonts w:ascii="宋体" w:hAnsi="宋体" w:hint="eastAsia"/>
          <w:color w:val="000000"/>
          <w:sz w:val="24"/>
        </w:rPr>
        <w:t>应立即</w:t>
      </w:r>
      <w:r w:rsidRPr="006B58CD">
        <w:rPr>
          <w:rFonts w:ascii="宋体" w:hAnsi="宋体"/>
          <w:color w:val="000000"/>
          <w:sz w:val="24"/>
        </w:rPr>
        <w:t>以书面形式给予确认</w:t>
      </w:r>
      <w:r w:rsidRPr="006B58CD">
        <w:rPr>
          <w:rFonts w:ascii="宋体" w:hAnsi="宋体" w:hint="eastAsia"/>
          <w:color w:val="000000"/>
          <w:sz w:val="24"/>
        </w:rPr>
        <w:t>。</w:t>
      </w:r>
      <w:r w:rsidRPr="006B58CD">
        <w:rPr>
          <w:rFonts w:ascii="宋体" w:hAnsi="宋体"/>
          <w:color w:val="000000"/>
          <w:sz w:val="24"/>
        </w:rPr>
        <w:t>招标文件的修改内容作为招标文件的组成部分，具有约束作用。</w:t>
      </w:r>
    </w:p>
    <w:p w:rsidR="006B58CD" w:rsidRPr="006B58CD" w:rsidRDefault="006B58CD" w:rsidP="003B029E">
      <w:pPr>
        <w:spacing w:beforeLines="20" w:before="62" w:afterLines="20" w:after="62" w:line="360" w:lineRule="auto"/>
        <w:ind w:firstLine="532"/>
        <w:rPr>
          <w:rFonts w:ascii="宋体" w:hAnsi="宋体"/>
          <w:color w:val="000000"/>
          <w:sz w:val="24"/>
        </w:rPr>
      </w:pPr>
      <w:r w:rsidRPr="006B58CD">
        <w:rPr>
          <w:rFonts w:ascii="宋体" w:hAnsi="宋体"/>
          <w:color w:val="000000"/>
          <w:sz w:val="24"/>
        </w:rPr>
        <w:t>9.3招标文件的澄清、修改、补充等内容均以书面形式明确的内容为准。当招标文件、招标文件的澄清、修改、补充等在同一内容的表述上不一致时，以最后发出的书面文件为准。</w:t>
      </w:r>
    </w:p>
    <w:p w:rsidR="006B58CD" w:rsidRPr="006B58CD" w:rsidRDefault="006B58CD" w:rsidP="003B029E">
      <w:pPr>
        <w:spacing w:beforeLines="20" w:before="62" w:afterLines="20" w:after="62" w:line="360" w:lineRule="auto"/>
        <w:ind w:firstLine="532"/>
        <w:rPr>
          <w:rFonts w:ascii="宋体" w:hAnsi="宋体"/>
          <w:color w:val="000000"/>
          <w:sz w:val="24"/>
        </w:rPr>
      </w:pPr>
      <w:r w:rsidRPr="006B58CD">
        <w:rPr>
          <w:rFonts w:ascii="宋体" w:hAnsi="宋体"/>
          <w:color w:val="000000"/>
          <w:sz w:val="24"/>
        </w:rPr>
        <w:t>9.4为使投标人在编制投标文件时有充分的时间对招标文件的澄清、修改、补充等内容进行研究，</w:t>
      </w:r>
      <w:r w:rsidRPr="006B58CD">
        <w:rPr>
          <w:rFonts w:ascii="宋体" w:hAnsi="宋体" w:cs="宋体" w:hint="eastAsia"/>
          <w:color w:val="000000"/>
          <w:sz w:val="24"/>
        </w:rPr>
        <w:t>采购</w:t>
      </w:r>
      <w:r w:rsidRPr="006B58CD">
        <w:rPr>
          <w:rFonts w:ascii="宋体" w:hAnsi="宋体"/>
          <w:color w:val="000000"/>
          <w:sz w:val="24"/>
        </w:rPr>
        <w:t>人将酌情延长提交投标文件的截止时间，具体时间将在招</w:t>
      </w:r>
      <w:r w:rsidRPr="006B58CD">
        <w:rPr>
          <w:rFonts w:ascii="宋体" w:hAnsi="宋体"/>
          <w:color w:val="000000"/>
          <w:sz w:val="24"/>
        </w:rPr>
        <w:lastRenderedPageBreak/>
        <w:t>标文件的修改、补充通知中予以明确。</w:t>
      </w:r>
    </w:p>
    <w:p w:rsidR="006B58CD" w:rsidRPr="006B58CD" w:rsidRDefault="006B58CD" w:rsidP="003B029E">
      <w:pPr>
        <w:spacing w:beforeLines="20" w:before="62" w:afterLines="20" w:after="62" w:line="360" w:lineRule="auto"/>
        <w:ind w:firstLine="532"/>
        <w:rPr>
          <w:rFonts w:ascii="宋体" w:hAnsi="宋体"/>
          <w:color w:val="000000"/>
          <w:sz w:val="24"/>
        </w:rPr>
      </w:pPr>
      <w:r w:rsidRPr="006B58CD">
        <w:rPr>
          <w:rFonts w:ascii="宋体" w:hAnsi="宋体" w:hint="eastAsia"/>
          <w:color w:val="000000"/>
          <w:sz w:val="24"/>
        </w:rPr>
        <w:t>10、最高投标限价</w:t>
      </w:r>
    </w:p>
    <w:p w:rsidR="006B58CD" w:rsidRPr="006B58CD" w:rsidRDefault="006B58CD" w:rsidP="003B029E">
      <w:pPr>
        <w:spacing w:beforeLines="20" w:before="62" w:afterLines="20" w:after="62" w:line="360" w:lineRule="auto"/>
        <w:ind w:firstLine="532"/>
        <w:rPr>
          <w:rFonts w:ascii="宋体" w:hAnsi="宋体"/>
          <w:color w:val="000000"/>
          <w:sz w:val="24"/>
        </w:rPr>
      </w:pPr>
      <w:r w:rsidRPr="006B58CD">
        <w:rPr>
          <w:rFonts w:ascii="宋体" w:hAnsi="宋体" w:hint="eastAsia"/>
          <w:color w:val="000000"/>
          <w:sz w:val="24"/>
        </w:rPr>
        <w:t>10.1本工程不设最高限价。</w:t>
      </w:r>
    </w:p>
    <w:p w:rsidR="006B58CD" w:rsidRPr="006B58CD" w:rsidRDefault="006B58CD" w:rsidP="003B029E">
      <w:pPr>
        <w:tabs>
          <w:tab w:val="left" w:pos="360"/>
        </w:tabs>
        <w:snapToGrid w:val="0"/>
        <w:spacing w:beforeLines="20" w:before="62" w:afterLines="20" w:after="62" w:line="360" w:lineRule="auto"/>
        <w:ind w:firstLineChars="200" w:firstLine="482"/>
        <w:rPr>
          <w:rFonts w:ascii="宋体" w:hAnsi="宋体" w:cs="宋体"/>
          <w:b/>
          <w:color w:val="000000"/>
          <w:sz w:val="24"/>
        </w:rPr>
      </w:pPr>
      <w:r w:rsidRPr="006B58CD">
        <w:rPr>
          <w:rFonts w:ascii="宋体" w:hAnsi="宋体" w:cs="宋体" w:hint="eastAsia"/>
          <w:b/>
          <w:color w:val="000000"/>
          <w:sz w:val="24"/>
        </w:rPr>
        <w:t>11、付款方式：详见合同。</w:t>
      </w:r>
    </w:p>
    <w:p w:rsidR="006B58CD" w:rsidRPr="006B58CD" w:rsidRDefault="006B58CD" w:rsidP="003B029E">
      <w:pPr>
        <w:pStyle w:val="3"/>
        <w:tabs>
          <w:tab w:val="left" w:pos="720"/>
        </w:tabs>
        <w:adjustRightInd w:val="0"/>
        <w:snapToGrid w:val="0"/>
        <w:spacing w:beforeLines="20" w:before="62" w:afterLines="20" w:after="62" w:line="360" w:lineRule="auto"/>
        <w:jc w:val="center"/>
        <w:rPr>
          <w:rFonts w:ascii="宋体" w:hAnsi="宋体" w:cs="宋体"/>
          <w:color w:val="000000"/>
          <w:sz w:val="28"/>
          <w:szCs w:val="28"/>
        </w:rPr>
      </w:pPr>
      <w:r w:rsidRPr="006B58CD">
        <w:rPr>
          <w:rFonts w:ascii="宋体" w:hAnsi="宋体" w:cs="宋体" w:hint="eastAsia"/>
          <w:color w:val="000000"/>
          <w:sz w:val="28"/>
          <w:szCs w:val="28"/>
        </w:rPr>
        <w:t>（三）投标文件编制</w:t>
      </w:r>
    </w:p>
    <w:p w:rsidR="006B58CD" w:rsidRPr="006B58CD" w:rsidRDefault="006B58CD">
      <w:pPr>
        <w:tabs>
          <w:tab w:val="left" w:pos="360"/>
        </w:tabs>
        <w:snapToGrid w:val="0"/>
        <w:spacing w:line="360" w:lineRule="auto"/>
        <w:ind w:firstLineChars="200" w:firstLine="482"/>
        <w:rPr>
          <w:rFonts w:ascii="宋体" w:hAnsi="宋体" w:cs="宋体"/>
          <w:b/>
          <w:color w:val="000000"/>
          <w:sz w:val="24"/>
        </w:rPr>
      </w:pPr>
      <w:r w:rsidRPr="006B58CD">
        <w:rPr>
          <w:rFonts w:ascii="宋体" w:hAnsi="宋体" w:cs="宋体" w:hint="eastAsia"/>
          <w:b/>
          <w:color w:val="000000"/>
          <w:sz w:val="24"/>
        </w:rPr>
        <w:t>12、投标文件语言及度量衡</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12.1投标文件和与投标有关的所有文件均应使用汉语。</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12.2除规范另有规定外，投标文件使用的度量衡单位，均采用中华人民共和国法定计量单位。</w:t>
      </w:r>
    </w:p>
    <w:p w:rsidR="006B58CD" w:rsidRPr="006B58CD" w:rsidRDefault="006B58CD">
      <w:pPr>
        <w:tabs>
          <w:tab w:val="left" w:pos="360"/>
        </w:tabs>
        <w:snapToGrid w:val="0"/>
        <w:spacing w:line="360" w:lineRule="auto"/>
        <w:ind w:firstLineChars="200" w:firstLine="482"/>
        <w:rPr>
          <w:rFonts w:ascii="宋体" w:hAnsi="宋体" w:cs="宋体"/>
          <w:b/>
          <w:color w:val="000000"/>
          <w:sz w:val="24"/>
        </w:rPr>
      </w:pPr>
      <w:r w:rsidRPr="006B58CD">
        <w:rPr>
          <w:rFonts w:ascii="宋体" w:hAnsi="宋体" w:cs="宋体" w:hint="eastAsia"/>
          <w:b/>
          <w:color w:val="000000"/>
          <w:sz w:val="24"/>
        </w:rPr>
        <w:t>13、投标报价</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13.1投标报价的大写金额和小写金额不一致的，以大写金额为准；总价金额与单价汇总金额不一致，以单价金额计算结果为准；单价金额小数点有明显错位的，以总价为准，并修改单价。</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13.2投标人应按本次招标要求进行报价，报价应报出货物的综合单价与总价，</w:t>
      </w:r>
      <w:r w:rsidRPr="006B58CD">
        <w:rPr>
          <w:rFonts w:ascii="宋体" w:hAnsi="宋体" w:cs="宋体" w:hint="eastAsia"/>
          <w:bCs/>
          <w:color w:val="000000"/>
          <w:sz w:val="24"/>
        </w:rPr>
        <w:t>综合单价含有货物价款、税费、运输费、装卸费、安装调试费、技术培训费、质保期内的维修费以及售后服务等所有费用，以及合同约定的所有责任、义务的一切风险，</w:t>
      </w:r>
      <w:r w:rsidRPr="006B58CD">
        <w:rPr>
          <w:rFonts w:ascii="宋体" w:hAnsi="宋体" w:cs="宋体" w:hint="eastAsia"/>
          <w:color w:val="000000"/>
          <w:sz w:val="24"/>
        </w:rPr>
        <w:t>若有优惠应在综合单价体现不得另外提出。本次招标只接受一种报价，多种报价将不予接受。报价应按本招标文件规定格式填写。</w:t>
      </w:r>
    </w:p>
    <w:p w:rsidR="006B58CD" w:rsidRPr="006B58CD" w:rsidRDefault="006B58CD">
      <w:pPr>
        <w:tabs>
          <w:tab w:val="left" w:pos="360"/>
        </w:tabs>
        <w:snapToGrid w:val="0"/>
        <w:spacing w:line="360" w:lineRule="auto"/>
        <w:ind w:firstLineChars="200" w:firstLine="482"/>
        <w:rPr>
          <w:rFonts w:ascii="宋体" w:hAnsi="宋体" w:cs="宋体"/>
          <w:b/>
          <w:color w:val="000000"/>
          <w:sz w:val="24"/>
        </w:rPr>
      </w:pPr>
      <w:r w:rsidRPr="006B58CD">
        <w:rPr>
          <w:rFonts w:ascii="宋体" w:hAnsi="宋体" w:cs="宋体" w:hint="eastAsia"/>
          <w:b/>
          <w:color w:val="000000"/>
          <w:sz w:val="24"/>
        </w:rPr>
        <w:t>14、投标文件的组成</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投标文件组成详见附件</w:t>
      </w:r>
    </w:p>
    <w:p w:rsidR="006B58CD" w:rsidRPr="006B58CD" w:rsidRDefault="006B58CD">
      <w:pPr>
        <w:tabs>
          <w:tab w:val="left" w:pos="360"/>
        </w:tabs>
        <w:snapToGrid w:val="0"/>
        <w:spacing w:line="360" w:lineRule="auto"/>
        <w:ind w:firstLineChars="200" w:firstLine="482"/>
        <w:rPr>
          <w:rFonts w:ascii="宋体" w:hAnsi="宋体" w:cs="宋体"/>
          <w:b/>
          <w:color w:val="000000"/>
          <w:sz w:val="24"/>
        </w:rPr>
      </w:pPr>
      <w:r w:rsidRPr="006B58CD">
        <w:rPr>
          <w:rFonts w:ascii="宋体" w:hAnsi="宋体" w:cs="宋体" w:hint="eastAsia"/>
          <w:b/>
          <w:color w:val="000000"/>
          <w:sz w:val="24"/>
        </w:rPr>
        <w:t>15、投标文件的份数和签署</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15.1投标人应按本须知前附表规定的份数提交投标文件。</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15.2投标文件的正本和副本均需打印或使用不褪色的蓝、黑墨水笔书写，并装订成册，字迹应清晰易于辨认，并应在投标文件封面的右上角清楚地注明“正本”或“副本”。正本和副本如有不一致之处，以正本为准。</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15.3投标文件封面、投标函均应加盖投标人印章并经法定代表人或委托代理人签字及盖章。由委托代理人签字及盖章的投标文件中须同时提交投标文件签署授权</w:t>
      </w:r>
      <w:r w:rsidRPr="006B58CD">
        <w:rPr>
          <w:rFonts w:ascii="宋体" w:hAnsi="宋体" w:cs="宋体" w:hint="eastAsia"/>
          <w:color w:val="000000"/>
          <w:sz w:val="24"/>
        </w:rPr>
        <w:lastRenderedPageBreak/>
        <w:t>委托书。投标文件签署授权委托书格式、签字、盖章及内容均应符合要求，否则投标文件签署授权委托书无效。</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15.4除投标人对错误处</w:t>
      </w:r>
      <w:proofErr w:type="gramStart"/>
      <w:r w:rsidRPr="006B58CD">
        <w:rPr>
          <w:rFonts w:ascii="宋体" w:hAnsi="宋体" w:cs="宋体" w:hint="eastAsia"/>
          <w:color w:val="000000"/>
          <w:sz w:val="24"/>
        </w:rPr>
        <w:t>须修改</w:t>
      </w:r>
      <w:proofErr w:type="gramEnd"/>
      <w:r w:rsidRPr="006B58CD">
        <w:rPr>
          <w:rFonts w:ascii="宋体" w:hAnsi="宋体" w:cs="宋体" w:hint="eastAsia"/>
          <w:color w:val="000000"/>
          <w:sz w:val="24"/>
        </w:rPr>
        <w:t>外，全套投标文件应无涂改或</w:t>
      </w:r>
      <w:proofErr w:type="gramStart"/>
      <w:r w:rsidRPr="006B58CD">
        <w:rPr>
          <w:rFonts w:ascii="宋体" w:hAnsi="宋体" w:cs="宋体" w:hint="eastAsia"/>
          <w:color w:val="000000"/>
          <w:sz w:val="24"/>
        </w:rPr>
        <w:t>行间插字和</w:t>
      </w:r>
      <w:proofErr w:type="gramEnd"/>
      <w:r w:rsidRPr="006B58CD">
        <w:rPr>
          <w:rFonts w:ascii="宋体" w:hAnsi="宋体" w:cs="宋体" w:hint="eastAsia"/>
          <w:color w:val="000000"/>
          <w:sz w:val="24"/>
        </w:rPr>
        <w:t>增删。如有修改，修改处应由投标人加盖投标人的印章或由投标文件签字人签字或盖章。</w:t>
      </w:r>
    </w:p>
    <w:p w:rsidR="006B58CD" w:rsidRPr="006B58CD" w:rsidRDefault="006B58CD">
      <w:pPr>
        <w:tabs>
          <w:tab w:val="left" w:pos="360"/>
        </w:tabs>
        <w:snapToGrid w:val="0"/>
        <w:spacing w:line="360" w:lineRule="auto"/>
        <w:ind w:firstLineChars="200" w:firstLine="482"/>
        <w:rPr>
          <w:rFonts w:ascii="宋体" w:hAnsi="宋体" w:cs="宋体"/>
          <w:b/>
          <w:color w:val="000000"/>
          <w:sz w:val="24"/>
        </w:rPr>
      </w:pPr>
      <w:r w:rsidRPr="006B58CD">
        <w:rPr>
          <w:rFonts w:ascii="宋体" w:hAnsi="宋体" w:cs="宋体" w:hint="eastAsia"/>
          <w:b/>
          <w:color w:val="000000"/>
          <w:sz w:val="24"/>
        </w:rPr>
        <w:t>16、投标文件的装订、密封和标记</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16.1投标文件的装订要求正本与副本分别装订，投标文件不得活页装订。</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16.2投标人应将所有投标文件的资格审查部分、技术部分和商务部</w:t>
      </w:r>
      <w:proofErr w:type="gramStart"/>
      <w:r w:rsidRPr="006B58CD">
        <w:rPr>
          <w:rFonts w:ascii="宋体" w:hAnsi="宋体" w:cs="宋体" w:hint="eastAsia"/>
          <w:color w:val="000000"/>
          <w:sz w:val="24"/>
        </w:rPr>
        <w:t>分统一</w:t>
      </w:r>
      <w:proofErr w:type="gramEnd"/>
      <w:r w:rsidRPr="006B58CD">
        <w:rPr>
          <w:rFonts w:ascii="宋体" w:hAnsi="宋体" w:cs="宋体" w:hint="eastAsia"/>
          <w:color w:val="000000"/>
          <w:sz w:val="24"/>
        </w:rPr>
        <w:t>装订成册，正本与副本分别包装密封，并在密封袋上清楚地标明 “正本”或“副本”。</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16.3在投标文件密封袋上均应：</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 xml:space="preserve">1）招标项目编号； </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2）招标项目名称；</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3）投标人名称</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4）</w:t>
      </w:r>
      <w:r w:rsidRPr="006B58CD">
        <w:rPr>
          <w:rFonts w:ascii="宋体" w:hAnsi="宋体" w:cs="宋体" w:hint="eastAsia"/>
          <w:color w:val="000000"/>
          <w:sz w:val="24"/>
          <w:u w:val="single"/>
        </w:rPr>
        <w:t>*</w:t>
      </w:r>
      <w:r w:rsidRPr="006B58CD">
        <w:rPr>
          <w:rFonts w:ascii="宋体" w:hAnsi="宋体" w:cs="宋体" w:hint="eastAsia"/>
          <w:color w:val="000000"/>
          <w:sz w:val="24"/>
        </w:rPr>
        <w:t>年</w:t>
      </w:r>
      <w:r w:rsidRPr="006B58CD">
        <w:rPr>
          <w:rFonts w:ascii="宋体" w:hAnsi="宋体" w:cs="宋体" w:hint="eastAsia"/>
          <w:color w:val="000000"/>
          <w:sz w:val="24"/>
          <w:u w:val="single"/>
        </w:rPr>
        <w:t>*</w:t>
      </w:r>
      <w:r w:rsidRPr="006B58CD">
        <w:rPr>
          <w:rFonts w:ascii="宋体" w:hAnsi="宋体" w:cs="宋体" w:hint="eastAsia"/>
          <w:color w:val="000000"/>
          <w:sz w:val="24"/>
        </w:rPr>
        <w:t>月</w:t>
      </w:r>
      <w:r w:rsidRPr="006B58CD">
        <w:rPr>
          <w:rFonts w:ascii="宋体" w:hAnsi="宋体" w:cs="宋体" w:hint="eastAsia"/>
          <w:color w:val="000000"/>
          <w:sz w:val="24"/>
          <w:u w:val="single"/>
        </w:rPr>
        <w:t>*</w:t>
      </w:r>
      <w:r w:rsidRPr="006B58CD">
        <w:rPr>
          <w:rFonts w:ascii="宋体" w:hAnsi="宋体" w:cs="宋体" w:hint="eastAsia"/>
          <w:color w:val="000000"/>
          <w:sz w:val="24"/>
        </w:rPr>
        <w:t>日</w:t>
      </w:r>
      <w:r w:rsidRPr="006B58CD">
        <w:rPr>
          <w:rFonts w:ascii="宋体" w:hAnsi="宋体" w:cs="宋体" w:hint="eastAsia"/>
          <w:color w:val="000000"/>
          <w:sz w:val="24"/>
          <w:u w:val="single"/>
        </w:rPr>
        <w:t>*时</w:t>
      </w:r>
      <w:r w:rsidRPr="006B58CD">
        <w:rPr>
          <w:rFonts w:ascii="宋体" w:hAnsi="宋体" w:cs="宋体" w:hint="eastAsia"/>
          <w:color w:val="000000"/>
          <w:sz w:val="24"/>
        </w:rPr>
        <w:t>开标，此时</w:t>
      </w:r>
      <w:proofErr w:type="gramStart"/>
      <w:r w:rsidRPr="006B58CD">
        <w:rPr>
          <w:rFonts w:ascii="宋体" w:hAnsi="宋体" w:cs="宋体" w:hint="eastAsia"/>
          <w:color w:val="000000"/>
          <w:sz w:val="24"/>
        </w:rPr>
        <w:t>间以前</w:t>
      </w:r>
      <w:proofErr w:type="gramEnd"/>
      <w:r w:rsidRPr="006B58CD">
        <w:rPr>
          <w:rFonts w:ascii="宋体" w:hAnsi="宋体" w:cs="宋体" w:hint="eastAsia"/>
          <w:color w:val="000000"/>
          <w:sz w:val="24"/>
        </w:rPr>
        <w:t>不得开封。</w:t>
      </w:r>
    </w:p>
    <w:p w:rsidR="006B58CD" w:rsidRPr="006B58CD" w:rsidRDefault="006B58CD" w:rsidP="003B029E">
      <w:pPr>
        <w:adjustRightInd w:val="0"/>
        <w:snapToGrid w:val="0"/>
        <w:spacing w:beforeLines="20" w:before="62" w:afterLines="20" w:after="62" w:line="360" w:lineRule="auto"/>
        <w:ind w:firstLine="532"/>
        <w:rPr>
          <w:rFonts w:ascii="宋体" w:hAnsi="宋体" w:cs="宋体"/>
          <w:color w:val="000000"/>
          <w:sz w:val="24"/>
        </w:rPr>
      </w:pPr>
      <w:r w:rsidRPr="006B58CD">
        <w:rPr>
          <w:rFonts w:ascii="宋体" w:hAnsi="宋体" w:cs="宋体" w:hint="eastAsia"/>
          <w:color w:val="000000"/>
          <w:sz w:val="24"/>
        </w:rPr>
        <w:t>16.4如果投标文件没有按本投标须知的规定装订和加写标记及密封，采购人将不承担投标文件提前开封的责任。对由此造成提前开封的投标文件将予以拒绝，并退还给投标人。</w:t>
      </w:r>
    </w:p>
    <w:p w:rsidR="006B58CD" w:rsidRPr="006B58CD" w:rsidRDefault="006B58CD">
      <w:pPr>
        <w:widowControl/>
        <w:shd w:val="clear" w:color="auto" w:fill="FFFFFF"/>
        <w:spacing w:line="360" w:lineRule="auto"/>
        <w:ind w:firstLineChars="200" w:firstLine="480"/>
        <w:rPr>
          <w:rFonts w:ascii="宋体" w:hAnsi="宋体" w:cs="宋体"/>
          <w:bCs/>
          <w:color w:val="000000"/>
          <w:kern w:val="0"/>
          <w:sz w:val="24"/>
        </w:rPr>
      </w:pPr>
      <w:r w:rsidRPr="006B58CD">
        <w:rPr>
          <w:rFonts w:ascii="宋体" w:hAnsi="宋体" w:cs="宋体" w:hint="eastAsia"/>
          <w:color w:val="000000"/>
          <w:sz w:val="24"/>
        </w:rPr>
        <w:t>16.5</w:t>
      </w:r>
      <w:r w:rsidRPr="006B58CD">
        <w:rPr>
          <w:rFonts w:ascii="宋体" w:hAnsi="宋体" w:cs="宋体" w:hint="eastAsia"/>
          <w:bCs/>
          <w:color w:val="000000"/>
          <w:kern w:val="0"/>
          <w:sz w:val="24"/>
        </w:rPr>
        <w:t>投标文件应包括以下内容：</w:t>
      </w:r>
    </w:p>
    <w:p w:rsidR="006B58CD" w:rsidRPr="006B58CD" w:rsidRDefault="006B58CD">
      <w:pPr>
        <w:snapToGrid w:val="0"/>
        <w:spacing w:line="500" w:lineRule="exact"/>
        <w:ind w:firstLineChars="200" w:firstLine="480"/>
        <w:rPr>
          <w:rFonts w:ascii="宋体" w:hAnsi="宋体" w:cs="宋体"/>
          <w:bCs/>
          <w:color w:val="000000"/>
          <w:sz w:val="24"/>
        </w:rPr>
      </w:pPr>
      <w:r w:rsidRPr="006B58CD">
        <w:rPr>
          <w:rFonts w:ascii="宋体" w:hAnsi="宋体" w:cs="宋体" w:hint="eastAsia"/>
          <w:bCs/>
          <w:color w:val="000000"/>
          <w:sz w:val="24"/>
        </w:rPr>
        <w:t>一、资格审查部分</w:t>
      </w:r>
    </w:p>
    <w:p w:rsidR="006B58CD" w:rsidRPr="006B58CD" w:rsidRDefault="006B58CD">
      <w:pPr>
        <w:snapToGrid w:val="0"/>
        <w:spacing w:line="500" w:lineRule="exact"/>
        <w:ind w:firstLineChars="200" w:firstLine="480"/>
        <w:rPr>
          <w:rFonts w:ascii="宋体" w:hAnsi="宋体" w:cs="宋体"/>
          <w:color w:val="000000"/>
          <w:sz w:val="24"/>
        </w:rPr>
      </w:pPr>
      <w:r w:rsidRPr="006B58CD">
        <w:rPr>
          <w:rFonts w:ascii="宋体" w:hAnsi="宋体" w:cs="宋体" w:hint="eastAsia"/>
          <w:color w:val="000000"/>
          <w:sz w:val="24"/>
        </w:rPr>
        <w:t>1、法人授权委托书</w:t>
      </w:r>
      <w:r w:rsidRPr="006B58CD">
        <w:rPr>
          <w:rFonts w:ascii="宋体" w:hAnsi="宋体" w:cs="宋体" w:hint="eastAsia"/>
          <w:color w:val="000000"/>
          <w:kern w:val="0"/>
          <w:sz w:val="24"/>
        </w:rPr>
        <w:t>（格式附后）</w:t>
      </w:r>
    </w:p>
    <w:p w:rsidR="006B58CD" w:rsidRPr="006B58CD" w:rsidRDefault="006B58CD">
      <w:pPr>
        <w:snapToGrid w:val="0"/>
        <w:spacing w:line="500" w:lineRule="exact"/>
        <w:ind w:firstLineChars="200" w:firstLine="480"/>
        <w:rPr>
          <w:rFonts w:ascii="宋体" w:hAnsi="宋体" w:cs="宋体"/>
          <w:color w:val="000000"/>
          <w:sz w:val="24"/>
        </w:rPr>
      </w:pPr>
      <w:r w:rsidRPr="006B58CD">
        <w:rPr>
          <w:rFonts w:ascii="宋体" w:hAnsi="宋体" w:cs="宋体" w:hint="eastAsia"/>
          <w:color w:val="000000"/>
          <w:sz w:val="24"/>
        </w:rPr>
        <w:t>2、营业执照副本</w:t>
      </w:r>
    </w:p>
    <w:p w:rsidR="006B58CD" w:rsidRPr="006B58CD" w:rsidRDefault="006B58CD">
      <w:pPr>
        <w:snapToGrid w:val="0"/>
        <w:spacing w:line="500" w:lineRule="exact"/>
        <w:ind w:firstLineChars="200" w:firstLine="480"/>
        <w:rPr>
          <w:rFonts w:ascii="宋体" w:hAnsi="宋体" w:cs="宋体"/>
          <w:color w:val="000000"/>
          <w:kern w:val="0"/>
          <w:sz w:val="24"/>
        </w:rPr>
      </w:pPr>
      <w:r w:rsidRPr="006B58CD">
        <w:rPr>
          <w:rFonts w:ascii="宋体" w:hAnsi="宋体" w:cs="宋体" w:hint="eastAsia"/>
          <w:color w:val="000000"/>
          <w:kern w:val="0"/>
          <w:sz w:val="24"/>
        </w:rPr>
        <w:t>3、</w:t>
      </w:r>
      <w:r w:rsidRPr="006B58CD">
        <w:rPr>
          <w:rFonts w:ascii="宋体" w:hAnsi="宋体" w:cs="宋体" w:hint="eastAsia"/>
          <w:color w:val="000000"/>
          <w:sz w:val="24"/>
        </w:rPr>
        <w:t>无被限制投标承诺函</w:t>
      </w:r>
    </w:p>
    <w:p w:rsidR="006B58CD" w:rsidRPr="006B58CD" w:rsidRDefault="006B58CD">
      <w:pPr>
        <w:snapToGrid w:val="0"/>
        <w:spacing w:line="500" w:lineRule="exact"/>
        <w:ind w:firstLineChars="200" w:firstLine="480"/>
        <w:rPr>
          <w:rFonts w:ascii="宋体" w:hAnsi="宋体" w:cs="宋体"/>
          <w:color w:val="000000"/>
          <w:sz w:val="24"/>
        </w:rPr>
      </w:pPr>
      <w:r w:rsidRPr="006B58CD">
        <w:rPr>
          <w:rFonts w:ascii="宋体" w:hAnsi="宋体" w:cs="宋体" w:hint="eastAsia"/>
          <w:color w:val="000000"/>
          <w:kern w:val="0"/>
          <w:sz w:val="24"/>
        </w:rPr>
        <w:t>4、投标人需要提供的其他文件</w:t>
      </w:r>
    </w:p>
    <w:p w:rsidR="006B58CD" w:rsidRPr="006B58CD" w:rsidRDefault="006B58CD">
      <w:pPr>
        <w:snapToGrid w:val="0"/>
        <w:spacing w:line="500" w:lineRule="exact"/>
        <w:ind w:firstLineChars="200" w:firstLine="480"/>
        <w:rPr>
          <w:rFonts w:ascii="宋体" w:hAnsi="宋体" w:cs="宋体"/>
          <w:color w:val="000000"/>
          <w:sz w:val="24"/>
        </w:rPr>
      </w:pPr>
      <w:r w:rsidRPr="006B58CD">
        <w:rPr>
          <w:rFonts w:ascii="宋体" w:hAnsi="宋体" w:cs="宋体" w:hint="eastAsia"/>
          <w:bCs/>
          <w:color w:val="000000"/>
          <w:sz w:val="24"/>
        </w:rPr>
        <w:t>二、技术部分</w:t>
      </w:r>
    </w:p>
    <w:p w:rsidR="006B58CD" w:rsidRPr="006B58CD" w:rsidRDefault="006B58CD">
      <w:pPr>
        <w:snapToGrid w:val="0"/>
        <w:spacing w:line="500" w:lineRule="exact"/>
        <w:ind w:firstLineChars="200" w:firstLine="480"/>
        <w:rPr>
          <w:rFonts w:ascii="宋体" w:hAnsi="宋体" w:cs="宋体"/>
          <w:color w:val="000000"/>
          <w:kern w:val="0"/>
          <w:sz w:val="24"/>
        </w:rPr>
      </w:pPr>
      <w:r w:rsidRPr="006B58CD">
        <w:rPr>
          <w:rFonts w:ascii="宋体" w:hAnsi="宋体" w:cs="宋体" w:hint="eastAsia"/>
          <w:color w:val="000000"/>
          <w:kern w:val="0"/>
          <w:sz w:val="24"/>
        </w:rPr>
        <w:t>1、投标函（格式附后）</w:t>
      </w:r>
    </w:p>
    <w:p w:rsidR="006B58CD" w:rsidRPr="006B58CD" w:rsidRDefault="006B58CD">
      <w:pPr>
        <w:snapToGrid w:val="0"/>
        <w:spacing w:line="500" w:lineRule="exact"/>
        <w:ind w:firstLineChars="200" w:firstLine="480"/>
        <w:rPr>
          <w:rFonts w:ascii="宋体" w:hAnsi="宋体" w:cs="宋体"/>
          <w:color w:val="000000"/>
          <w:kern w:val="0"/>
          <w:sz w:val="24"/>
        </w:rPr>
      </w:pPr>
      <w:r w:rsidRPr="006B58CD">
        <w:rPr>
          <w:rFonts w:ascii="宋体" w:hAnsi="宋体" w:cs="宋体" w:hint="eastAsia"/>
          <w:color w:val="000000"/>
          <w:kern w:val="0"/>
          <w:sz w:val="24"/>
        </w:rPr>
        <w:t>2、项目配置清单（格式附后）</w:t>
      </w:r>
    </w:p>
    <w:p w:rsidR="006B58CD" w:rsidRPr="006B58CD" w:rsidRDefault="006B58CD">
      <w:pPr>
        <w:snapToGrid w:val="0"/>
        <w:spacing w:line="500" w:lineRule="exact"/>
        <w:ind w:firstLineChars="200" w:firstLine="480"/>
        <w:rPr>
          <w:rFonts w:ascii="宋体" w:hAnsi="宋体" w:cs="宋体"/>
          <w:color w:val="000000"/>
          <w:kern w:val="0"/>
          <w:sz w:val="24"/>
        </w:rPr>
      </w:pPr>
      <w:r w:rsidRPr="006B58CD">
        <w:rPr>
          <w:rFonts w:ascii="宋体" w:hAnsi="宋体" w:cs="宋体" w:hint="eastAsia"/>
          <w:color w:val="000000"/>
          <w:kern w:val="0"/>
          <w:sz w:val="24"/>
        </w:rPr>
        <w:t>3、技术参数及功能配置响应表（格式附后）</w:t>
      </w:r>
    </w:p>
    <w:p w:rsidR="006B58CD" w:rsidRPr="006B58CD" w:rsidRDefault="006B58CD">
      <w:pPr>
        <w:snapToGrid w:val="0"/>
        <w:spacing w:line="500" w:lineRule="exact"/>
        <w:ind w:firstLineChars="200" w:firstLine="480"/>
        <w:rPr>
          <w:rFonts w:ascii="宋体" w:hAnsi="宋体" w:cs="宋体"/>
          <w:color w:val="000000"/>
          <w:kern w:val="0"/>
          <w:sz w:val="24"/>
        </w:rPr>
      </w:pPr>
      <w:r w:rsidRPr="006B58CD">
        <w:rPr>
          <w:rFonts w:ascii="宋体" w:hAnsi="宋体" w:cs="宋体" w:hint="eastAsia"/>
          <w:color w:val="000000"/>
          <w:kern w:val="0"/>
          <w:sz w:val="24"/>
        </w:rPr>
        <w:t>4、项目技术方案（自拟）</w:t>
      </w:r>
    </w:p>
    <w:p w:rsidR="006B58CD" w:rsidRPr="006B58CD" w:rsidRDefault="006B58CD">
      <w:pPr>
        <w:snapToGrid w:val="0"/>
        <w:spacing w:line="500" w:lineRule="exact"/>
        <w:ind w:firstLineChars="200" w:firstLine="480"/>
        <w:rPr>
          <w:rFonts w:ascii="宋体" w:hAnsi="宋体" w:cs="宋体"/>
          <w:color w:val="000000"/>
          <w:kern w:val="0"/>
          <w:sz w:val="24"/>
        </w:rPr>
      </w:pPr>
      <w:r w:rsidRPr="006B58CD">
        <w:rPr>
          <w:rFonts w:ascii="宋体" w:hAnsi="宋体" w:cs="宋体" w:hint="eastAsia"/>
          <w:color w:val="000000"/>
          <w:kern w:val="0"/>
          <w:sz w:val="24"/>
        </w:rPr>
        <w:lastRenderedPageBreak/>
        <w:t>5、售后服务方案（自拟）</w:t>
      </w:r>
    </w:p>
    <w:p w:rsidR="006B58CD" w:rsidRPr="006B58CD" w:rsidRDefault="006B58CD">
      <w:pPr>
        <w:snapToGrid w:val="0"/>
        <w:spacing w:line="500" w:lineRule="exact"/>
        <w:ind w:firstLineChars="200" w:firstLine="480"/>
        <w:rPr>
          <w:rFonts w:ascii="宋体" w:hAnsi="宋体" w:cs="宋体"/>
          <w:color w:val="000000"/>
          <w:kern w:val="0"/>
          <w:sz w:val="24"/>
        </w:rPr>
      </w:pPr>
      <w:r w:rsidRPr="006B58CD">
        <w:rPr>
          <w:rFonts w:ascii="宋体" w:hAnsi="宋体" w:cs="宋体" w:hint="eastAsia"/>
          <w:color w:val="000000"/>
          <w:kern w:val="0"/>
          <w:sz w:val="24"/>
        </w:rPr>
        <w:t>6、投标人需要说明的其他文件</w:t>
      </w:r>
    </w:p>
    <w:p w:rsidR="006B58CD" w:rsidRPr="006B58CD" w:rsidRDefault="006B58CD">
      <w:pPr>
        <w:snapToGrid w:val="0"/>
        <w:spacing w:line="500" w:lineRule="exact"/>
        <w:ind w:firstLineChars="200" w:firstLine="480"/>
        <w:rPr>
          <w:rFonts w:ascii="宋体" w:hAnsi="宋体" w:cs="宋体"/>
          <w:bCs/>
          <w:color w:val="000000"/>
          <w:sz w:val="24"/>
        </w:rPr>
      </w:pPr>
      <w:r w:rsidRPr="006B58CD">
        <w:rPr>
          <w:rFonts w:ascii="宋体" w:hAnsi="宋体" w:cs="宋体" w:hint="eastAsia"/>
          <w:bCs/>
          <w:color w:val="000000"/>
          <w:sz w:val="24"/>
        </w:rPr>
        <w:t>三、商务部分</w:t>
      </w:r>
    </w:p>
    <w:p w:rsidR="006B58CD" w:rsidRPr="006B58CD" w:rsidRDefault="006B58CD">
      <w:pPr>
        <w:snapToGrid w:val="0"/>
        <w:spacing w:line="500" w:lineRule="exact"/>
        <w:ind w:firstLineChars="200" w:firstLine="480"/>
        <w:rPr>
          <w:rFonts w:ascii="宋体" w:hAnsi="宋体" w:cs="宋体"/>
          <w:color w:val="000000"/>
          <w:kern w:val="0"/>
          <w:sz w:val="24"/>
        </w:rPr>
      </w:pPr>
      <w:r w:rsidRPr="006B58CD">
        <w:rPr>
          <w:rFonts w:ascii="宋体" w:hAnsi="宋体" w:cs="宋体" w:hint="eastAsia"/>
          <w:color w:val="000000"/>
          <w:kern w:val="0"/>
          <w:sz w:val="24"/>
        </w:rPr>
        <w:t>1、投标报价汇总表（格式附后）</w:t>
      </w:r>
    </w:p>
    <w:p w:rsidR="006B58CD" w:rsidRPr="006B58CD" w:rsidRDefault="006B58CD">
      <w:pPr>
        <w:snapToGrid w:val="0"/>
        <w:spacing w:line="500" w:lineRule="exact"/>
        <w:ind w:firstLineChars="200" w:firstLine="480"/>
        <w:rPr>
          <w:rFonts w:ascii="宋体" w:hAnsi="宋体" w:cs="宋体"/>
          <w:color w:val="000000"/>
          <w:kern w:val="0"/>
          <w:sz w:val="24"/>
        </w:rPr>
      </w:pPr>
      <w:r w:rsidRPr="006B58CD">
        <w:rPr>
          <w:rFonts w:ascii="宋体" w:hAnsi="宋体" w:cs="宋体" w:hint="eastAsia"/>
          <w:color w:val="000000"/>
          <w:kern w:val="0"/>
          <w:sz w:val="24"/>
        </w:rPr>
        <w:t>2、投标报价明细表（格式附后）</w:t>
      </w:r>
    </w:p>
    <w:p w:rsidR="006B58CD" w:rsidRPr="006B58CD" w:rsidRDefault="006B58CD">
      <w:pPr>
        <w:snapToGrid w:val="0"/>
        <w:spacing w:line="500" w:lineRule="exact"/>
        <w:ind w:firstLineChars="200" w:firstLine="480"/>
        <w:rPr>
          <w:rFonts w:ascii="宋体" w:hAnsi="宋体" w:cs="宋体"/>
          <w:color w:val="000000"/>
          <w:kern w:val="0"/>
          <w:sz w:val="24"/>
        </w:rPr>
      </w:pPr>
      <w:r w:rsidRPr="006B58CD">
        <w:rPr>
          <w:rFonts w:ascii="宋体" w:hAnsi="宋体" w:cs="宋体" w:hint="eastAsia"/>
          <w:color w:val="000000"/>
          <w:kern w:val="0"/>
          <w:sz w:val="24"/>
        </w:rPr>
        <w:t>3、投标人针对报价需要说明的其他文件和说明</w:t>
      </w:r>
    </w:p>
    <w:p w:rsidR="006B58CD" w:rsidRPr="006B58CD" w:rsidRDefault="006B58CD">
      <w:pPr>
        <w:snapToGrid w:val="0"/>
        <w:spacing w:line="360" w:lineRule="auto"/>
        <w:jc w:val="center"/>
        <w:rPr>
          <w:rFonts w:ascii="宋体" w:hAnsi="宋体" w:cs="宋体"/>
          <w:color w:val="000000"/>
          <w:sz w:val="32"/>
          <w:szCs w:val="32"/>
        </w:rPr>
      </w:pPr>
    </w:p>
    <w:p w:rsidR="006B58CD" w:rsidRPr="006B58CD" w:rsidRDefault="006B58CD">
      <w:pPr>
        <w:snapToGrid w:val="0"/>
        <w:spacing w:line="360" w:lineRule="auto"/>
        <w:jc w:val="center"/>
        <w:rPr>
          <w:rFonts w:ascii="宋体" w:hAnsi="宋体" w:cs="宋体"/>
          <w:b/>
          <w:color w:val="000000"/>
          <w:sz w:val="32"/>
          <w:szCs w:val="32"/>
        </w:rPr>
      </w:pPr>
      <w:r w:rsidRPr="006B58CD">
        <w:rPr>
          <w:rFonts w:ascii="宋体" w:hAnsi="宋体" w:cs="宋体" w:hint="eastAsia"/>
          <w:b/>
          <w:color w:val="000000"/>
          <w:sz w:val="32"/>
          <w:szCs w:val="32"/>
        </w:rPr>
        <w:t>第二章  开标与评标</w:t>
      </w:r>
    </w:p>
    <w:p w:rsidR="006B58CD" w:rsidRPr="006B58CD" w:rsidRDefault="006B58CD">
      <w:pPr>
        <w:snapToGrid w:val="0"/>
        <w:spacing w:line="360" w:lineRule="auto"/>
        <w:jc w:val="center"/>
        <w:rPr>
          <w:rFonts w:ascii="宋体" w:hAnsi="宋体" w:cs="宋体"/>
          <w:b/>
          <w:color w:val="000000"/>
          <w:sz w:val="28"/>
          <w:szCs w:val="28"/>
        </w:rPr>
      </w:pPr>
      <w:r w:rsidRPr="006B58CD">
        <w:rPr>
          <w:rFonts w:ascii="宋体" w:hAnsi="宋体" w:cs="宋体" w:hint="eastAsia"/>
          <w:b/>
          <w:color w:val="000000"/>
          <w:sz w:val="28"/>
          <w:szCs w:val="28"/>
        </w:rPr>
        <w:t>一、开 标</w:t>
      </w:r>
    </w:p>
    <w:p w:rsidR="006B58CD" w:rsidRPr="006B58CD" w:rsidRDefault="006B58CD">
      <w:pPr>
        <w:tabs>
          <w:tab w:val="left" w:pos="360"/>
        </w:tabs>
        <w:snapToGrid w:val="0"/>
        <w:spacing w:line="360" w:lineRule="auto"/>
        <w:ind w:firstLineChars="200" w:firstLine="482"/>
        <w:rPr>
          <w:rFonts w:ascii="宋体" w:hAnsi="宋体" w:cs="宋体"/>
          <w:b/>
          <w:color w:val="000000"/>
          <w:sz w:val="24"/>
        </w:rPr>
      </w:pPr>
      <w:r w:rsidRPr="006B58CD">
        <w:rPr>
          <w:rFonts w:ascii="宋体" w:hAnsi="宋体" w:cs="宋体" w:hint="eastAsia"/>
          <w:b/>
          <w:color w:val="000000"/>
          <w:sz w:val="24"/>
        </w:rPr>
        <w:t>17、开标</w:t>
      </w:r>
    </w:p>
    <w:p w:rsidR="006B58CD" w:rsidRPr="006B58CD" w:rsidRDefault="006B58CD" w:rsidP="003B029E">
      <w:pPr>
        <w:adjustRightInd w:val="0"/>
        <w:snapToGrid w:val="0"/>
        <w:spacing w:beforeLines="20" w:before="62" w:afterLines="20" w:after="62" w:line="360" w:lineRule="auto"/>
        <w:ind w:firstLine="500"/>
        <w:rPr>
          <w:rFonts w:ascii="宋体" w:hAnsi="宋体" w:cs="宋体"/>
          <w:bCs/>
          <w:color w:val="000000"/>
          <w:sz w:val="24"/>
        </w:rPr>
      </w:pPr>
      <w:r w:rsidRPr="006B58CD">
        <w:rPr>
          <w:rFonts w:ascii="宋体" w:hAnsi="宋体" w:cs="宋体" w:hint="eastAsia"/>
          <w:bCs/>
          <w:color w:val="000000"/>
          <w:sz w:val="24"/>
        </w:rPr>
        <w:t>17.1招标人按规定的时间和地点公开开标，并邀请所有投标人参加。</w:t>
      </w:r>
    </w:p>
    <w:p w:rsidR="006B58CD" w:rsidRPr="006B58CD" w:rsidRDefault="006B58CD" w:rsidP="003B029E">
      <w:pPr>
        <w:adjustRightInd w:val="0"/>
        <w:snapToGrid w:val="0"/>
        <w:spacing w:beforeLines="20" w:before="62" w:afterLines="20" w:after="62" w:line="360" w:lineRule="auto"/>
        <w:ind w:firstLine="500"/>
        <w:rPr>
          <w:rFonts w:ascii="宋体" w:hAnsi="宋体" w:cs="宋体"/>
          <w:bCs/>
          <w:color w:val="000000"/>
          <w:sz w:val="24"/>
        </w:rPr>
      </w:pPr>
      <w:r w:rsidRPr="006B58CD">
        <w:rPr>
          <w:rFonts w:ascii="宋体" w:hAnsi="宋体" w:cs="宋体" w:hint="eastAsia"/>
          <w:bCs/>
          <w:color w:val="000000"/>
          <w:sz w:val="24"/>
        </w:rPr>
        <w:t>17.2按规定提交合格的撤回通知的投标文件不予开封，并退回给投标人；按规定确定为无效的投标文件，不予送交评审。</w:t>
      </w:r>
    </w:p>
    <w:p w:rsidR="006B58CD" w:rsidRPr="006B58CD" w:rsidRDefault="006B58CD" w:rsidP="003B029E">
      <w:pPr>
        <w:adjustRightInd w:val="0"/>
        <w:snapToGrid w:val="0"/>
        <w:spacing w:beforeLines="20" w:before="62" w:afterLines="20" w:after="62" w:line="360" w:lineRule="auto"/>
        <w:ind w:firstLine="500"/>
        <w:rPr>
          <w:rFonts w:ascii="宋体" w:hAnsi="宋体" w:cs="宋体"/>
          <w:bCs/>
          <w:color w:val="000000"/>
          <w:sz w:val="24"/>
        </w:rPr>
      </w:pPr>
      <w:r w:rsidRPr="006B58CD">
        <w:rPr>
          <w:rFonts w:ascii="宋体" w:hAnsi="宋体" w:cs="宋体" w:hint="eastAsia"/>
          <w:b/>
          <w:bCs/>
          <w:color w:val="000000"/>
          <w:sz w:val="24"/>
        </w:rPr>
        <w:t>18、投标文件的有效性：</w:t>
      </w:r>
      <w:r w:rsidRPr="006B58CD">
        <w:rPr>
          <w:rFonts w:ascii="宋体" w:hAnsi="宋体" w:cs="宋体" w:hint="eastAsia"/>
          <w:bCs/>
          <w:color w:val="000000"/>
          <w:sz w:val="24"/>
        </w:rPr>
        <w:t>详见评标办法。</w:t>
      </w:r>
    </w:p>
    <w:p w:rsidR="006B58CD" w:rsidRPr="006B58CD" w:rsidRDefault="006B58CD">
      <w:pPr>
        <w:snapToGrid w:val="0"/>
        <w:spacing w:line="360" w:lineRule="auto"/>
        <w:jc w:val="center"/>
        <w:rPr>
          <w:rFonts w:ascii="宋体" w:hAnsi="宋体" w:cs="宋体"/>
          <w:b/>
          <w:color w:val="000000"/>
          <w:sz w:val="28"/>
          <w:szCs w:val="28"/>
        </w:rPr>
      </w:pPr>
      <w:r w:rsidRPr="006B58CD">
        <w:rPr>
          <w:rFonts w:ascii="宋体" w:hAnsi="宋体" w:cs="宋体" w:hint="eastAsia"/>
          <w:b/>
          <w:color w:val="000000"/>
          <w:sz w:val="28"/>
          <w:szCs w:val="28"/>
        </w:rPr>
        <w:t>二、评 标</w:t>
      </w:r>
    </w:p>
    <w:p w:rsidR="006B58CD" w:rsidRPr="006B58CD" w:rsidRDefault="006B58CD">
      <w:pPr>
        <w:tabs>
          <w:tab w:val="left" w:pos="360"/>
        </w:tabs>
        <w:snapToGrid w:val="0"/>
        <w:spacing w:line="360" w:lineRule="auto"/>
        <w:ind w:firstLineChars="200" w:firstLine="482"/>
        <w:rPr>
          <w:rFonts w:ascii="宋体" w:hAnsi="宋体" w:cs="宋体"/>
          <w:b/>
          <w:color w:val="000000"/>
          <w:sz w:val="24"/>
        </w:rPr>
      </w:pPr>
      <w:r w:rsidRPr="006B58CD">
        <w:rPr>
          <w:rFonts w:ascii="宋体" w:hAnsi="宋体" w:cs="宋体" w:hint="eastAsia"/>
          <w:b/>
          <w:color w:val="000000"/>
          <w:sz w:val="24"/>
        </w:rPr>
        <w:t>19、评标委员会与评标</w:t>
      </w:r>
    </w:p>
    <w:p w:rsidR="006B58CD" w:rsidRPr="006B58CD" w:rsidRDefault="006B58CD" w:rsidP="003B029E">
      <w:pPr>
        <w:adjustRightInd w:val="0"/>
        <w:snapToGrid w:val="0"/>
        <w:spacing w:beforeLines="20" w:before="62" w:afterLines="20" w:after="62" w:line="360" w:lineRule="auto"/>
        <w:ind w:firstLine="500"/>
        <w:rPr>
          <w:rFonts w:ascii="宋体" w:hAnsi="宋体" w:cs="宋体"/>
          <w:bCs/>
          <w:color w:val="000000"/>
          <w:sz w:val="24"/>
        </w:rPr>
      </w:pPr>
      <w:r w:rsidRPr="006B58CD">
        <w:rPr>
          <w:rFonts w:ascii="宋体" w:hAnsi="宋体" w:cs="宋体" w:hint="eastAsia"/>
          <w:bCs/>
          <w:color w:val="000000"/>
          <w:sz w:val="24"/>
        </w:rPr>
        <w:t>19.1评标委员会由招标人依法组建，负责评标活动。评标委员会成员名单及相关信息在中标结果确定前应当保密。</w:t>
      </w:r>
    </w:p>
    <w:p w:rsidR="006B58CD" w:rsidRPr="006B58CD" w:rsidRDefault="006B58CD" w:rsidP="003B029E">
      <w:pPr>
        <w:adjustRightInd w:val="0"/>
        <w:snapToGrid w:val="0"/>
        <w:spacing w:beforeLines="20" w:before="62" w:afterLines="20" w:after="62" w:line="360" w:lineRule="auto"/>
        <w:ind w:firstLine="500"/>
        <w:rPr>
          <w:rFonts w:ascii="宋体" w:hAnsi="宋体" w:cs="宋体"/>
          <w:bCs/>
          <w:color w:val="000000"/>
          <w:sz w:val="24"/>
        </w:rPr>
      </w:pPr>
      <w:r w:rsidRPr="006B58CD">
        <w:rPr>
          <w:rFonts w:ascii="宋体" w:hAnsi="宋体" w:cs="宋体" w:hint="eastAsia"/>
          <w:bCs/>
          <w:color w:val="000000"/>
          <w:sz w:val="24"/>
        </w:rPr>
        <w:t>19.2评标采用保密方式进行。</w:t>
      </w:r>
    </w:p>
    <w:p w:rsidR="006B58CD" w:rsidRPr="006B58CD" w:rsidRDefault="006B58CD">
      <w:pPr>
        <w:tabs>
          <w:tab w:val="left" w:pos="360"/>
        </w:tabs>
        <w:snapToGrid w:val="0"/>
        <w:spacing w:line="360" w:lineRule="auto"/>
        <w:ind w:firstLineChars="200" w:firstLine="482"/>
        <w:rPr>
          <w:rFonts w:ascii="宋体" w:hAnsi="宋体" w:cs="宋体"/>
          <w:b/>
          <w:color w:val="000000"/>
          <w:sz w:val="24"/>
        </w:rPr>
      </w:pPr>
      <w:r w:rsidRPr="006B58CD">
        <w:rPr>
          <w:rFonts w:ascii="宋体" w:hAnsi="宋体" w:cs="宋体" w:hint="eastAsia"/>
          <w:b/>
          <w:color w:val="000000"/>
          <w:sz w:val="24"/>
        </w:rPr>
        <w:t>20、评标过程的保密</w:t>
      </w:r>
    </w:p>
    <w:p w:rsidR="006B58CD" w:rsidRPr="006B58CD" w:rsidRDefault="006B58CD" w:rsidP="003B029E">
      <w:pPr>
        <w:adjustRightInd w:val="0"/>
        <w:snapToGrid w:val="0"/>
        <w:spacing w:beforeLines="20" w:before="62" w:afterLines="20" w:after="62" w:line="360" w:lineRule="auto"/>
        <w:ind w:firstLine="500"/>
        <w:rPr>
          <w:rFonts w:ascii="宋体" w:hAnsi="宋体" w:cs="宋体"/>
          <w:bCs/>
          <w:color w:val="000000"/>
          <w:sz w:val="24"/>
        </w:rPr>
      </w:pPr>
      <w:r w:rsidRPr="006B58CD">
        <w:rPr>
          <w:rFonts w:ascii="宋体" w:hAnsi="宋体" w:cs="宋体" w:hint="eastAsia"/>
          <w:bCs/>
          <w:color w:val="000000"/>
          <w:sz w:val="24"/>
        </w:rPr>
        <w:t>20.1开标后，直至授予中标人合同为止，凡属于对投标文件的审查、澄清、评价和比较的有关资料以及中标候选人的推荐情况，与评标有关的其他任何情况均严格保密。</w:t>
      </w:r>
    </w:p>
    <w:p w:rsidR="006B58CD" w:rsidRPr="006B58CD" w:rsidRDefault="006B58CD" w:rsidP="003B029E">
      <w:pPr>
        <w:adjustRightInd w:val="0"/>
        <w:snapToGrid w:val="0"/>
        <w:spacing w:beforeLines="20" w:before="62" w:afterLines="20" w:after="62" w:line="360" w:lineRule="auto"/>
        <w:ind w:firstLine="500"/>
        <w:rPr>
          <w:rFonts w:ascii="宋体" w:hAnsi="宋体" w:cs="宋体"/>
          <w:bCs/>
          <w:color w:val="000000"/>
          <w:sz w:val="24"/>
        </w:rPr>
      </w:pPr>
      <w:r w:rsidRPr="006B58CD">
        <w:rPr>
          <w:rFonts w:ascii="宋体" w:hAnsi="宋体" w:cs="宋体" w:hint="eastAsia"/>
          <w:bCs/>
          <w:color w:val="000000"/>
          <w:sz w:val="24"/>
        </w:rPr>
        <w:t>20.2在投标文件的评审和比较、中标候选人推荐以及授予合同的过程中，投标人向采购人和评标委员会施加影响的任何行为，都将会导致其投标被拒绝。</w:t>
      </w:r>
    </w:p>
    <w:p w:rsidR="006B58CD" w:rsidRPr="006B58CD" w:rsidRDefault="006B58CD" w:rsidP="003B029E">
      <w:pPr>
        <w:adjustRightInd w:val="0"/>
        <w:snapToGrid w:val="0"/>
        <w:spacing w:beforeLines="20" w:before="62" w:afterLines="20" w:after="62" w:line="360" w:lineRule="auto"/>
        <w:ind w:firstLine="500"/>
        <w:rPr>
          <w:rFonts w:ascii="宋体" w:hAnsi="宋体" w:cs="宋体"/>
          <w:bCs/>
          <w:color w:val="000000"/>
          <w:sz w:val="24"/>
        </w:rPr>
      </w:pPr>
      <w:r w:rsidRPr="006B58CD">
        <w:rPr>
          <w:rFonts w:ascii="宋体" w:hAnsi="宋体" w:cs="宋体" w:hint="eastAsia"/>
          <w:bCs/>
          <w:color w:val="000000"/>
          <w:sz w:val="24"/>
        </w:rPr>
        <w:t>20.3中标人确定后，采购人不对未中标人就评标过程以及未能中标原因做出任何解释。</w:t>
      </w:r>
    </w:p>
    <w:p w:rsidR="006B58CD" w:rsidRPr="006B58CD" w:rsidRDefault="006B58CD">
      <w:pPr>
        <w:tabs>
          <w:tab w:val="left" w:pos="360"/>
        </w:tabs>
        <w:snapToGrid w:val="0"/>
        <w:spacing w:line="360" w:lineRule="auto"/>
        <w:ind w:firstLineChars="200" w:firstLine="482"/>
        <w:rPr>
          <w:rFonts w:ascii="宋体" w:hAnsi="宋体" w:cs="宋体"/>
          <w:b/>
          <w:color w:val="000000"/>
          <w:sz w:val="24"/>
        </w:rPr>
      </w:pPr>
      <w:r w:rsidRPr="006B58CD">
        <w:rPr>
          <w:rFonts w:ascii="宋体" w:hAnsi="宋体" w:cs="宋体" w:hint="eastAsia"/>
          <w:b/>
          <w:color w:val="000000"/>
          <w:sz w:val="24"/>
        </w:rPr>
        <w:lastRenderedPageBreak/>
        <w:t>21、投标文件的澄清</w:t>
      </w:r>
    </w:p>
    <w:p w:rsidR="006B58CD" w:rsidRPr="006B58CD" w:rsidRDefault="006B58CD" w:rsidP="003B029E">
      <w:pPr>
        <w:adjustRightInd w:val="0"/>
        <w:snapToGrid w:val="0"/>
        <w:spacing w:beforeLines="20" w:before="62" w:afterLines="20" w:after="62" w:line="360" w:lineRule="auto"/>
        <w:ind w:firstLine="500"/>
        <w:rPr>
          <w:rFonts w:ascii="宋体" w:hAnsi="宋体" w:cs="宋体"/>
          <w:bCs/>
          <w:color w:val="000000"/>
          <w:sz w:val="24"/>
        </w:rPr>
      </w:pPr>
      <w:r w:rsidRPr="006B58CD">
        <w:rPr>
          <w:rFonts w:ascii="宋体" w:hAnsi="宋体" w:cs="宋体" w:hint="eastAsia"/>
          <w:bCs/>
          <w:color w:val="000000"/>
          <w:sz w:val="24"/>
        </w:rPr>
        <w:t>21.1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w:t>
      </w:r>
    </w:p>
    <w:p w:rsidR="006B58CD" w:rsidRPr="006B58CD" w:rsidRDefault="006B58CD">
      <w:pPr>
        <w:tabs>
          <w:tab w:val="left" w:pos="360"/>
        </w:tabs>
        <w:snapToGrid w:val="0"/>
        <w:spacing w:line="360" w:lineRule="auto"/>
        <w:ind w:firstLineChars="200" w:firstLine="482"/>
        <w:rPr>
          <w:rFonts w:ascii="宋体" w:hAnsi="宋体" w:cs="宋体"/>
          <w:b/>
          <w:color w:val="000000"/>
          <w:sz w:val="24"/>
        </w:rPr>
      </w:pPr>
      <w:r w:rsidRPr="006B58CD">
        <w:rPr>
          <w:rFonts w:ascii="宋体" w:hAnsi="宋体" w:cs="宋体" w:hint="eastAsia"/>
          <w:b/>
          <w:color w:val="000000"/>
          <w:sz w:val="24"/>
        </w:rPr>
        <w:t>22、投标文件的初步评审</w:t>
      </w:r>
    </w:p>
    <w:p w:rsidR="006B58CD" w:rsidRPr="006B58CD" w:rsidRDefault="006B58CD" w:rsidP="003B029E">
      <w:pPr>
        <w:adjustRightInd w:val="0"/>
        <w:snapToGrid w:val="0"/>
        <w:spacing w:beforeLines="20" w:before="62" w:afterLines="20" w:after="62" w:line="360" w:lineRule="auto"/>
        <w:ind w:firstLine="500"/>
        <w:rPr>
          <w:rFonts w:ascii="宋体" w:hAnsi="宋体" w:cs="宋体"/>
          <w:bCs/>
          <w:color w:val="000000"/>
          <w:sz w:val="24"/>
        </w:rPr>
      </w:pPr>
      <w:r w:rsidRPr="006B58CD">
        <w:rPr>
          <w:rFonts w:ascii="宋体" w:hAnsi="宋体" w:cs="宋体" w:hint="eastAsia"/>
          <w:bCs/>
          <w:color w:val="000000"/>
          <w:sz w:val="24"/>
        </w:rPr>
        <w:t>22.1开标后，经采购人审查符合本须知有关规定的投标文件，才能提交评标委员会进行评审。</w:t>
      </w:r>
    </w:p>
    <w:p w:rsidR="006B58CD" w:rsidRPr="006B58CD" w:rsidRDefault="006B58CD" w:rsidP="003B029E">
      <w:pPr>
        <w:adjustRightInd w:val="0"/>
        <w:snapToGrid w:val="0"/>
        <w:spacing w:beforeLines="20" w:before="62" w:afterLines="20" w:after="62" w:line="360" w:lineRule="auto"/>
        <w:ind w:firstLine="500"/>
        <w:rPr>
          <w:rFonts w:ascii="宋体" w:hAnsi="宋体" w:cs="宋体"/>
          <w:bCs/>
          <w:color w:val="000000"/>
          <w:sz w:val="24"/>
        </w:rPr>
      </w:pPr>
      <w:r w:rsidRPr="006B58CD">
        <w:rPr>
          <w:rFonts w:ascii="宋体" w:hAnsi="宋体" w:cs="宋体" w:hint="eastAsia"/>
          <w:bCs/>
          <w:color w:val="000000"/>
          <w:sz w:val="24"/>
        </w:rPr>
        <w:t>22.2评标时，评标委员会将首先评定每份投标文件是否在实质上响应了招标文件的要求。</w:t>
      </w:r>
    </w:p>
    <w:p w:rsidR="006B58CD" w:rsidRPr="006B58CD" w:rsidRDefault="006B58CD" w:rsidP="003B029E">
      <w:pPr>
        <w:adjustRightInd w:val="0"/>
        <w:snapToGrid w:val="0"/>
        <w:spacing w:beforeLines="20" w:before="62" w:afterLines="20" w:after="62" w:line="360" w:lineRule="auto"/>
        <w:ind w:firstLine="500"/>
        <w:rPr>
          <w:rFonts w:ascii="宋体" w:hAnsi="宋体" w:cs="宋体"/>
          <w:bCs/>
          <w:color w:val="000000"/>
          <w:sz w:val="24"/>
        </w:rPr>
      </w:pPr>
      <w:r w:rsidRPr="006B58CD">
        <w:rPr>
          <w:rFonts w:ascii="宋体" w:hAnsi="宋体" w:cs="宋体" w:hint="eastAsia"/>
          <w:bCs/>
          <w:color w:val="000000"/>
          <w:sz w:val="24"/>
        </w:rPr>
        <w:t>22.3如果投标文件实质上不响应招标文件的各项要求，评标委员会将予以拒绝，并且不允许投标人通过修改或撤销其不符合要求的差异或保留，使之成为具有响应性的投标。</w:t>
      </w:r>
    </w:p>
    <w:p w:rsidR="006B58CD" w:rsidRPr="006B58CD" w:rsidRDefault="006B58CD">
      <w:pPr>
        <w:tabs>
          <w:tab w:val="left" w:pos="360"/>
        </w:tabs>
        <w:snapToGrid w:val="0"/>
        <w:spacing w:line="360" w:lineRule="auto"/>
        <w:ind w:firstLineChars="200" w:firstLine="482"/>
        <w:rPr>
          <w:rFonts w:ascii="宋体" w:hAnsi="宋体" w:cs="宋体"/>
          <w:b/>
          <w:color w:val="000000"/>
          <w:sz w:val="24"/>
        </w:rPr>
      </w:pPr>
      <w:r w:rsidRPr="006B58CD">
        <w:rPr>
          <w:rFonts w:ascii="宋体" w:hAnsi="宋体" w:cs="宋体" w:hint="eastAsia"/>
          <w:b/>
          <w:color w:val="000000"/>
          <w:sz w:val="24"/>
        </w:rPr>
        <w:t>23、投标文件计算错误的修正</w:t>
      </w:r>
    </w:p>
    <w:p w:rsidR="006B58CD" w:rsidRPr="006B58CD" w:rsidRDefault="006B58CD" w:rsidP="003B029E">
      <w:pPr>
        <w:adjustRightInd w:val="0"/>
        <w:snapToGrid w:val="0"/>
        <w:spacing w:beforeLines="20" w:before="62" w:afterLines="20" w:after="62" w:line="400" w:lineRule="exact"/>
        <w:ind w:firstLine="500"/>
        <w:rPr>
          <w:rFonts w:ascii="宋体" w:hAnsi="宋体" w:cs="宋体"/>
          <w:bCs/>
          <w:color w:val="000000"/>
          <w:sz w:val="24"/>
        </w:rPr>
      </w:pPr>
      <w:r w:rsidRPr="006B58CD">
        <w:rPr>
          <w:rFonts w:ascii="宋体" w:hAnsi="宋体" w:cs="宋体" w:hint="eastAsia"/>
          <w:bCs/>
          <w:color w:val="000000"/>
          <w:sz w:val="24"/>
        </w:rPr>
        <w:t>23.1评标委员会将对确定为实质上响应招标文件要求的投标文件进行校核，看其是否有计算或表达上的错误，修正错误的原则如下：</w:t>
      </w:r>
    </w:p>
    <w:p w:rsidR="006B58CD" w:rsidRPr="006B58CD" w:rsidRDefault="006B58CD" w:rsidP="003B029E">
      <w:pPr>
        <w:adjustRightInd w:val="0"/>
        <w:snapToGrid w:val="0"/>
        <w:spacing w:beforeLines="20" w:before="62" w:afterLines="20" w:after="62" w:line="400" w:lineRule="exact"/>
        <w:ind w:firstLine="500"/>
        <w:rPr>
          <w:rFonts w:ascii="宋体" w:hAnsi="宋体" w:cs="宋体"/>
          <w:bCs/>
          <w:color w:val="000000"/>
          <w:sz w:val="24"/>
        </w:rPr>
      </w:pPr>
      <w:r w:rsidRPr="006B58CD">
        <w:rPr>
          <w:rFonts w:ascii="宋体" w:hAnsi="宋体" w:cs="宋体" w:hint="eastAsia"/>
          <w:bCs/>
          <w:color w:val="000000"/>
          <w:sz w:val="24"/>
        </w:rPr>
        <w:t>23.1.1如果数字表示的金额和用文字表示的金额不一致时，应以文字表示的金额为准；</w:t>
      </w:r>
    </w:p>
    <w:p w:rsidR="006B58CD" w:rsidRPr="006B58CD" w:rsidRDefault="006B58CD" w:rsidP="003B029E">
      <w:pPr>
        <w:adjustRightInd w:val="0"/>
        <w:snapToGrid w:val="0"/>
        <w:spacing w:beforeLines="20" w:before="62" w:afterLines="20" w:after="62" w:line="400" w:lineRule="exact"/>
        <w:ind w:firstLine="500"/>
        <w:rPr>
          <w:rFonts w:ascii="宋体" w:hAnsi="宋体" w:cs="宋体"/>
          <w:bCs/>
          <w:color w:val="000000"/>
          <w:sz w:val="24"/>
        </w:rPr>
      </w:pPr>
      <w:r w:rsidRPr="006B58CD">
        <w:rPr>
          <w:rFonts w:ascii="宋体" w:hAnsi="宋体" w:cs="宋体" w:hint="eastAsia"/>
          <w:bCs/>
          <w:color w:val="000000"/>
          <w:sz w:val="24"/>
        </w:rPr>
        <w:t>23.1.2当单价与数量的乘积与合价不一致时，以单价为准，除非评标委员会认为单价有明显的小数点错误，此时应以标出的合价为准，并修改单价；</w:t>
      </w:r>
    </w:p>
    <w:p w:rsidR="006B58CD" w:rsidRPr="006B58CD" w:rsidRDefault="006B58CD" w:rsidP="003B029E">
      <w:pPr>
        <w:adjustRightInd w:val="0"/>
        <w:snapToGrid w:val="0"/>
        <w:spacing w:beforeLines="20" w:before="62" w:afterLines="20" w:after="62" w:line="400" w:lineRule="exact"/>
        <w:ind w:firstLine="500"/>
        <w:rPr>
          <w:rFonts w:ascii="宋体" w:hAnsi="宋体" w:cs="宋体"/>
          <w:bCs/>
          <w:color w:val="000000"/>
          <w:sz w:val="24"/>
        </w:rPr>
      </w:pPr>
      <w:r w:rsidRPr="006B58CD">
        <w:rPr>
          <w:rFonts w:ascii="宋体" w:hAnsi="宋体" w:cs="宋体" w:hint="eastAsia"/>
          <w:bCs/>
          <w:color w:val="000000"/>
          <w:sz w:val="24"/>
        </w:rPr>
        <w:t>23.2按上述修正错误的原则及方法调整或修正投标文件的投标报价，投标人同意后，调整后的投标报价对投标人起约束作用。如果投标人不接受修正后的报价，则其投标将被拒绝并且其投标担保也将被没收，并不影响评标工作。</w:t>
      </w:r>
    </w:p>
    <w:p w:rsidR="006B58CD" w:rsidRPr="006B58CD" w:rsidRDefault="006B58CD">
      <w:pPr>
        <w:tabs>
          <w:tab w:val="left" w:pos="360"/>
        </w:tabs>
        <w:snapToGrid w:val="0"/>
        <w:spacing w:line="400" w:lineRule="exact"/>
        <w:ind w:firstLineChars="200" w:firstLine="482"/>
        <w:rPr>
          <w:rFonts w:ascii="宋体" w:hAnsi="宋体" w:cs="宋体"/>
          <w:b/>
          <w:color w:val="000000"/>
          <w:sz w:val="24"/>
        </w:rPr>
      </w:pPr>
      <w:r w:rsidRPr="006B58CD">
        <w:rPr>
          <w:rFonts w:ascii="宋体" w:hAnsi="宋体" w:cs="宋体" w:hint="eastAsia"/>
          <w:b/>
          <w:color w:val="000000"/>
          <w:sz w:val="24"/>
        </w:rPr>
        <w:t>24、投标文件的评审、比较和否决</w:t>
      </w:r>
    </w:p>
    <w:p w:rsidR="006B58CD" w:rsidRPr="006B58CD" w:rsidRDefault="006B58CD" w:rsidP="003B029E">
      <w:pPr>
        <w:adjustRightInd w:val="0"/>
        <w:snapToGrid w:val="0"/>
        <w:spacing w:beforeLines="20" w:before="62" w:afterLines="20" w:after="62" w:line="400" w:lineRule="exact"/>
        <w:ind w:firstLine="500"/>
        <w:rPr>
          <w:rFonts w:ascii="宋体" w:hAnsi="宋体" w:cs="宋体"/>
          <w:bCs/>
          <w:color w:val="000000"/>
          <w:sz w:val="24"/>
        </w:rPr>
      </w:pPr>
      <w:r w:rsidRPr="006B58CD">
        <w:rPr>
          <w:rFonts w:ascii="宋体" w:hAnsi="宋体" w:cs="宋体" w:hint="eastAsia"/>
          <w:bCs/>
          <w:color w:val="000000"/>
          <w:sz w:val="24"/>
        </w:rPr>
        <w:t>24.1评标委员会将按照本须知规定，仅对在实质上响应招标文件要求的投标文件进行评估和比较。</w:t>
      </w:r>
    </w:p>
    <w:p w:rsidR="006B58CD" w:rsidRPr="006B58CD" w:rsidRDefault="006B58CD" w:rsidP="003B029E">
      <w:pPr>
        <w:adjustRightInd w:val="0"/>
        <w:snapToGrid w:val="0"/>
        <w:spacing w:beforeLines="20" w:before="62" w:afterLines="20" w:after="62" w:line="400" w:lineRule="exact"/>
        <w:ind w:firstLine="500"/>
        <w:rPr>
          <w:rFonts w:ascii="宋体" w:hAnsi="宋体" w:cs="宋体"/>
          <w:bCs/>
          <w:color w:val="000000"/>
          <w:sz w:val="24"/>
        </w:rPr>
      </w:pPr>
      <w:r w:rsidRPr="006B58CD">
        <w:rPr>
          <w:rFonts w:ascii="宋体" w:hAnsi="宋体" w:cs="宋体" w:hint="eastAsia"/>
          <w:bCs/>
          <w:color w:val="000000"/>
          <w:sz w:val="24"/>
        </w:rPr>
        <w:t>24.2在评审过程中,评标委员会可以书面形式要求投标人就投标文件中含义不明确的内容进行书面说明并提供相关材料。</w:t>
      </w:r>
    </w:p>
    <w:p w:rsidR="006B58CD" w:rsidRPr="006B58CD" w:rsidRDefault="006B58CD" w:rsidP="003B029E">
      <w:pPr>
        <w:adjustRightInd w:val="0"/>
        <w:snapToGrid w:val="0"/>
        <w:spacing w:beforeLines="20" w:before="62" w:afterLines="20" w:after="62" w:line="400" w:lineRule="exact"/>
        <w:ind w:firstLine="500"/>
        <w:rPr>
          <w:rFonts w:ascii="宋体" w:hAnsi="宋体" w:cs="宋体"/>
          <w:bCs/>
          <w:color w:val="000000"/>
          <w:sz w:val="28"/>
          <w:szCs w:val="28"/>
        </w:rPr>
      </w:pPr>
      <w:r w:rsidRPr="006B58CD">
        <w:rPr>
          <w:rFonts w:ascii="宋体" w:hAnsi="宋体" w:cs="宋体" w:hint="eastAsia"/>
          <w:bCs/>
          <w:color w:val="000000"/>
          <w:sz w:val="24"/>
        </w:rPr>
        <w:t>24.3评标委员会依据规定的评标标准和方法，对投标文件进行评审和比较，向采购人提出书面评标报告，并推荐合格的中标候选人。招标人根据评标委员会提出的书面评标报告和推荐的中标候选人确定中标人。</w:t>
      </w:r>
    </w:p>
    <w:p w:rsidR="006B58CD" w:rsidRPr="006B58CD" w:rsidRDefault="006B58CD">
      <w:pPr>
        <w:snapToGrid w:val="0"/>
        <w:spacing w:line="400" w:lineRule="exact"/>
        <w:jc w:val="center"/>
        <w:rPr>
          <w:rFonts w:ascii="宋体" w:hAnsi="宋体" w:cs="宋体"/>
          <w:b/>
          <w:color w:val="000000"/>
          <w:sz w:val="28"/>
          <w:szCs w:val="28"/>
        </w:rPr>
      </w:pPr>
      <w:r w:rsidRPr="006B58CD">
        <w:rPr>
          <w:rFonts w:ascii="宋体" w:hAnsi="宋体" w:cs="宋体" w:hint="eastAsia"/>
          <w:b/>
          <w:color w:val="000000"/>
          <w:sz w:val="28"/>
          <w:szCs w:val="28"/>
        </w:rPr>
        <w:lastRenderedPageBreak/>
        <w:t>三、合同的授予</w:t>
      </w:r>
    </w:p>
    <w:p w:rsidR="006B58CD" w:rsidRPr="006B58CD" w:rsidRDefault="006B58CD" w:rsidP="003B029E">
      <w:pPr>
        <w:adjustRightInd w:val="0"/>
        <w:snapToGrid w:val="0"/>
        <w:spacing w:beforeLines="20" w:before="62" w:afterLines="20" w:after="62" w:line="400" w:lineRule="exact"/>
        <w:ind w:firstLineChars="200" w:firstLine="482"/>
        <w:rPr>
          <w:rFonts w:ascii="宋体" w:hAnsi="宋体" w:cs="宋体"/>
          <w:b/>
          <w:color w:val="000000"/>
          <w:kern w:val="0"/>
          <w:sz w:val="24"/>
        </w:rPr>
      </w:pPr>
      <w:r w:rsidRPr="006B58CD">
        <w:rPr>
          <w:rFonts w:ascii="宋体" w:hAnsi="宋体" w:cs="宋体" w:hint="eastAsia"/>
          <w:b/>
          <w:color w:val="000000"/>
          <w:kern w:val="0"/>
          <w:sz w:val="24"/>
        </w:rPr>
        <w:t>25、合同授予标准</w:t>
      </w:r>
    </w:p>
    <w:p w:rsidR="006B58CD" w:rsidRPr="006B58CD" w:rsidRDefault="006B58CD" w:rsidP="003B029E">
      <w:pPr>
        <w:adjustRightInd w:val="0"/>
        <w:snapToGrid w:val="0"/>
        <w:spacing w:beforeLines="20" w:before="62" w:afterLines="20" w:after="62" w:line="400" w:lineRule="exact"/>
        <w:ind w:firstLine="500"/>
        <w:rPr>
          <w:rFonts w:ascii="宋体" w:hAnsi="宋体" w:cs="宋体"/>
          <w:bCs/>
          <w:color w:val="000000"/>
          <w:sz w:val="24"/>
        </w:rPr>
      </w:pPr>
      <w:r w:rsidRPr="006B58CD">
        <w:rPr>
          <w:rFonts w:ascii="宋体" w:hAnsi="宋体" w:cs="宋体" w:hint="eastAsia"/>
          <w:bCs/>
          <w:color w:val="000000"/>
          <w:sz w:val="24"/>
        </w:rPr>
        <w:t>25.1本招标项目的合同将授予按本须知所确定的中标人。</w:t>
      </w:r>
    </w:p>
    <w:p w:rsidR="006B58CD" w:rsidRPr="006B58CD" w:rsidRDefault="006B58CD" w:rsidP="003B029E">
      <w:pPr>
        <w:adjustRightInd w:val="0"/>
        <w:snapToGrid w:val="0"/>
        <w:spacing w:beforeLines="20" w:before="62" w:afterLines="20" w:after="62" w:line="400" w:lineRule="exact"/>
        <w:ind w:firstLineChars="200" w:firstLine="482"/>
        <w:rPr>
          <w:rFonts w:ascii="宋体" w:hAnsi="宋体" w:cs="宋体"/>
          <w:b/>
          <w:color w:val="000000"/>
          <w:kern w:val="0"/>
          <w:sz w:val="24"/>
        </w:rPr>
      </w:pPr>
      <w:r w:rsidRPr="006B58CD">
        <w:rPr>
          <w:rFonts w:ascii="宋体" w:hAnsi="宋体" w:cs="宋体" w:hint="eastAsia"/>
          <w:b/>
          <w:color w:val="000000"/>
          <w:kern w:val="0"/>
          <w:sz w:val="24"/>
        </w:rPr>
        <w:t>26、招标人拒绝投标的权力</w:t>
      </w:r>
    </w:p>
    <w:p w:rsidR="006B58CD" w:rsidRPr="006B58CD" w:rsidRDefault="006B58CD" w:rsidP="003B029E">
      <w:pPr>
        <w:adjustRightInd w:val="0"/>
        <w:snapToGrid w:val="0"/>
        <w:spacing w:beforeLines="20" w:before="62" w:afterLines="20" w:after="62" w:line="400" w:lineRule="exact"/>
        <w:ind w:firstLine="500"/>
        <w:rPr>
          <w:rFonts w:ascii="宋体" w:hAnsi="宋体" w:cs="宋体"/>
          <w:bCs/>
          <w:color w:val="000000"/>
          <w:sz w:val="24"/>
        </w:rPr>
      </w:pPr>
      <w:r w:rsidRPr="006B58CD">
        <w:rPr>
          <w:rFonts w:ascii="宋体" w:hAnsi="宋体" w:cs="宋体" w:hint="eastAsia"/>
          <w:bCs/>
          <w:color w:val="000000"/>
          <w:sz w:val="24"/>
        </w:rPr>
        <w:t>26.1采购人不承诺将合同授予报价最低的投标人。采购人在发出中标通知书前，有权依据评标委员会的评标报告拒绝不合格的投标。</w:t>
      </w:r>
    </w:p>
    <w:p w:rsidR="006B58CD" w:rsidRPr="006B58CD" w:rsidRDefault="006B58CD" w:rsidP="003B029E">
      <w:pPr>
        <w:adjustRightInd w:val="0"/>
        <w:snapToGrid w:val="0"/>
        <w:spacing w:beforeLines="20" w:before="62" w:afterLines="20" w:after="62" w:line="400" w:lineRule="exact"/>
        <w:ind w:firstLineChars="200" w:firstLine="482"/>
        <w:rPr>
          <w:rFonts w:ascii="宋体" w:hAnsi="宋体" w:cs="宋体"/>
          <w:b/>
          <w:color w:val="000000"/>
          <w:kern w:val="0"/>
          <w:sz w:val="24"/>
        </w:rPr>
      </w:pPr>
      <w:r w:rsidRPr="006B58CD">
        <w:rPr>
          <w:rFonts w:ascii="宋体" w:hAnsi="宋体" w:cs="宋体" w:hint="eastAsia"/>
          <w:b/>
          <w:color w:val="000000"/>
          <w:kern w:val="0"/>
          <w:sz w:val="24"/>
        </w:rPr>
        <w:t>27、中标通知书</w:t>
      </w:r>
    </w:p>
    <w:p w:rsidR="006B58CD" w:rsidRPr="006B58CD" w:rsidRDefault="006B58CD">
      <w:pPr>
        <w:adjustRightInd w:val="0"/>
        <w:snapToGrid w:val="0"/>
        <w:spacing w:line="400" w:lineRule="exact"/>
        <w:ind w:firstLine="500"/>
        <w:rPr>
          <w:rFonts w:ascii="宋体" w:hAnsi="宋体"/>
          <w:color w:val="000000"/>
          <w:sz w:val="24"/>
        </w:rPr>
      </w:pPr>
      <w:r w:rsidRPr="006B58CD">
        <w:rPr>
          <w:rFonts w:ascii="宋体" w:hAnsi="宋体" w:cs="宋体" w:hint="eastAsia"/>
          <w:bCs/>
          <w:color w:val="000000"/>
          <w:sz w:val="24"/>
        </w:rPr>
        <w:t>27.1</w:t>
      </w:r>
      <w:r w:rsidRPr="006B58CD">
        <w:rPr>
          <w:rFonts w:ascii="宋体" w:hAnsi="宋体" w:hint="eastAsia"/>
          <w:color w:val="000000"/>
          <w:sz w:val="24"/>
        </w:rPr>
        <w:t>中标公示结束后，招标人将于3日内向中标人发出中标通知书。</w:t>
      </w:r>
    </w:p>
    <w:p w:rsidR="006B58CD" w:rsidRPr="006B58CD" w:rsidRDefault="006B58CD" w:rsidP="003B029E">
      <w:pPr>
        <w:adjustRightInd w:val="0"/>
        <w:snapToGrid w:val="0"/>
        <w:spacing w:beforeLines="20" w:before="62" w:afterLines="20" w:after="62" w:line="400" w:lineRule="exact"/>
        <w:ind w:firstLineChars="200" w:firstLine="482"/>
        <w:rPr>
          <w:rFonts w:ascii="宋体" w:hAnsi="宋体" w:cs="宋体"/>
          <w:b/>
          <w:color w:val="000000"/>
          <w:kern w:val="0"/>
          <w:sz w:val="24"/>
        </w:rPr>
      </w:pPr>
      <w:r w:rsidRPr="006B58CD">
        <w:rPr>
          <w:rFonts w:ascii="宋体" w:hAnsi="宋体" w:cs="宋体" w:hint="eastAsia"/>
          <w:b/>
          <w:color w:val="000000"/>
          <w:kern w:val="0"/>
          <w:sz w:val="24"/>
        </w:rPr>
        <w:t>28、合同协议书的签订</w:t>
      </w:r>
    </w:p>
    <w:p w:rsidR="006B58CD" w:rsidRPr="006B58CD" w:rsidRDefault="006B58CD" w:rsidP="003B029E">
      <w:pPr>
        <w:adjustRightInd w:val="0"/>
        <w:snapToGrid w:val="0"/>
        <w:spacing w:beforeLines="20" w:before="62" w:afterLines="20" w:after="62" w:line="400" w:lineRule="exact"/>
        <w:ind w:firstLine="500"/>
        <w:rPr>
          <w:rFonts w:ascii="宋体" w:hAnsi="宋体" w:cs="宋体"/>
          <w:bCs/>
          <w:color w:val="000000"/>
          <w:sz w:val="24"/>
        </w:rPr>
      </w:pPr>
      <w:r w:rsidRPr="006B58CD">
        <w:rPr>
          <w:rFonts w:ascii="宋体" w:hAnsi="宋体" w:cs="宋体" w:hint="eastAsia"/>
          <w:bCs/>
          <w:color w:val="000000"/>
          <w:sz w:val="24"/>
        </w:rPr>
        <w:t>28.1采购人与中标人将于中标通知书发出之日起3日内，按照招标文件和中标人的投标文件订立书面合同，采购人和中标人不得再行订立背离合同实质性内容的其他协议。</w:t>
      </w:r>
    </w:p>
    <w:p w:rsidR="006B58CD" w:rsidRPr="006B58CD" w:rsidRDefault="006B58CD" w:rsidP="003B029E">
      <w:pPr>
        <w:adjustRightInd w:val="0"/>
        <w:snapToGrid w:val="0"/>
        <w:spacing w:beforeLines="20" w:before="62" w:afterLines="20" w:after="62" w:line="400" w:lineRule="exact"/>
        <w:ind w:firstLine="500"/>
        <w:rPr>
          <w:rFonts w:ascii="宋体" w:hAnsi="宋体" w:cs="宋体"/>
          <w:bCs/>
          <w:color w:val="000000"/>
          <w:sz w:val="24"/>
        </w:rPr>
      </w:pPr>
      <w:r w:rsidRPr="006B58CD">
        <w:rPr>
          <w:rFonts w:ascii="宋体" w:hAnsi="宋体" w:cs="宋体" w:hint="eastAsia"/>
          <w:bCs/>
          <w:color w:val="000000"/>
          <w:sz w:val="24"/>
        </w:rPr>
        <w:t>28.2中标人如不按本投标须知的规定与采购人订立合同，则采购人将废除授标。</w:t>
      </w:r>
    </w:p>
    <w:p w:rsidR="006B58CD" w:rsidRPr="006B58CD" w:rsidRDefault="006B58CD" w:rsidP="003B029E">
      <w:pPr>
        <w:adjustRightInd w:val="0"/>
        <w:snapToGrid w:val="0"/>
        <w:spacing w:beforeLines="20" w:before="62" w:afterLines="20" w:after="62" w:line="400" w:lineRule="exact"/>
        <w:ind w:firstLine="500"/>
        <w:rPr>
          <w:rFonts w:ascii="宋体" w:hAnsi="宋体" w:cs="宋体"/>
          <w:bCs/>
          <w:color w:val="000000"/>
          <w:sz w:val="24"/>
        </w:rPr>
      </w:pPr>
      <w:r w:rsidRPr="006B58CD">
        <w:rPr>
          <w:rFonts w:ascii="宋体" w:hAnsi="宋体" w:cs="宋体" w:hint="eastAsia"/>
          <w:bCs/>
          <w:color w:val="000000"/>
          <w:sz w:val="24"/>
        </w:rPr>
        <w:t>28.3中标人放弃中标资格，或因不可抗力或者自身原因不能履行政府采购合同的，采购人可以与排位在中标人之后第一位的投标人签订采购合同，以此类推。</w:t>
      </w:r>
    </w:p>
    <w:p w:rsidR="006B58CD" w:rsidRPr="006B58CD" w:rsidRDefault="006B58CD" w:rsidP="003B029E">
      <w:pPr>
        <w:adjustRightInd w:val="0"/>
        <w:snapToGrid w:val="0"/>
        <w:spacing w:beforeLines="20" w:before="62" w:afterLines="20" w:after="62" w:line="400" w:lineRule="exact"/>
        <w:ind w:firstLineChars="200" w:firstLine="482"/>
        <w:rPr>
          <w:rFonts w:ascii="宋体" w:hAnsi="宋体" w:cs="宋体"/>
          <w:b/>
          <w:color w:val="000000"/>
          <w:kern w:val="0"/>
          <w:sz w:val="24"/>
        </w:rPr>
      </w:pPr>
      <w:r w:rsidRPr="006B58CD">
        <w:rPr>
          <w:rFonts w:ascii="宋体" w:hAnsi="宋体" w:cs="宋体" w:hint="eastAsia"/>
          <w:b/>
          <w:color w:val="000000"/>
          <w:kern w:val="0"/>
          <w:sz w:val="24"/>
        </w:rPr>
        <w:t>29、项目进度及付款方式</w:t>
      </w:r>
    </w:p>
    <w:p w:rsidR="006B58CD" w:rsidRPr="006B58CD" w:rsidRDefault="006B58CD" w:rsidP="003B029E">
      <w:pPr>
        <w:adjustRightInd w:val="0"/>
        <w:snapToGrid w:val="0"/>
        <w:spacing w:beforeLines="20" w:before="62" w:afterLines="20" w:after="62" w:line="400" w:lineRule="exact"/>
        <w:ind w:firstLineChars="200" w:firstLine="480"/>
        <w:rPr>
          <w:rFonts w:ascii="宋体" w:hAnsi="宋体" w:cs="宋体"/>
          <w:color w:val="000000"/>
          <w:sz w:val="24"/>
          <w:lang w:val="zh-CN"/>
        </w:rPr>
      </w:pPr>
      <w:r w:rsidRPr="006B58CD">
        <w:rPr>
          <w:rFonts w:ascii="宋体" w:hAnsi="宋体" w:cs="宋体" w:hint="eastAsia"/>
          <w:color w:val="000000"/>
          <w:sz w:val="24"/>
          <w:lang w:val="zh-CN"/>
        </w:rPr>
        <w:t>自货物第一次到货进场检验合格后付</w:t>
      </w:r>
      <w:r w:rsidR="003E2042">
        <w:rPr>
          <w:rFonts w:ascii="宋体" w:hAnsi="宋体" w:cs="宋体" w:hint="eastAsia"/>
          <w:color w:val="000000"/>
          <w:sz w:val="24"/>
          <w:lang w:val="zh-CN"/>
        </w:rPr>
        <w:t>到场货物标价</w:t>
      </w:r>
      <w:r w:rsidRPr="006B58CD">
        <w:rPr>
          <w:rFonts w:ascii="宋体" w:hAnsi="宋体" w:cs="宋体" w:hint="eastAsia"/>
          <w:color w:val="000000"/>
          <w:sz w:val="24"/>
          <w:lang w:val="zh-CN"/>
        </w:rPr>
        <w:t>的</w:t>
      </w:r>
      <w:r w:rsidR="003E2042">
        <w:rPr>
          <w:rFonts w:ascii="宋体" w:hAnsi="宋体" w:cs="宋体" w:hint="eastAsia"/>
          <w:color w:val="000000"/>
          <w:sz w:val="24"/>
          <w:lang w:val="zh-CN"/>
        </w:rPr>
        <w:t>8</w:t>
      </w:r>
      <w:r w:rsidRPr="006B58CD">
        <w:rPr>
          <w:rFonts w:ascii="宋体" w:hAnsi="宋体" w:cs="宋体" w:hint="eastAsia"/>
          <w:color w:val="000000"/>
          <w:sz w:val="24"/>
          <w:lang w:val="zh-CN"/>
        </w:rPr>
        <w:t>5%。安装完毕验收合格后付至中标价的95%；其余5%</w:t>
      </w:r>
      <w:proofErr w:type="gramStart"/>
      <w:r w:rsidRPr="006B58CD">
        <w:rPr>
          <w:rFonts w:ascii="宋体" w:hAnsi="宋体" w:cs="宋体" w:hint="eastAsia"/>
          <w:color w:val="000000"/>
          <w:sz w:val="24"/>
          <w:lang w:val="zh-CN"/>
        </w:rPr>
        <w:t>做为</w:t>
      </w:r>
      <w:proofErr w:type="gramEnd"/>
      <w:r w:rsidRPr="006B58CD">
        <w:rPr>
          <w:rFonts w:ascii="宋体" w:hAnsi="宋体" w:cs="宋体" w:hint="eastAsia"/>
          <w:color w:val="000000"/>
          <w:sz w:val="24"/>
          <w:lang w:val="zh-CN"/>
        </w:rPr>
        <w:t>质保金自验收合格起三年后，无质量纠纷一次性无息付清。</w:t>
      </w:r>
    </w:p>
    <w:p w:rsidR="006B58CD" w:rsidRPr="006B58CD" w:rsidRDefault="006B58CD" w:rsidP="003B029E">
      <w:pPr>
        <w:adjustRightInd w:val="0"/>
        <w:snapToGrid w:val="0"/>
        <w:spacing w:beforeLines="20" w:before="62" w:afterLines="20" w:after="62" w:line="400" w:lineRule="exact"/>
        <w:ind w:firstLineChars="200" w:firstLine="482"/>
        <w:rPr>
          <w:rFonts w:ascii="宋体" w:hAnsi="宋体" w:cs="宋体"/>
          <w:b/>
          <w:color w:val="000000"/>
          <w:kern w:val="0"/>
          <w:sz w:val="24"/>
        </w:rPr>
      </w:pPr>
      <w:r w:rsidRPr="006B58CD">
        <w:rPr>
          <w:rFonts w:ascii="宋体" w:hAnsi="宋体" w:cs="宋体" w:hint="eastAsia"/>
          <w:b/>
          <w:color w:val="000000"/>
          <w:kern w:val="0"/>
          <w:sz w:val="24"/>
        </w:rPr>
        <w:t>30、合同的履行</w:t>
      </w:r>
    </w:p>
    <w:p w:rsidR="006B58CD" w:rsidRPr="006B58CD" w:rsidRDefault="006B58CD" w:rsidP="003B029E">
      <w:pPr>
        <w:adjustRightInd w:val="0"/>
        <w:snapToGrid w:val="0"/>
        <w:spacing w:beforeLines="20" w:before="62" w:afterLines="20" w:after="62" w:line="400" w:lineRule="exact"/>
        <w:ind w:firstLine="500"/>
        <w:rPr>
          <w:rFonts w:ascii="宋体" w:hAnsi="宋体" w:cs="宋体"/>
          <w:bCs/>
          <w:color w:val="000000"/>
          <w:sz w:val="24"/>
        </w:rPr>
      </w:pPr>
      <w:r w:rsidRPr="006B58CD">
        <w:rPr>
          <w:rFonts w:ascii="宋体" w:hAnsi="宋体" w:cs="宋体" w:hint="eastAsia"/>
          <w:bCs/>
          <w:color w:val="000000"/>
          <w:sz w:val="24"/>
        </w:rPr>
        <w:t>32.1双方签订的合同对采购人和中标人均具有法律效力。采购人改变中标结果或者中标人放弃成交项目都应承担法律责任。中标人应当按照合同履行义务，不得向他人转让中标项目。</w:t>
      </w:r>
    </w:p>
    <w:p w:rsidR="006B58CD" w:rsidRPr="006B58CD" w:rsidRDefault="006B58CD" w:rsidP="003B029E">
      <w:pPr>
        <w:adjustRightInd w:val="0"/>
        <w:snapToGrid w:val="0"/>
        <w:spacing w:beforeLines="20" w:before="62" w:afterLines="20" w:after="62" w:line="400" w:lineRule="exact"/>
        <w:ind w:firstLine="500"/>
        <w:rPr>
          <w:rFonts w:ascii="宋体" w:hAnsi="宋体" w:cs="宋体"/>
          <w:bCs/>
          <w:color w:val="000000"/>
          <w:sz w:val="24"/>
        </w:rPr>
      </w:pPr>
      <w:r w:rsidRPr="006B58CD">
        <w:rPr>
          <w:rFonts w:ascii="宋体" w:hAnsi="宋体" w:cs="宋体" w:hint="eastAsia"/>
          <w:bCs/>
          <w:color w:val="000000"/>
          <w:sz w:val="24"/>
        </w:rPr>
        <w:t>32.2中标人提供的货物必须是全新、原装的、符合招标要求及投标承诺的货物，并随同货物附货物合格证等及其他相关的资料。</w:t>
      </w:r>
    </w:p>
    <w:p w:rsidR="006B58CD" w:rsidRPr="006B58CD" w:rsidRDefault="006B58CD" w:rsidP="003B029E">
      <w:pPr>
        <w:adjustRightInd w:val="0"/>
        <w:snapToGrid w:val="0"/>
        <w:spacing w:beforeLines="20" w:before="62" w:afterLines="20" w:after="62" w:line="400" w:lineRule="exact"/>
        <w:ind w:firstLine="500"/>
        <w:rPr>
          <w:rFonts w:ascii="宋体" w:hAnsi="宋体" w:cs="宋体"/>
          <w:bCs/>
          <w:color w:val="000000"/>
          <w:sz w:val="24"/>
        </w:rPr>
      </w:pPr>
      <w:r w:rsidRPr="006B58CD">
        <w:rPr>
          <w:rFonts w:ascii="宋体" w:hAnsi="宋体" w:cs="宋体" w:hint="eastAsia"/>
          <w:bCs/>
          <w:color w:val="000000"/>
          <w:sz w:val="24"/>
        </w:rPr>
        <w:t>32.3因中标人提供的货物、服务存在质量问题,以及中标人或货物生产厂商提供的产品操作手册、操作方法等不当，而给采购人或第三人造成的损失，中标人应当承当赔偿责任。</w:t>
      </w:r>
    </w:p>
    <w:p w:rsidR="006B58CD" w:rsidRPr="006B58CD" w:rsidRDefault="006B58CD" w:rsidP="003B029E">
      <w:pPr>
        <w:adjustRightInd w:val="0"/>
        <w:snapToGrid w:val="0"/>
        <w:spacing w:beforeLines="20" w:before="62" w:afterLines="20" w:after="62" w:line="400" w:lineRule="exact"/>
        <w:ind w:firstLine="500"/>
        <w:rPr>
          <w:rFonts w:ascii="宋体" w:hAnsi="宋体" w:cs="宋体"/>
          <w:b/>
          <w:color w:val="000000"/>
          <w:sz w:val="24"/>
        </w:rPr>
      </w:pPr>
      <w:r w:rsidRPr="006B58CD">
        <w:rPr>
          <w:rFonts w:ascii="宋体" w:hAnsi="宋体" w:cs="宋体" w:hint="eastAsia"/>
          <w:b/>
          <w:color w:val="000000"/>
          <w:sz w:val="24"/>
        </w:rPr>
        <w:t>注：具体约定经实际签署的合同为准。</w:t>
      </w:r>
    </w:p>
    <w:p w:rsidR="006B58CD" w:rsidRPr="006B58CD" w:rsidRDefault="006B58CD">
      <w:pPr>
        <w:pStyle w:val="af7"/>
        <w:adjustRightInd/>
        <w:spacing w:line="360" w:lineRule="auto"/>
        <w:ind w:firstLineChars="200" w:firstLine="480"/>
        <w:jc w:val="both"/>
        <w:rPr>
          <w:rFonts w:ascii="仿宋_GB2312" w:eastAsia="仿宋_GB2312" w:hAnsi="仿宋_GB2312" w:cs="仿宋_GB2312"/>
          <w:color w:val="000000"/>
        </w:rPr>
      </w:pPr>
    </w:p>
    <w:p w:rsidR="006B58CD" w:rsidRPr="006B58CD" w:rsidRDefault="006B58CD" w:rsidP="003B029E">
      <w:pPr>
        <w:pStyle w:val="01"/>
        <w:spacing w:line="360" w:lineRule="auto"/>
        <w:ind w:firstLineChars="200" w:firstLine="482"/>
        <w:jc w:val="center"/>
        <w:rPr>
          <w:rFonts w:ascii="仿宋_GB2312" w:eastAsia="仿宋_GB2312" w:hAnsi="仿宋_GB2312" w:cs="仿宋_GB2312"/>
          <w:color w:val="000000"/>
          <w:sz w:val="24"/>
          <w:szCs w:val="24"/>
        </w:rPr>
      </w:pPr>
      <w:bookmarkStart w:id="8" w:name="_Toc392601713"/>
      <w:r w:rsidRPr="006B58CD">
        <w:rPr>
          <w:rFonts w:ascii="仿宋_GB2312" w:eastAsia="仿宋_GB2312" w:hAnsi="仿宋_GB2312" w:cs="仿宋_GB2312" w:hint="eastAsia"/>
          <w:color w:val="000000"/>
          <w:sz w:val="24"/>
          <w:szCs w:val="24"/>
        </w:rPr>
        <w:br w:type="page"/>
      </w:r>
      <w:r w:rsidRPr="006B58CD">
        <w:rPr>
          <w:rFonts w:ascii="仿宋_GB2312" w:eastAsia="仿宋_GB2312" w:hAnsi="仿宋_GB2312" w:cs="仿宋_GB2312" w:hint="eastAsia"/>
          <w:color w:val="000000"/>
        </w:rPr>
        <w:lastRenderedPageBreak/>
        <w:t>第三章 评标办法</w:t>
      </w:r>
      <w:bookmarkEnd w:id="8"/>
    </w:p>
    <w:p w:rsidR="006B58CD" w:rsidRPr="006B58CD" w:rsidRDefault="006B58CD">
      <w:pPr>
        <w:pStyle w:val="af7"/>
        <w:adjustRightInd/>
        <w:spacing w:line="360" w:lineRule="auto"/>
        <w:ind w:firstLineChars="200" w:firstLine="480"/>
        <w:jc w:val="both"/>
        <w:rPr>
          <w:rFonts w:ascii="仿宋_GB2312" w:eastAsia="仿宋_GB2312" w:hAnsi="仿宋_GB2312" w:cs="仿宋_GB2312"/>
          <w:color w:val="000000"/>
        </w:rPr>
      </w:pPr>
      <w:r w:rsidRPr="006B58CD">
        <w:rPr>
          <w:rFonts w:hint="eastAsia"/>
          <w:bCs/>
          <w:color w:val="000000"/>
          <w:kern w:val="2"/>
        </w:rPr>
        <w:t>本着坚持“公开、公平、公正”的原则，为维护招投标双方的合法权益，增加评标工作透明度，保证评标、定标的科学性、公正性和可操作性，根据《中华人民共和国政府采购法》、《中华人民共和国招标投标法》、《政府采购货物和服务招标投标管理办法》等法律法规的精神，并结合本项目实际制定本办法</w:t>
      </w:r>
      <w:r w:rsidRPr="006B58CD">
        <w:rPr>
          <w:rFonts w:ascii="仿宋_GB2312" w:eastAsia="仿宋_GB2312" w:hAnsi="仿宋_GB2312" w:cs="仿宋_GB2312" w:hint="eastAsia"/>
          <w:color w:val="000000"/>
        </w:rPr>
        <w:t>。</w:t>
      </w:r>
    </w:p>
    <w:p w:rsidR="006B58CD" w:rsidRPr="006B58CD" w:rsidRDefault="006B58CD">
      <w:pPr>
        <w:pStyle w:val="af7"/>
        <w:adjustRightInd/>
        <w:spacing w:line="360" w:lineRule="auto"/>
        <w:ind w:firstLineChars="200" w:firstLine="482"/>
        <w:jc w:val="both"/>
        <w:rPr>
          <w:b/>
          <w:bCs/>
          <w:color w:val="000000"/>
          <w:kern w:val="2"/>
          <w:u w:val="single"/>
        </w:rPr>
      </w:pPr>
      <w:r w:rsidRPr="006B58CD">
        <w:rPr>
          <w:rFonts w:hint="eastAsia"/>
          <w:b/>
          <w:bCs/>
          <w:color w:val="000000"/>
          <w:kern w:val="2"/>
          <w:u w:val="single"/>
        </w:rPr>
        <w:t>综合评分法，即在全部满足招标文件实质性要求前提下，按照招标文件中规定的各项因素进行综合评审，以总得分最高的投标人作为中标候选供应商。得分相同的，按投标报价由低到高顺序排列。得分且投标报价相同的，按技术指标优劣顺序排列。</w:t>
      </w:r>
    </w:p>
    <w:p w:rsidR="006B58CD" w:rsidRPr="006B58CD" w:rsidRDefault="006B58CD">
      <w:pPr>
        <w:snapToGrid w:val="0"/>
        <w:spacing w:line="360" w:lineRule="auto"/>
        <w:ind w:firstLineChars="192" w:firstLine="463"/>
        <w:rPr>
          <w:rFonts w:ascii="宋体" w:hAnsi="宋体" w:cs="宋体"/>
          <w:b/>
          <w:color w:val="000000"/>
          <w:sz w:val="24"/>
        </w:rPr>
      </w:pPr>
      <w:r w:rsidRPr="006B58CD">
        <w:rPr>
          <w:rFonts w:ascii="宋体" w:hAnsi="宋体" w:cs="宋体" w:hint="eastAsia"/>
          <w:b/>
          <w:color w:val="000000"/>
          <w:sz w:val="24"/>
        </w:rPr>
        <w:t>一、评标程序</w:t>
      </w:r>
    </w:p>
    <w:p w:rsidR="006B58CD" w:rsidRPr="006B58CD" w:rsidRDefault="006B58CD">
      <w:pPr>
        <w:tabs>
          <w:tab w:val="left" w:pos="360"/>
        </w:tabs>
        <w:snapToGrid w:val="0"/>
        <w:spacing w:line="360" w:lineRule="auto"/>
        <w:ind w:firstLineChars="150" w:firstLine="360"/>
        <w:rPr>
          <w:rFonts w:ascii="宋体" w:hAnsi="宋体" w:cs="宋体"/>
          <w:color w:val="000000"/>
          <w:sz w:val="24"/>
        </w:rPr>
      </w:pPr>
      <w:r w:rsidRPr="006B58CD">
        <w:rPr>
          <w:rFonts w:ascii="宋体" w:hAnsi="宋体" w:cs="宋体" w:hint="eastAsia"/>
          <w:color w:val="000000"/>
          <w:sz w:val="24"/>
        </w:rPr>
        <w:t>1、评标工作由招标人依法组建的评标委员会负责。</w:t>
      </w:r>
    </w:p>
    <w:p w:rsidR="006B58CD" w:rsidRPr="006B58CD" w:rsidRDefault="006B58CD">
      <w:pPr>
        <w:tabs>
          <w:tab w:val="left" w:pos="360"/>
        </w:tabs>
        <w:snapToGrid w:val="0"/>
        <w:spacing w:line="360" w:lineRule="auto"/>
        <w:ind w:firstLineChars="150" w:firstLine="360"/>
        <w:rPr>
          <w:rFonts w:ascii="宋体" w:hAnsi="宋体" w:cs="宋体"/>
          <w:color w:val="000000"/>
          <w:sz w:val="24"/>
        </w:rPr>
      </w:pPr>
      <w:r w:rsidRPr="006B58CD">
        <w:rPr>
          <w:rFonts w:ascii="宋体" w:hAnsi="宋体" w:cs="宋体" w:hint="eastAsia"/>
          <w:color w:val="000000"/>
          <w:sz w:val="24"/>
        </w:rPr>
        <w:t>2、评标委员会成员先对投标人的资格进行审核，再评技术部分，后评商务部分。</w:t>
      </w:r>
    </w:p>
    <w:p w:rsidR="006B58CD" w:rsidRPr="006B58CD" w:rsidRDefault="006B58CD">
      <w:pPr>
        <w:tabs>
          <w:tab w:val="left" w:pos="360"/>
        </w:tabs>
        <w:snapToGrid w:val="0"/>
        <w:spacing w:line="360" w:lineRule="auto"/>
        <w:ind w:firstLineChars="150" w:firstLine="360"/>
        <w:rPr>
          <w:rFonts w:ascii="宋体" w:hAnsi="宋体" w:cs="宋体"/>
          <w:color w:val="000000"/>
          <w:sz w:val="24"/>
        </w:rPr>
      </w:pPr>
      <w:r w:rsidRPr="006B58CD">
        <w:rPr>
          <w:rFonts w:ascii="宋体" w:hAnsi="宋体" w:cs="宋体" w:hint="eastAsia"/>
          <w:color w:val="000000"/>
          <w:sz w:val="24"/>
        </w:rPr>
        <w:t>3、评标委员会按定标方法向招标人推荐第一、二、三名预中标候选人。</w:t>
      </w:r>
    </w:p>
    <w:p w:rsidR="006B58CD" w:rsidRPr="006B58CD" w:rsidRDefault="006B58CD">
      <w:pPr>
        <w:spacing w:line="360" w:lineRule="auto"/>
        <w:ind w:firstLineChars="200" w:firstLine="482"/>
        <w:rPr>
          <w:rFonts w:ascii="宋体" w:hAnsi="宋体" w:cs="宋体"/>
          <w:b/>
          <w:color w:val="000000"/>
          <w:sz w:val="24"/>
        </w:rPr>
      </w:pPr>
      <w:r w:rsidRPr="006B58CD">
        <w:rPr>
          <w:rFonts w:ascii="宋体" w:hAnsi="宋体" w:cs="宋体" w:hint="eastAsia"/>
          <w:b/>
          <w:color w:val="000000"/>
          <w:sz w:val="24"/>
        </w:rPr>
        <w:t>二、</w:t>
      </w:r>
      <w:proofErr w:type="gramStart"/>
      <w:r w:rsidRPr="006B58CD">
        <w:rPr>
          <w:rFonts w:ascii="宋体" w:hAnsi="宋体" w:cs="宋体" w:hint="eastAsia"/>
          <w:b/>
          <w:color w:val="000000"/>
          <w:sz w:val="24"/>
        </w:rPr>
        <w:t>废标条件</w:t>
      </w:r>
      <w:proofErr w:type="gramEnd"/>
    </w:p>
    <w:p w:rsidR="006B58CD" w:rsidRPr="006B58CD" w:rsidRDefault="006B58CD">
      <w:pPr>
        <w:spacing w:line="360" w:lineRule="auto"/>
        <w:ind w:firstLine="500"/>
        <w:rPr>
          <w:rFonts w:ascii="宋体" w:hAnsi="宋体" w:cs="宋体"/>
          <w:color w:val="000000"/>
          <w:sz w:val="24"/>
        </w:rPr>
      </w:pPr>
      <w:r w:rsidRPr="006B58CD">
        <w:rPr>
          <w:rFonts w:ascii="宋体" w:hAnsi="宋体" w:cs="宋体" w:hint="eastAsia"/>
          <w:color w:val="000000"/>
          <w:sz w:val="24"/>
        </w:rPr>
        <w:t>投标文件出现下列情形之一的，作为无效投标文件：</w:t>
      </w:r>
    </w:p>
    <w:p w:rsidR="006B58CD" w:rsidRPr="006B58CD" w:rsidRDefault="006B58CD">
      <w:pPr>
        <w:spacing w:line="360" w:lineRule="auto"/>
        <w:ind w:firstLine="500"/>
        <w:rPr>
          <w:rFonts w:ascii="宋体" w:hAnsi="宋体" w:cs="宋体"/>
          <w:color w:val="000000"/>
          <w:sz w:val="24"/>
        </w:rPr>
      </w:pPr>
      <w:r w:rsidRPr="006B58CD">
        <w:rPr>
          <w:rFonts w:ascii="宋体" w:hAnsi="宋体" w:cs="宋体" w:hint="eastAsia"/>
          <w:color w:val="000000"/>
          <w:sz w:val="24"/>
        </w:rPr>
        <w:t>1、投标文件未按照招标文件的要求予以装订、密封的；</w:t>
      </w:r>
    </w:p>
    <w:p w:rsidR="006B58CD" w:rsidRPr="006B58CD" w:rsidRDefault="006B58CD">
      <w:pPr>
        <w:spacing w:line="360" w:lineRule="auto"/>
        <w:ind w:firstLine="500"/>
        <w:rPr>
          <w:rFonts w:ascii="宋体" w:hAnsi="宋体" w:cs="宋体"/>
          <w:color w:val="000000"/>
          <w:sz w:val="24"/>
        </w:rPr>
      </w:pPr>
      <w:r w:rsidRPr="006B58CD">
        <w:rPr>
          <w:rFonts w:ascii="宋体" w:hAnsi="宋体" w:cs="宋体" w:hint="eastAsia"/>
          <w:color w:val="000000"/>
          <w:sz w:val="24"/>
        </w:rPr>
        <w:t>2、投标文件封面、投标函、</w:t>
      </w:r>
      <w:proofErr w:type="gramStart"/>
      <w:r w:rsidRPr="006B58CD">
        <w:rPr>
          <w:rFonts w:ascii="宋体" w:hAnsi="宋体" w:cs="宋体" w:hint="eastAsia"/>
          <w:color w:val="000000"/>
          <w:sz w:val="24"/>
        </w:rPr>
        <w:t>报价表未在</w:t>
      </w:r>
      <w:proofErr w:type="gramEnd"/>
      <w:r w:rsidRPr="006B58CD">
        <w:rPr>
          <w:rFonts w:ascii="宋体" w:hAnsi="宋体" w:cs="宋体" w:hint="eastAsia"/>
          <w:color w:val="000000"/>
          <w:sz w:val="24"/>
        </w:rPr>
        <w:t>相应位置加盖投标人的企业印章以及无企业法定代表人或其授权的委托代理人印章和签字的。无授权委托书的；</w:t>
      </w:r>
    </w:p>
    <w:p w:rsidR="006B58CD" w:rsidRPr="006B58CD" w:rsidRDefault="006B58CD">
      <w:pPr>
        <w:spacing w:line="360" w:lineRule="auto"/>
        <w:ind w:firstLine="500"/>
        <w:rPr>
          <w:rFonts w:ascii="宋体" w:hAnsi="宋体" w:cs="宋体"/>
          <w:color w:val="000000"/>
          <w:sz w:val="24"/>
        </w:rPr>
      </w:pPr>
      <w:r w:rsidRPr="006B58CD">
        <w:rPr>
          <w:rFonts w:ascii="宋体" w:hAnsi="宋体" w:cs="宋体" w:hint="eastAsia"/>
          <w:color w:val="000000"/>
          <w:sz w:val="24"/>
        </w:rPr>
        <w:t>3、投标文件的关键内容字迹模糊、无法辨认的；</w:t>
      </w:r>
    </w:p>
    <w:p w:rsidR="006B58CD" w:rsidRPr="006B58CD" w:rsidRDefault="006B58CD">
      <w:pPr>
        <w:spacing w:line="360" w:lineRule="auto"/>
        <w:ind w:firstLine="500"/>
        <w:rPr>
          <w:rFonts w:ascii="宋体" w:hAnsi="宋体" w:cs="宋体"/>
          <w:color w:val="000000"/>
          <w:sz w:val="24"/>
        </w:rPr>
      </w:pPr>
      <w:r w:rsidRPr="006B58CD">
        <w:rPr>
          <w:rFonts w:ascii="宋体" w:hAnsi="宋体" w:cs="宋体" w:hint="eastAsia"/>
          <w:color w:val="000000"/>
          <w:sz w:val="24"/>
        </w:rPr>
        <w:t>4、投标人法定代表人或其委托代理人未准时投递的；</w:t>
      </w:r>
    </w:p>
    <w:p w:rsidR="006B58CD" w:rsidRPr="006B58CD" w:rsidRDefault="006B58CD">
      <w:pPr>
        <w:spacing w:line="360" w:lineRule="auto"/>
        <w:ind w:firstLine="500"/>
        <w:rPr>
          <w:rFonts w:ascii="宋体" w:hAnsi="宋体" w:cs="宋体"/>
          <w:color w:val="000000"/>
          <w:sz w:val="24"/>
        </w:rPr>
      </w:pPr>
      <w:r w:rsidRPr="006B58CD">
        <w:rPr>
          <w:rFonts w:ascii="宋体" w:hAnsi="宋体" w:cs="宋体" w:hint="eastAsia"/>
          <w:color w:val="000000"/>
          <w:sz w:val="24"/>
        </w:rPr>
        <w:t>5、投标人递交的同一份投标文件中对同一招标项目报有两个或多个报价的；</w:t>
      </w:r>
    </w:p>
    <w:p w:rsidR="006B58CD" w:rsidRPr="006B58CD" w:rsidRDefault="006B58CD">
      <w:pPr>
        <w:spacing w:line="360" w:lineRule="auto"/>
        <w:ind w:firstLine="500"/>
        <w:rPr>
          <w:rFonts w:ascii="宋体" w:hAnsi="宋体" w:cs="宋体"/>
          <w:color w:val="000000"/>
          <w:sz w:val="24"/>
        </w:rPr>
      </w:pPr>
      <w:r w:rsidRPr="006B58CD">
        <w:rPr>
          <w:rFonts w:ascii="宋体" w:hAnsi="宋体" w:cs="宋体" w:hint="eastAsia"/>
          <w:color w:val="000000"/>
          <w:sz w:val="24"/>
        </w:rPr>
        <w:t>6、未响应招标文件要求的或对供货期、质量、质保期未作承诺的；</w:t>
      </w:r>
    </w:p>
    <w:p w:rsidR="006B58CD" w:rsidRPr="006B58CD" w:rsidRDefault="006B58CD">
      <w:pPr>
        <w:spacing w:line="360" w:lineRule="auto"/>
        <w:ind w:firstLine="500"/>
        <w:rPr>
          <w:rFonts w:ascii="宋体" w:hAnsi="宋体" w:cs="宋体"/>
          <w:color w:val="000000"/>
          <w:sz w:val="24"/>
        </w:rPr>
      </w:pPr>
      <w:r w:rsidRPr="006B58CD">
        <w:rPr>
          <w:rFonts w:ascii="宋体" w:hAnsi="宋体" w:cs="宋体" w:hint="eastAsia"/>
          <w:color w:val="000000"/>
          <w:sz w:val="24"/>
        </w:rPr>
        <w:t>7、投标人的投标报价高于最高限价的；</w:t>
      </w:r>
    </w:p>
    <w:p w:rsidR="006B58CD" w:rsidRPr="006B58CD" w:rsidRDefault="006B58CD">
      <w:pPr>
        <w:spacing w:line="360" w:lineRule="auto"/>
        <w:ind w:firstLine="500"/>
        <w:rPr>
          <w:rFonts w:ascii="宋体" w:hAnsi="宋体" w:cs="宋体"/>
          <w:color w:val="000000"/>
          <w:sz w:val="24"/>
        </w:rPr>
      </w:pPr>
      <w:r w:rsidRPr="006B58CD">
        <w:rPr>
          <w:rFonts w:ascii="宋体" w:hAnsi="宋体" w:cs="宋体" w:hint="eastAsia"/>
          <w:color w:val="000000"/>
          <w:sz w:val="24"/>
        </w:rPr>
        <w:t>8、有关法律、法规规定的</w:t>
      </w:r>
      <w:proofErr w:type="gramStart"/>
      <w:r w:rsidRPr="006B58CD">
        <w:rPr>
          <w:rFonts w:ascii="宋体" w:hAnsi="宋体" w:cs="宋体" w:hint="eastAsia"/>
          <w:color w:val="000000"/>
          <w:sz w:val="24"/>
        </w:rPr>
        <w:t>其他废标条件</w:t>
      </w:r>
      <w:proofErr w:type="gramEnd"/>
      <w:r w:rsidRPr="006B58CD">
        <w:rPr>
          <w:rFonts w:ascii="宋体" w:hAnsi="宋体" w:cs="宋体" w:hint="eastAsia"/>
          <w:color w:val="000000"/>
          <w:sz w:val="24"/>
        </w:rPr>
        <w:t>。</w:t>
      </w:r>
    </w:p>
    <w:p w:rsidR="006B58CD" w:rsidRPr="006B58CD" w:rsidRDefault="006B58CD">
      <w:pPr>
        <w:spacing w:line="360" w:lineRule="auto"/>
        <w:ind w:firstLineChars="196" w:firstLine="472"/>
        <w:rPr>
          <w:rFonts w:ascii="仿宋_GB2312" w:eastAsia="仿宋_GB2312" w:hAnsi="仿宋_GB2312" w:cs="仿宋_GB2312"/>
          <w:b/>
          <w:color w:val="000000"/>
        </w:rPr>
      </w:pPr>
      <w:r w:rsidRPr="006B58CD">
        <w:rPr>
          <w:rFonts w:ascii="宋体" w:hAnsi="宋体" w:cs="宋体" w:hint="eastAsia"/>
          <w:b/>
          <w:color w:val="000000"/>
          <w:sz w:val="24"/>
        </w:rPr>
        <w:t>三、资格审查（</w:t>
      </w:r>
      <w:r w:rsidRPr="006B58CD">
        <w:rPr>
          <w:rFonts w:ascii="仿宋_GB2312" w:eastAsia="仿宋_GB2312" w:hAnsi="仿宋_GB2312" w:cs="仿宋_GB2312" w:hint="eastAsia"/>
          <w:b/>
          <w:color w:val="000000"/>
        </w:rPr>
        <w:t>若有一项不通过，则视为资格审查不通过，作无效标处理。</w:t>
      </w:r>
      <w:r w:rsidRPr="006B58CD">
        <w:rPr>
          <w:rFonts w:ascii="宋体" w:hAnsi="宋体" w:cs="宋体" w:hint="eastAsia"/>
          <w:b/>
          <w:color w:val="000000"/>
          <w:sz w:val="24"/>
        </w:rPr>
        <w:t>）</w:t>
      </w:r>
    </w:p>
    <w:tbl>
      <w:tblPr>
        <w:tblW w:w="5000" w:type="pct"/>
        <w:jc w:val="center"/>
        <w:tblLook w:val="0000" w:firstRow="0" w:lastRow="0" w:firstColumn="0" w:lastColumn="0" w:noHBand="0" w:noVBand="0"/>
      </w:tblPr>
      <w:tblGrid>
        <w:gridCol w:w="855"/>
        <w:gridCol w:w="2088"/>
        <w:gridCol w:w="6003"/>
      </w:tblGrid>
      <w:tr w:rsidR="00460DEC" w:rsidRPr="006B58CD">
        <w:trPr>
          <w:trHeight w:val="251"/>
          <w:jc w:val="center"/>
        </w:trPr>
        <w:tc>
          <w:tcPr>
            <w:tcW w:w="478" w:type="pct"/>
            <w:tcBorders>
              <w:top w:val="single" w:sz="6" w:space="0" w:color="auto"/>
              <w:left w:val="single" w:sz="6" w:space="0" w:color="auto"/>
              <w:bottom w:val="single" w:sz="6" w:space="0" w:color="auto"/>
              <w:right w:val="single" w:sz="6" w:space="0" w:color="auto"/>
            </w:tcBorders>
            <w:vAlign w:val="center"/>
          </w:tcPr>
          <w:p w:rsidR="006B58CD" w:rsidRPr="006B58CD" w:rsidRDefault="006B58CD">
            <w:pPr>
              <w:pStyle w:val="af7"/>
              <w:adjustRightInd/>
              <w:snapToGrid w:val="0"/>
              <w:jc w:val="center"/>
              <w:rPr>
                <w:color w:val="000000"/>
                <w:kern w:val="2"/>
                <w:sz w:val="20"/>
                <w:szCs w:val="20"/>
              </w:rPr>
            </w:pPr>
            <w:r w:rsidRPr="006B58CD">
              <w:rPr>
                <w:rFonts w:hint="eastAsia"/>
                <w:color w:val="000000"/>
                <w:kern w:val="2"/>
                <w:sz w:val="20"/>
                <w:szCs w:val="20"/>
              </w:rPr>
              <w:t>序号</w:t>
            </w:r>
          </w:p>
        </w:tc>
        <w:tc>
          <w:tcPr>
            <w:tcW w:w="1167" w:type="pct"/>
            <w:tcBorders>
              <w:top w:val="single" w:sz="6" w:space="0" w:color="auto"/>
              <w:left w:val="single" w:sz="6" w:space="0" w:color="auto"/>
              <w:bottom w:val="single" w:sz="6" w:space="0" w:color="auto"/>
              <w:right w:val="single" w:sz="6" w:space="0" w:color="auto"/>
            </w:tcBorders>
            <w:vAlign w:val="center"/>
          </w:tcPr>
          <w:p w:rsidR="006B58CD" w:rsidRPr="006B58CD" w:rsidRDefault="006B58CD">
            <w:pPr>
              <w:pStyle w:val="af7"/>
              <w:adjustRightInd/>
              <w:snapToGrid w:val="0"/>
              <w:ind w:firstLineChars="200" w:firstLine="400"/>
              <w:jc w:val="center"/>
              <w:rPr>
                <w:color w:val="000000"/>
                <w:kern w:val="2"/>
                <w:sz w:val="20"/>
                <w:szCs w:val="20"/>
              </w:rPr>
            </w:pPr>
            <w:r w:rsidRPr="006B58CD">
              <w:rPr>
                <w:rFonts w:hint="eastAsia"/>
                <w:color w:val="000000"/>
                <w:kern w:val="2"/>
                <w:sz w:val="20"/>
                <w:szCs w:val="20"/>
              </w:rPr>
              <w:t>项目内容</w:t>
            </w:r>
          </w:p>
        </w:tc>
        <w:tc>
          <w:tcPr>
            <w:tcW w:w="3355" w:type="pct"/>
            <w:tcBorders>
              <w:top w:val="single" w:sz="6" w:space="0" w:color="auto"/>
              <w:left w:val="single" w:sz="6" w:space="0" w:color="auto"/>
              <w:bottom w:val="single" w:sz="6" w:space="0" w:color="auto"/>
              <w:right w:val="single" w:sz="6" w:space="0" w:color="auto"/>
            </w:tcBorders>
            <w:vAlign w:val="center"/>
          </w:tcPr>
          <w:p w:rsidR="006B58CD" w:rsidRPr="006B58CD" w:rsidRDefault="006B58CD">
            <w:pPr>
              <w:pStyle w:val="af7"/>
              <w:adjustRightInd/>
              <w:snapToGrid w:val="0"/>
              <w:jc w:val="center"/>
              <w:rPr>
                <w:color w:val="000000"/>
                <w:kern w:val="2"/>
                <w:sz w:val="20"/>
                <w:szCs w:val="20"/>
              </w:rPr>
            </w:pPr>
            <w:r w:rsidRPr="006B58CD">
              <w:rPr>
                <w:rFonts w:hint="eastAsia"/>
                <w:color w:val="000000"/>
                <w:kern w:val="2"/>
                <w:sz w:val="20"/>
                <w:szCs w:val="20"/>
              </w:rPr>
              <w:t>合格条件</w:t>
            </w:r>
          </w:p>
        </w:tc>
      </w:tr>
      <w:tr w:rsidR="00460DEC" w:rsidRPr="006B58CD">
        <w:trPr>
          <w:trHeight w:val="215"/>
          <w:jc w:val="center"/>
        </w:trPr>
        <w:tc>
          <w:tcPr>
            <w:tcW w:w="478" w:type="pct"/>
            <w:tcBorders>
              <w:top w:val="single" w:sz="6" w:space="0" w:color="auto"/>
              <w:left w:val="single" w:sz="6" w:space="0" w:color="auto"/>
              <w:bottom w:val="single" w:sz="6" w:space="0" w:color="auto"/>
              <w:right w:val="single" w:sz="6" w:space="0" w:color="auto"/>
            </w:tcBorders>
            <w:vAlign w:val="center"/>
          </w:tcPr>
          <w:p w:rsidR="006B58CD" w:rsidRPr="006B58CD" w:rsidRDefault="006B58CD">
            <w:pPr>
              <w:pStyle w:val="af7"/>
              <w:adjustRightInd/>
              <w:snapToGrid w:val="0"/>
              <w:jc w:val="center"/>
              <w:rPr>
                <w:color w:val="000000"/>
                <w:kern w:val="2"/>
                <w:sz w:val="20"/>
                <w:szCs w:val="20"/>
              </w:rPr>
            </w:pPr>
            <w:r w:rsidRPr="006B58CD">
              <w:rPr>
                <w:rFonts w:hint="eastAsia"/>
                <w:color w:val="000000"/>
                <w:kern w:val="2"/>
                <w:sz w:val="20"/>
                <w:szCs w:val="20"/>
              </w:rPr>
              <w:t>1</w:t>
            </w:r>
          </w:p>
        </w:tc>
        <w:tc>
          <w:tcPr>
            <w:tcW w:w="1167" w:type="pct"/>
            <w:tcBorders>
              <w:top w:val="single" w:sz="6" w:space="0" w:color="auto"/>
              <w:left w:val="single" w:sz="6" w:space="0" w:color="auto"/>
              <w:bottom w:val="single" w:sz="6" w:space="0" w:color="auto"/>
              <w:right w:val="single" w:sz="6" w:space="0" w:color="auto"/>
            </w:tcBorders>
            <w:vAlign w:val="center"/>
          </w:tcPr>
          <w:p w:rsidR="006B58CD" w:rsidRPr="006B58CD" w:rsidRDefault="006B58CD">
            <w:pPr>
              <w:pStyle w:val="af7"/>
              <w:adjustRightInd/>
              <w:snapToGrid w:val="0"/>
              <w:jc w:val="center"/>
              <w:rPr>
                <w:color w:val="000000"/>
                <w:kern w:val="2"/>
                <w:sz w:val="20"/>
                <w:szCs w:val="20"/>
              </w:rPr>
            </w:pPr>
            <w:r w:rsidRPr="006B58CD">
              <w:rPr>
                <w:rFonts w:hint="eastAsia"/>
                <w:color w:val="000000"/>
                <w:kern w:val="2"/>
                <w:sz w:val="20"/>
                <w:szCs w:val="20"/>
              </w:rPr>
              <w:t>营业执照</w:t>
            </w:r>
          </w:p>
        </w:tc>
        <w:tc>
          <w:tcPr>
            <w:tcW w:w="3355" w:type="pct"/>
            <w:tcBorders>
              <w:top w:val="single" w:sz="6" w:space="0" w:color="auto"/>
              <w:left w:val="single" w:sz="6" w:space="0" w:color="auto"/>
              <w:bottom w:val="single" w:sz="6" w:space="0" w:color="auto"/>
              <w:right w:val="single" w:sz="6" w:space="0" w:color="auto"/>
            </w:tcBorders>
            <w:vAlign w:val="center"/>
          </w:tcPr>
          <w:p w:rsidR="006B58CD" w:rsidRPr="006B58CD" w:rsidRDefault="006B58CD">
            <w:pPr>
              <w:pStyle w:val="af7"/>
              <w:adjustRightInd/>
              <w:snapToGrid w:val="0"/>
              <w:jc w:val="both"/>
              <w:rPr>
                <w:color w:val="000000"/>
                <w:kern w:val="2"/>
                <w:sz w:val="20"/>
                <w:szCs w:val="20"/>
              </w:rPr>
            </w:pPr>
            <w:r w:rsidRPr="006B58CD">
              <w:rPr>
                <w:rFonts w:hint="eastAsia"/>
                <w:color w:val="000000"/>
                <w:kern w:val="2"/>
                <w:sz w:val="20"/>
                <w:szCs w:val="20"/>
              </w:rPr>
              <w:t>营业执照需包含相关经营范围（复印件装订入投标文件内）。</w:t>
            </w:r>
          </w:p>
        </w:tc>
      </w:tr>
      <w:tr w:rsidR="00460DEC" w:rsidRPr="006B58CD">
        <w:trPr>
          <w:trHeight w:val="361"/>
          <w:jc w:val="center"/>
        </w:trPr>
        <w:tc>
          <w:tcPr>
            <w:tcW w:w="478" w:type="pct"/>
            <w:tcBorders>
              <w:top w:val="single" w:sz="6" w:space="0" w:color="auto"/>
              <w:left w:val="single" w:sz="6" w:space="0" w:color="auto"/>
              <w:bottom w:val="single" w:sz="6" w:space="0" w:color="auto"/>
              <w:right w:val="single" w:sz="6" w:space="0" w:color="auto"/>
            </w:tcBorders>
            <w:vAlign w:val="center"/>
          </w:tcPr>
          <w:p w:rsidR="006B58CD" w:rsidRPr="006B58CD" w:rsidRDefault="006B58CD">
            <w:pPr>
              <w:pStyle w:val="af7"/>
              <w:adjustRightInd/>
              <w:snapToGrid w:val="0"/>
              <w:jc w:val="center"/>
              <w:rPr>
                <w:color w:val="000000"/>
                <w:kern w:val="2"/>
                <w:sz w:val="20"/>
                <w:szCs w:val="20"/>
              </w:rPr>
            </w:pPr>
            <w:r w:rsidRPr="006B58CD">
              <w:rPr>
                <w:rFonts w:hint="eastAsia"/>
                <w:color w:val="000000"/>
                <w:kern w:val="2"/>
                <w:sz w:val="20"/>
                <w:szCs w:val="20"/>
              </w:rPr>
              <w:t>2</w:t>
            </w:r>
          </w:p>
        </w:tc>
        <w:tc>
          <w:tcPr>
            <w:tcW w:w="1167" w:type="pct"/>
            <w:tcBorders>
              <w:top w:val="single" w:sz="6" w:space="0" w:color="auto"/>
              <w:left w:val="single" w:sz="6" w:space="0" w:color="auto"/>
              <w:bottom w:val="single" w:sz="6" w:space="0" w:color="auto"/>
              <w:right w:val="single" w:sz="6" w:space="0" w:color="auto"/>
            </w:tcBorders>
            <w:vAlign w:val="center"/>
          </w:tcPr>
          <w:p w:rsidR="006B58CD" w:rsidRPr="006B58CD" w:rsidRDefault="006B58CD">
            <w:pPr>
              <w:pStyle w:val="af7"/>
              <w:adjustRightInd/>
              <w:snapToGrid w:val="0"/>
              <w:jc w:val="center"/>
              <w:rPr>
                <w:color w:val="000000"/>
                <w:kern w:val="2"/>
                <w:sz w:val="20"/>
                <w:szCs w:val="20"/>
              </w:rPr>
            </w:pPr>
            <w:r w:rsidRPr="006B58CD">
              <w:rPr>
                <w:rFonts w:hint="eastAsia"/>
                <w:color w:val="000000"/>
                <w:kern w:val="2"/>
                <w:sz w:val="20"/>
                <w:szCs w:val="20"/>
              </w:rPr>
              <w:t>授权委托书</w:t>
            </w:r>
          </w:p>
        </w:tc>
        <w:tc>
          <w:tcPr>
            <w:tcW w:w="3355" w:type="pct"/>
            <w:tcBorders>
              <w:top w:val="single" w:sz="6" w:space="0" w:color="auto"/>
              <w:left w:val="single" w:sz="6" w:space="0" w:color="auto"/>
              <w:bottom w:val="single" w:sz="6" w:space="0" w:color="auto"/>
              <w:right w:val="single" w:sz="6" w:space="0" w:color="auto"/>
            </w:tcBorders>
            <w:vAlign w:val="center"/>
          </w:tcPr>
          <w:p w:rsidR="006B58CD" w:rsidRPr="006B58CD" w:rsidRDefault="006B58CD">
            <w:pPr>
              <w:pStyle w:val="af7"/>
              <w:adjustRightInd/>
              <w:snapToGrid w:val="0"/>
              <w:jc w:val="both"/>
              <w:rPr>
                <w:color w:val="000000"/>
                <w:kern w:val="2"/>
                <w:sz w:val="20"/>
                <w:szCs w:val="20"/>
              </w:rPr>
            </w:pPr>
            <w:r w:rsidRPr="006B58CD">
              <w:rPr>
                <w:rFonts w:hint="eastAsia"/>
                <w:color w:val="000000"/>
                <w:kern w:val="2"/>
                <w:sz w:val="20"/>
                <w:szCs w:val="20"/>
              </w:rPr>
              <w:t>法定代表人授权的委托代理人有合法、有效的委托书，同时委托书按相应要求签字及盖章。</w:t>
            </w:r>
          </w:p>
        </w:tc>
      </w:tr>
      <w:tr w:rsidR="00460DEC" w:rsidRPr="006B58CD">
        <w:trPr>
          <w:trHeight w:val="397"/>
          <w:jc w:val="center"/>
        </w:trPr>
        <w:tc>
          <w:tcPr>
            <w:tcW w:w="478" w:type="pct"/>
            <w:tcBorders>
              <w:top w:val="single" w:sz="6" w:space="0" w:color="auto"/>
              <w:left w:val="single" w:sz="6" w:space="0" w:color="auto"/>
              <w:bottom w:val="single" w:sz="6" w:space="0" w:color="auto"/>
              <w:right w:val="single" w:sz="6" w:space="0" w:color="auto"/>
            </w:tcBorders>
            <w:vAlign w:val="center"/>
          </w:tcPr>
          <w:p w:rsidR="006B58CD" w:rsidRPr="006B58CD" w:rsidRDefault="006B58CD">
            <w:pPr>
              <w:jc w:val="center"/>
              <w:rPr>
                <w:rFonts w:ascii="仿宋_GB2312" w:eastAsia="仿宋_GB2312" w:hAnsi="仿宋_GB2312" w:cs="仿宋_GB2312"/>
                <w:color w:val="000000"/>
                <w:sz w:val="20"/>
                <w:szCs w:val="20"/>
              </w:rPr>
            </w:pPr>
            <w:r w:rsidRPr="006B58CD">
              <w:rPr>
                <w:rFonts w:ascii="宋体" w:eastAsia="仿宋_GB2312" w:hAnsi="宋体" w:cs="宋体" w:hint="eastAsia"/>
                <w:color w:val="000000"/>
                <w:sz w:val="20"/>
                <w:szCs w:val="20"/>
              </w:rPr>
              <w:t>3</w:t>
            </w:r>
          </w:p>
        </w:tc>
        <w:tc>
          <w:tcPr>
            <w:tcW w:w="1167" w:type="pct"/>
            <w:tcBorders>
              <w:top w:val="single" w:sz="6" w:space="0" w:color="auto"/>
              <w:left w:val="single" w:sz="6" w:space="0" w:color="auto"/>
              <w:bottom w:val="single" w:sz="6" w:space="0" w:color="auto"/>
              <w:right w:val="single" w:sz="6" w:space="0" w:color="auto"/>
            </w:tcBorders>
            <w:vAlign w:val="center"/>
          </w:tcPr>
          <w:p w:rsidR="006B58CD" w:rsidRPr="006B58CD" w:rsidRDefault="006B58CD">
            <w:pPr>
              <w:jc w:val="center"/>
              <w:rPr>
                <w:rFonts w:ascii="宋体" w:hAnsi="宋体" w:cs="宋体"/>
                <w:color w:val="000000"/>
                <w:sz w:val="20"/>
                <w:szCs w:val="20"/>
              </w:rPr>
            </w:pPr>
            <w:r w:rsidRPr="006B58CD">
              <w:rPr>
                <w:rFonts w:ascii="宋体" w:hAnsi="宋体" w:cs="宋体" w:hint="eastAsia"/>
                <w:color w:val="000000"/>
                <w:sz w:val="20"/>
                <w:szCs w:val="20"/>
              </w:rPr>
              <w:t>无被限制投标承诺函</w:t>
            </w:r>
          </w:p>
        </w:tc>
        <w:tc>
          <w:tcPr>
            <w:tcW w:w="3355" w:type="pct"/>
            <w:tcBorders>
              <w:top w:val="single" w:sz="6" w:space="0" w:color="auto"/>
              <w:left w:val="single" w:sz="6" w:space="0" w:color="auto"/>
              <w:bottom w:val="single" w:sz="6" w:space="0" w:color="auto"/>
              <w:right w:val="single" w:sz="6" w:space="0" w:color="auto"/>
            </w:tcBorders>
            <w:vAlign w:val="center"/>
          </w:tcPr>
          <w:p w:rsidR="006B58CD" w:rsidRPr="006B58CD" w:rsidRDefault="006B58CD">
            <w:pPr>
              <w:rPr>
                <w:rFonts w:ascii="仿宋_GB2312" w:eastAsia="仿宋_GB2312" w:hAnsi="仿宋_GB2312" w:cs="仿宋_GB2312"/>
                <w:color w:val="000000"/>
                <w:sz w:val="20"/>
                <w:szCs w:val="20"/>
              </w:rPr>
            </w:pPr>
            <w:r w:rsidRPr="006B58CD">
              <w:rPr>
                <w:rFonts w:ascii="宋体" w:hAnsi="宋体" w:cs="宋体" w:hint="eastAsia"/>
                <w:color w:val="000000"/>
                <w:sz w:val="20"/>
                <w:szCs w:val="20"/>
              </w:rPr>
              <w:t>由法定代表人签署并加盖公章的承诺书（原件装订在标书内）</w:t>
            </w:r>
          </w:p>
        </w:tc>
      </w:tr>
    </w:tbl>
    <w:p w:rsidR="006B58CD" w:rsidRPr="006B58CD" w:rsidRDefault="006B58CD">
      <w:pPr>
        <w:spacing w:line="360" w:lineRule="auto"/>
        <w:ind w:firstLineChars="196" w:firstLine="472"/>
        <w:rPr>
          <w:rFonts w:ascii="宋体" w:hAnsi="宋体" w:cs="宋体"/>
          <w:b/>
          <w:color w:val="000000"/>
          <w:sz w:val="24"/>
        </w:rPr>
      </w:pPr>
      <w:r w:rsidRPr="006B58CD">
        <w:rPr>
          <w:rFonts w:ascii="宋体" w:hAnsi="宋体" w:cs="宋体" w:hint="eastAsia"/>
          <w:b/>
          <w:color w:val="000000"/>
          <w:sz w:val="24"/>
        </w:rPr>
        <w:t>四、综合评分部分</w:t>
      </w:r>
    </w:p>
    <w:p w:rsidR="006B58CD" w:rsidRPr="006B58CD" w:rsidRDefault="006B58CD">
      <w:pPr>
        <w:spacing w:line="360" w:lineRule="auto"/>
        <w:ind w:firstLineChars="196" w:firstLine="472"/>
        <w:rPr>
          <w:rFonts w:ascii="宋体" w:hAnsi="宋体" w:cs="宋体"/>
          <w:b/>
          <w:color w:val="000000"/>
          <w:sz w:val="24"/>
        </w:rPr>
      </w:pPr>
      <w:r w:rsidRPr="006B58CD">
        <w:rPr>
          <w:rFonts w:ascii="宋体" w:hAnsi="宋体" w:cs="宋体" w:hint="eastAsia"/>
          <w:b/>
          <w:color w:val="000000"/>
          <w:sz w:val="24"/>
        </w:rPr>
        <w:lastRenderedPageBreak/>
        <w:t>评分办法：</w:t>
      </w:r>
    </w:p>
    <w:p w:rsidR="006B58CD" w:rsidRPr="006B58CD" w:rsidRDefault="006B58CD">
      <w:pPr>
        <w:spacing w:line="500" w:lineRule="exact"/>
        <w:rPr>
          <w:rFonts w:ascii="仿宋_GB2312" w:eastAsia="仿宋_GB2312" w:hAnsi="仿宋_GB2312" w:cs="仿宋_GB2312"/>
          <w:color w:val="000000"/>
          <w:kern w:val="0"/>
          <w:sz w:val="24"/>
        </w:rPr>
      </w:pPr>
      <w:r w:rsidRPr="006B58CD">
        <w:rPr>
          <w:rFonts w:ascii="仿宋_GB2312" w:eastAsia="仿宋_GB2312" w:hAnsi="仿宋_GB2312" w:cs="仿宋_GB2312" w:hint="eastAsia"/>
          <w:color w:val="000000"/>
          <w:kern w:val="0"/>
          <w:sz w:val="24"/>
        </w:rPr>
        <w:t>评标方法（满分100分，计算过程和结果四舍五入，精确到小数点后两位。）</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03"/>
        <w:gridCol w:w="936"/>
        <w:gridCol w:w="9"/>
        <w:gridCol w:w="4269"/>
        <w:gridCol w:w="2022"/>
        <w:gridCol w:w="707"/>
      </w:tblGrid>
      <w:tr w:rsidR="00460DEC" w:rsidRPr="00A72F16">
        <w:trPr>
          <w:trHeight w:val="23"/>
          <w:jc w:val="center"/>
        </w:trPr>
        <w:tc>
          <w:tcPr>
            <w:tcW w:w="561" w:type="pct"/>
            <w:vAlign w:val="center"/>
          </w:tcPr>
          <w:p w:rsidR="006B58CD" w:rsidRPr="00A72F16" w:rsidRDefault="006B58CD">
            <w:pPr>
              <w:adjustRightInd w:val="0"/>
              <w:snapToGrid w:val="0"/>
              <w:spacing w:before="100" w:beforeAutospacing="1" w:after="100" w:afterAutospacing="1"/>
              <w:jc w:val="center"/>
              <w:rPr>
                <w:rFonts w:ascii="宋体" w:hAnsi="宋体"/>
                <w:color w:val="000000"/>
                <w:sz w:val="18"/>
                <w:szCs w:val="18"/>
              </w:rPr>
            </w:pPr>
            <w:r w:rsidRPr="00A72F16">
              <w:rPr>
                <w:rFonts w:ascii="宋体" w:hAnsi="宋体" w:hint="eastAsia"/>
                <w:color w:val="000000"/>
                <w:sz w:val="18"/>
                <w:szCs w:val="18"/>
              </w:rPr>
              <w:t>评分标准</w:t>
            </w:r>
          </w:p>
        </w:tc>
        <w:tc>
          <w:tcPr>
            <w:tcW w:w="2914" w:type="pct"/>
            <w:gridSpan w:val="3"/>
            <w:vAlign w:val="center"/>
          </w:tcPr>
          <w:p w:rsidR="006B58CD" w:rsidRPr="00A72F16" w:rsidRDefault="006B58CD">
            <w:pPr>
              <w:adjustRightInd w:val="0"/>
              <w:snapToGrid w:val="0"/>
              <w:spacing w:before="100" w:beforeAutospacing="1" w:after="100" w:afterAutospacing="1"/>
              <w:jc w:val="center"/>
              <w:rPr>
                <w:rFonts w:ascii="宋体" w:hAnsi="宋体"/>
                <w:color w:val="000000"/>
                <w:sz w:val="18"/>
                <w:szCs w:val="18"/>
              </w:rPr>
            </w:pPr>
            <w:r w:rsidRPr="00A72F16">
              <w:rPr>
                <w:rFonts w:ascii="宋体" w:hAnsi="宋体" w:hint="eastAsia"/>
                <w:color w:val="000000"/>
                <w:sz w:val="18"/>
                <w:szCs w:val="18"/>
              </w:rPr>
              <w:t>评分因素</w:t>
            </w:r>
          </w:p>
        </w:tc>
        <w:tc>
          <w:tcPr>
            <w:tcW w:w="1130" w:type="pct"/>
            <w:vAlign w:val="center"/>
          </w:tcPr>
          <w:p w:rsidR="006B58CD" w:rsidRPr="00A72F16" w:rsidRDefault="006B58CD">
            <w:pPr>
              <w:adjustRightInd w:val="0"/>
              <w:snapToGrid w:val="0"/>
              <w:spacing w:before="100" w:beforeAutospacing="1" w:after="100" w:afterAutospacing="1"/>
              <w:jc w:val="center"/>
              <w:rPr>
                <w:rFonts w:ascii="宋体" w:hAnsi="宋体"/>
                <w:color w:val="000000"/>
                <w:sz w:val="18"/>
                <w:szCs w:val="18"/>
              </w:rPr>
            </w:pPr>
            <w:r w:rsidRPr="00A72F16">
              <w:rPr>
                <w:rFonts w:ascii="宋体" w:hAnsi="宋体" w:hint="eastAsia"/>
                <w:color w:val="000000"/>
                <w:sz w:val="18"/>
                <w:szCs w:val="18"/>
              </w:rPr>
              <w:t>所需提供材料</w:t>
            </w:r>
          </w:p>
        </w:tc>
        <w:tc>
          <w:tcPr>
            <w:tcW w:w="395" w:type="pct"/>
            <w:vAlign w:val="center"/>
          </w:tcPr>
          <w:p w:rsidR="006B58CD" w:rsidRPr="00A72F16" w:rsidRDefault="006B58CD">
            <w:pPr>
              <w:adjustRightInd w:val="0"/>
              <w:snapToGrid w:val="0"/>
              <w:spacing w:before="100" w:beforeAutospacing="1" w:after="100" w:afterAutospacing="1"/>
              <w:jc w:val="center"/>
              <w:rPr>
                <w:rFonts w:ascii="宋体" w:hAnsi="宋体"/>
                <w:color w:val="000000"/>
                <w:sz w:val="18"/>
                <w:szCs w:val="18"/>
              </w:rPr>
            </w:pPr>
            <w:r w:rsidRPr="00A72F16">
              <w:rPr>
                <w:rFonts w:ascii="宋体" w:hAnsi="宋体" w:hint="eastAsia"/>
                <w:color w:val="000000"/>
                <w:sz w:val="18"/>
                <w:szCs w:val="18"/>
              </w:rPr>
              <w:t>分值</w:t>
            </w:r>
          </w:p>
        </w:tc>
      </w:tr>
      <w:tr w:rsidR="00C13E33" w:rsidRPr="00A72F16">
        <w:trPr>
          <w:trHeight w:val="23"/>
          <w:jc w:val="center"/>
        </w:trPr>
        <w:tc>
          <w:tcPr>
            <w:tcW w:w="561" w:type="pct"/>
            <w:vMerge w:val="restart"/>
            <w:vAlign w:val="center"/>
          </w:tcPr>
          <w:p w:rsidR="00C13E33" w:rsidRPr="00A72F16" w:rsidRDefault="00C13E33">
            <w:pPr>
              <w:jc w:val="center"/>
              <w:rPr>
                <w:rFonts w:ascii="宋体" w:hAnsi="宋体"/>
                <w:color w:val="000000"/>
                <w:spacing w:val="-12"/>
                <w:sz w:val="18"/>
                <w:szCs w:val="18"/>
              </w:rPr>
            </w:pPr>
            <w:r w:rsidRPr="00A72F16">
              <w:rPr>
                <w:rFonts w:ascii="宋体" w:hAnsi="宋体"/>
                <w:color w:val="000000"/>
                <w:spacing w:val="-12"/>
                <w:sz w:val="18"/>
                <w:szCs w:val="18"/>
              </w:rPr>
              <w:t>技术部分标准</w:t>
            </w:r>
          </w:p>
        </w:tc>
        <w:tc>
          <w:tcPr>
            <w:tcW w:w="528" w:type="pct"/>
            <w:gridSpan w:val="2"/>
            <w:tcBorders>
              <w:top w:val="single" w:sz="4" w:space="0" w:color="auto"/>
            </w:tcBorders>
            <w:vAlign w:val="center"/>
          </w:tcPr>
          <w:p w:rsidR="00C13E33" w:rsidRPr="00A72F16" w:rsidRDefault="00C13E33">
            <w:pPr>
              <w:jc w:val="center"/>
              <w:rPr>
                <w:rFonts w:ascii="宋体" w:hAnsi="宋体"/>
                <w:color w:val="000000"/>
                <w:sz w:val="18"/>
                <w:szCs w:val="18"/>
              </w:rPr>
            </w:pPr>
            <w:r w:rsidRPr="00A72F16">
              <w:rPr>
                <w:rFonts w:ascii="宋体" w:hAnsi="宋体" w:hint="eastAsia"/>
                <w:color w:val="000000"/>
                <w:sz w:val="18"/>
                <w:szCs w:val="18"/>
              </w:rPr>
              <w:t>实施方案</w:t>
            </w:r>
          </w:p>
        </w:tc>
        <w:tc>
          <w:tcPr>
            <w:tcW w:w="2386" w:type="pct"/>
            <w:tcBorders>
              <w:top w:val="single" w:sz="4" w:space="0" w:color="auto"/>
            </w:tcBorders>
            <w:vAlign w:val="center"/>
          </w:tcPr>
          <w:p w:rsidR="00C13E33" w:rsidRPr="00A72F16" w:rsidRDefault="00C13E33">
            <w:pPr>
              <w:snapToGrid w:val="0"/>
              <w:rPr>
                <w:rFonts w:ascii="宋体" w:hAnsi="宋体"/>
                <w:color w:val="000000"/>
                <w:sz w:val="18"/>
                <w:szCs w:val="18"/>
              </w:rPr>
            </w:pPr>
            <w:r w:rsidRPr="00A72F16">
              <w:rPr>
                <w:rFonts w:ascii="宋体" w:hAnsi="宋体" w:hint="eastAsia"/>
                <w:color w:val="000000"/>
                <w:sz w:val="18"/>
                <w:szCs w:val="18"/>
              </w:rPr>
              <w:t>1、现场勘测并绘制图示并详细说明。</w:t>
            </w:r>
          </w:p>
          <w:p w:rsidR="00C13E33" w:rsidRPr="00A72F16" w:rsidRDefault="00C13E33">
            <w:pPr>
              <w:snapToGrid w:val="0"/>
              <w:rPr>
                <w:rFonts w:ascii="宋体" w:hAnsi="宋体"/>
                <w:color w:val="000000"/>
                <w:sz w:val="18"/>
                <w:szCs w:val="18"/>
              </w:rPr>
            </w:pPr>
            <w:r w:rsidRPr="00A72F16">
              <w:rPr>
                <w:rFonts w:ascii="宋体" w:hAnsi="宋体" w:hint="eastAsia"/>
                <w:color w:val="000000"/>
                <w:sz w:val="18"/>
                <w:szCs w:val="18"/>
              </w:rPr>
              <w:t>2、合理安排项目实施技术力量和人力资源。</w:t>
            </w:r>
          </w:p>
          <w:p w:rsidR="00C13E33" w:rsidRPr="00A72F16" w:rsidRDefault="00C13E33">
            <w:pPr>
              <w:snapToGrid w:val="0"/>
              <w:rPr>
                <w:rFonts w:ascii="宋体" w:hAnsi="宋体"/>
                <w:color w:val="000000"/>
                <w:sz w:val="18"/>
                <w:szCs w:val="18"/>
              </w:rPr>
            </w:pPr>
            <w:r w:rsidRPr="00A72F16">
              <w:rPr>
                <w:rFonts w:ascii="宋体" w:hAnsi="宋体" w:hint="eastAsia"/>
                <w:color w:val="000000"/>
                <w:sz w:val="18"/>
                <w:szCs w:val="18"/>
              </w:rPr>
              <w:t>3、保证供货时间、质量的方案和措施。</w:t>
            </w:r>
          </w:p>
          <w:p w:rsidR="00C13E33" w:rsidRPr="00A72F16" w:rsidRDefault="00C13E33">
            <w:pPr>
              <w:snapToGrid w:val="0"/>
              <w:rPr>
                <w:rFonts w:ascii="宋体" w:hAnsi="宋体"/>
                <w:color w:val="000000"/>
                <w:sz w:val="18"/>
                <w:szCs w:val="18"/>
              </w:rPr>
            </w:pPr>
            <w:r w:rsidRPr="00A72F16">
              <w:rPr>
                <w:rFonts w:ascii="宋体" w:hAnsi="宋体" w:hint="eastAsia"/>
                <w:color w:val="000000"/>
                <w:sz w:val="18"/>
                <w:szCs w:val="18"/>
              </w:rPr>
              <w:t>4、安装、调试、验收的方案和措施。</w:t>
            </w:r>
          </w:p>
          <w:p w:rsidR="00C13E33" w:rsidRPr="00A72F16" w:rsidRDefault="00C13E33">
            <w:pPr>
              <w:snapToGrid w:val="0"/>
              <w:rPr>
                <w:rFonts w:ascii="宋体" w:hAnsi="宋体"/>
                <w:color w:val="000000"/>
                <w:sz w:val="18"/>
                <w:szCs w:val="18"/>
              </w:rPr>
            </w:pPr>
            <w:r w:rsidRPr="00A72F16">
              <w:rPr>
                <w:rFonts w:ascii="宋体" w:hAnsi="宋体" w:hint="eastAsia"/>
                <w:color w:val="000000"/>
                <w:sz w:val="18"/>
                <w:szCs w:val="18"/>
              </w:rPr>
              <w:t>5、对本项目合理化建议及有效改进措施。</w:t>
            </w:r>
          </w:p>
          <w:p w:rsidR="00C13E33" w:rsidRPr="00A72F16" w:rsidRDefault="00C13E33">
            <w:pPr>
              <w:snapToGrid w:val="0"/>
              <w:rPr>
                <w:rFonts w:ascii="宋体" w:hAnsi="宋体"/>
                <w:color w:val="000000"/>
                <w:sz w:val="18"/>
                <w:szCs w:val="18"/>
              </w:rPr>
            </w:pPr>
            <w:r w:rsidRPr="00A72F16">
              <w:rPr>
                <w:rFonts w:ascii="宋体" w:hAnsi="宋体" w:hint="eastAsia"/>
                <w:color w:val="000000"/>
                <w:sz w:val="18"/>
                <w:szCs w:val="18"/>
              </w:rPr>
              <w:t>综合比较所有投标人提供的技术方案的先进性、合理性、全面性，设计先进、方案合理并符合甲方的实际需求,</w:t>
            </w:r>
            <w:r w:rsidRPr="00A72F16">
              <w:rPr>
                <w:rFonts w:ascii="宋体" w:hAnsi="宋体" w:hint="eastAsia"/>
                <w:b/>
                <w:color w:val="FF0000"/>
                <w:sz w:val="18"/>
                <w:szCs w:val="18"/>
              </w:rPr>
              <w:t xml:space="preserve"> </w:t>
            </w:r>
            <w:r w:rsidRPr="00A72F16">
              <w:rPr>
                <w:rFonts w:ascii="宋体" w:hAnsi="宋体" w:hint="eastAsia"/>
                <w:color w:val="000000"/>
                <w:sz w:val="18"/>
                <w:szCs w:val="18"/>
              </w:rPr>
              <w:t>优秀9-12分；良好5-8分；一般0-4分。</w:t>
            </w:r>
          </w:p>
        </w:tc>
        <w:tc>
          <w:tcPr>
            <w:tcW w:w="1130" w:type="pct"/>
            <w:tcBorders>
              <w:top w:val="single" w:sz="4" w:space="0" w:color="auto"/>
            </w:tcBorders>
            <w:vAlign w:val="center"/>
          </w:tcPr>
          <w:p w:rsidR="00C13E33" w:rsidRPr="00A72F16" w:rsidRDefault="00C13E33">
            <w:pPr>
              <w:jc w:val="center"/>
              <w:rPr>
                <w:rFonts w:ascii="宋体" w:hAnsi="宋体"/>
                <w:color w:val="000000"/>
                <w:sz w:val="18"/>
                <w:szCs w:val="18"/>
              </w:rPr>
            </w:pPr>
            <w:r w:rsidRPr="00A72F16">
              <w:rPr>
                <w:rFonts w:ascii="宋体" w:hAnsi="宋体" w:hint="eastAsia"/>
                <w:color w:val="000000"/>
                <w:sz w:val="18"/>
                <w:szCs w:val="18"/>
              </w:rPr>
              <w:t>技术方案</w:t>
            </w:r>
          </w:p>
        </w:tc>
        <w:tc>
          <w:tcPr>
            <w:tcW w:w="395" w:type="pct"/>
            <w:tcBorders>
              <w:top w:val="single" w:sz="4" w:space="0" w:color="auto"/>
            </w:tcBorders>
            <w:vAlign w:val="center"/>
          </w:tcPr>
          <w:p w:rsidR="00C13E33" w:rsidRPr="00A72F16" w:rsidRDefault="00C13E33">
            <w:pPr>
              <w:jc w:val="center"/>
              <w:rPr>
                <w:rFonts w:ascii="宋体" w:hAnsi="宋体"/>
                <w:color w:val="000000"/>
                <w:sz w:val="18"/>
                <w:szCs w:val="18"/>
              </w:rPr>
            </w:pPr>
            <w:r w:rsidRPr="00A72F16">
              <w:rPr>
                <w:rFonts w:ascii="宋体" w:hAnsi="宋体" w:hint="eastAsia"/>
                <w:color w:val="000000"/>
                <w:sz w:val="18"/>
                <w:szCs w:val="18"/>
              </w:rPr>
              <w:t>12</w:t>
            </w:r>
          </w:p>
        </w:tc>
      </w:tr>
      <w:tr w:rsidR="00C13E33" w:rsidRPr="00A72F16">
        <w:trPr>
          <w:trHeight w:val="23"/>
          <w:jc w:val="center"/>
        </w:trPr>
        <w:tc>
          <w:tcPr>
            <w:tcW w:w="561" w:type="pct"/>
            <w:vMerge/>
            <w:vAlign w:val="center"/>
          </w:tcPr>
          <w:p w:rsidR="00C13E33" w:rsidRPr="00A72F16" w:rsidRDefault="00C13E33">
            <w:pPr>
              <w:jc w:val="center"/>
              <w:rPr>
                <w:rFonts w:ascii="宋体" w:hAnsi="宋体"/>
                <w:color w:val="000000"/>
                <w:spacing w:val="-12"/>
                <w:sz w:val="18"/>
                <w:szCs w:val="18"/>
              </w:rPr>
            </w:pPr>
          </w:p>
        </w:tc>
        <w:tc>
          <w:tcPr>
            <w:tcW w:w="528" w:type="pct"/>
            <w:gridSpan w:val="2"/>
            <w:vAlign w:val="center"/>
          </w:tcPr>
          <w:p w:rsidR="00C13E33" w:rsidRPr="00A72F16" w:rsidRDefault="00C13E33">
            <w:pPr>
              <w:jc w:val="center"/>
              <w:rPr>
                <w:rFonts w:ascii="宋体" w:hAnsi="宋体"/>
                <w:color w:val="000000"/>
                <w:sz w:val="18"/>
                <w:szCs w:val="18"/>
              </w:rPr>
            </w:pPr>
            <w:r w:rsidRPr="00A72F16">
              <w:rPr>
                <w:rFonts w:ascii="宋体" w:hAnsi="宋体" w:hint="eastAsia"/>
                <w:color w:val="000000"/>
                <w:sz w:val="18"/>
                <w:szCs w:val="18"/>
              </w:rPr>
              <w:t>技术性能参数</w:t>
            </w:r>
          </w:p>
        </w:tc>
        <w:tc>
          <w:tcPr>
            <w:tcW w:w="2386" w:type="pct"/>
            <w:vAlign w:val="center"/>
          </w:tcPr>
          <w:p w:rsidR="00C13E33" w:rsidRPr="00A72F16" w:rsidRDefault="00C13E33">
            <w:pPr>
              <w:rPr>
                <w:rFonts w:ascii="宋体" w:hAnsi="宋体" w:cs="宋体"/>
                <w:color w:val="000000"/>
                <w:sz w:val="18"/>
                <w:szCs w:val="18"/>
              </w:rPr>
            </w:pPr>
            <w:r w:rsidRPr="00A72F16">
              <w:rPr>
                <w:rFonts w:ascii="宋体" w:hAnsi="宋体" w:cs="宋体" w:hint="eastAsia"/>
                <w:color w:val="000000"/>
                <w:sz w:val="18"/>
                <w:szCs w:val="18"/>
              </w:rPr>
              <w:t>1、标“★”号的部分是实际需求参数及产品要求，有一项不满足的扣1 分，最多扣 25分。</w:t>
            </w:r>
          </w:p>
        </w:tc>
        <w:tc>
          <w:tcPr>
            <w:tcW w:w="1130" w:type="pct"/>
            <w:vAlign w:val="center"/>
          </w:tcPr>
          <w:p w:rsidR="00C13E33" w:rsidRPr="00A72F16" w:rsidRDefault="00C13E33">
            <w:pPr>
              <w:rPr>
                <w:rFonts w:ascii="宋体" w:hAnsi="宋体"/>
                <w:color w:val="000000"/>
                <w:sz w:val="18"/>
                <w:szCs w:val="18"/>
              </w:rPr>
            </w:pPr>
            <w:r w:rsidRPr="00A72F16">
              <w:rPr>
                <w:rFonts w:ascii="宋体" w:hAnsi="宋体" w:cs="宋体" w:hint="eastAsia"/>
                <w:color w:val="000000"/>
                <w:sz w:val="18"/>
                <w:szCs w:val="18"/>
              </w:rPr>
              <w:t>标“★”号的部分提供生产商针对本项目所投产品技术参数真实性证明材料</w:t>
            </w:r>
            <w:proofErr w:type="gramStart"/>
            <w:r w:rsidRPr="00A72F16">
              <w:rPr>
                <w:rFonts w:ascii="宋体" w:hAnsi="宋体" w:cs="宋体" w:hint="eastAsia"/>
                <w:color w:val="000000"/>
                <w:sz w:val="18"/>
                <w:szCs w:val="18"/>
              </w:rPr>
              <w:t>官网截</w:t>
            </w:r>
            <w:proofErr w:type="gramEnd"/>
            <w:r w:rsidRPr="00A72F16">
              <w:rPr>
                <w:rFonts w:ascii="宋体" w:hAnsi="宋体" w:cs="宋体" w:hint="eastAsia"/>
                <w:color w:val="000000"/>
                <w:sz w:val="18"/>
                <w:szCs w:val="18"/>
              </w:rPr>
              <w:t>图或产品彩页并盖章；</w:t>
            </w:r>
            <w:r w:rsidRPr="00A72F16">
              <w:rPr>
                <w:rFonts w:ascii="宋体" w:hAnsi="宋体" w:hint="eastAsia"/>
                <w:color w:val="000000"/>
                <w:sz w:val="18"/>
                <w:szCs w:val="18"/>
              </w:rPr>
              <w:t>不提供不得分。</w:t>
            </w:r>
          </w:p>
        </w:tc>
        <w:tc>
          <w:tcPr>
            <w:tcW w:w="395" w:type="pct"/>
            <w:vAlign w:val="center"/>
          </w:tcPr>
          <w:p w:rsidR="00C13E33" w:rsidRPr="00A72F16" w:rsidRDefault="00C13E33">
            <w:pPr>
              <w:jc w:val="center"/>
              <w:rPr>
                <w:rFonts w:ascii="宋体" w:hAnsi="宋体"/>
                <w:color w:val="000000"/>
                <w:sz w:val="18"/>
                <w:szCs w:val="18"/>
              </w:rPr>
            </w:pPr>
            <w:r w:rsidRPr="00A72F16">
              <w:rPr>
                <w:rFonts w:ascii="宋体" w:hAnsi="宋体" w:hint="eastAsia"/>
                <w:color w:val="000000"/>
                <w:sz w:val="18"/>
                <w:szCs w:val="18"/>
              </w:rPr>
              <w:t>25</w:t>
            </w:r>
          </w:p>
        </w:tc>
      </w:tr>
      <w:tr w:rsidR="00C13E33" w:rsidRPr="00A72F16">
        <w:trPr>
          <w:trHeight w:val="23"/>
          <w:jc w:val="center"/>
        </w:trPr>
        <w:tc>
          <w:tcPr>
            <w:tcW w:w="561" w:type="pct"/>
            <w:vMerge/>
            <w:vAlign w:val="center"/>
          </w:tcPr>
          <w:p w:rsidR="00C13E33" w:rsidRPr="00A72F16" w:rsidRDefault="00C13E33">
            <w:pPr>
              <w:jc w:val="center"/>
              <w:rPr>
                <w:rFonts w:ascii="宋体" w:hAnsi="宋体"/>
                <w:color w:val="000000"/>
                <w:spacing w:val="-12"/>
                <w:sz w:val="18"/>
                <w:szCs w:val="18"/>
              </w:rPr>
            </w:pPr>
          </w:p>
        </w:tc>
        <w:tc>
          <w:tcPr>
            <w:tcW w:w="528" w:type="pct"/>
            <w:gridSpan w:val="2"/>
            <w:vAlign w:val="center"/>
          </w:tcPr>
          <w:p w:rsidR="00C13E33" w:rsidRPr="00A72F16" w:rsidRDefault="00C13E33">
            <w:pPr>
              <w:jc w:val="center"/>
              <w:rPr>
                <w:rFonts w:ascii="宋体" w:hAnsi="宋体"/>
                <w:color w:val="000000"/>
                <w:sz w:val="18"/>
                <w:szCs w:val="18"/>
              </w:rPr>
            </w:pPr>
            <w:r w:rsidRPr="00A72F16">
              <w:rPr>
                <w:rFonts w:ascii="宋体" w:hAnsi="宋体" w:hint="eastAsia"/>
                <w:color w:val="000000"/>
                <w:sz w:val="18"/>
                <w:szCs w:val="18"/>
              </w:rPr>
              <w:t>售后服务及质保期</w:t>
            </w:r>
          </w:p>
        </w:tc>
        <w:tc>
          <w:tcPr>
            <w:tcW w:w="2386" w:type="pct"/>
            <w:vAlign w:val="center"/>
          </w:tcPr>
          <w:p w:rsidR="00C13E33" w:rsidRPr="00A72F16" w:rsidRDefault="00C13E33" w:rsidP="00C96164">
            <w:pPr>
              <w:snapToGrid w:val="0"/>
              <w:rPr>
                <w:rFonts w:ascii="宋体" w:hAnsi="宋体"/>
                <w:color w:val="000000"/>
                <w:sz w:val="18"/>
                <w:szCs w:val="18"/>
              </w:rPr>
            </w:pPr>
            <w:r w:rsidRPr="00A72F16">
              <w:rPr>
                <w:rFonts w:ascii="宋体" w:hAnsi="宋体" w:hint="eastAsia"/>
                <w:color w:val="000000"/>
                <w:sz w:val="18"/>
                <w:szCs w:val="18"/>
              </w:rPr>
              <w:t>1、</w:t>
            </w:r>
            <w:r w:rsidR="00C96164">
              <w:rPr>
                <w:rFonts w:ascii="宋体" w:hAnsi="宋体" w:hint="eastAsia"/>
                <w:color w:val="000000"/>
                <w:sz w:val="18"/>
                <w:szCs w:val="18"/>
              </w:rPr>
              <w:t>质保期内、外</w:t>
            </w:r>
            <w:r w:rsidRPr="00A72F16">
              <w:rPr>
                <w:rFonts w:ascii="宋体" w:hAnsi="宋体" w:hint="eastAsia"/>
                <w:color w:val="000000"/>
                <w:sz w:val="18"/>
                <w:szCs w:val="18"/>
              </w:rPr>
              <w:t>售后服务承诺。</w:t>
            </w:r>
          </w:p>
        </w:tc>
        <w:tc>
          <w:tcPr>
            <w:tcW w:w="1130" w:type="pct"/>
            <w:vAlign w:val="center"/>
          </w:tcPr>
          <w:p w:rsidR="00C13E33" w:rsidRPr="00A72F16" w:rsidRDefault="00C13E33">
            <w:pPr>
              <w:rPr>
                <w:rFonts w:ascii="宋体" w:hAnsi="宋体"/>
                <w:color w:val="000000"/>
                <w:sz w:val="18"/>
                <w:szCs w:val="18"/>
              </w:rPr>
            </w:pPr>
            <w:r w:rsidRPr="00A72F16">
              <w:rPr>
                <w:rFonts w:ascii="宋体" w:hAnsi="宋体" w:hint="eastAsia"/>
                <w:color w:val="000000"/>
                <w:sz w:val="18"/>
                <w:szCs w:val="18"/>
              </w:rPr>
              <w:t>提供售后服务方案装订入投标文件，未提供售后服务方案的不得分。</w:t>
            </w:r>
          </w:p>
        </w:tc>
        <w:tc>
          <w:tcPr>
            <w:tcW w:w="395" w:type="pct"/>
            <w:vAlign w:val="center"/>
          </w:tcPr>
          <w:p w:rsidR="00C13E33" w:rsidRPr="00A72F16" w:rsidRDefault="00C96164">
            <w:pPr>
              <w:jc w:val="center"/>
              <w:rPr>
                <w:rFonts w:ascii="宋体" w:hAnsi="宋体"/>
                <w:color w:val="000000"/>
                <w:sz w:val="18"/>
                <w:szCs w:val="18"/>
              </w:rPr>
            </w:pPr>
            <w:r>
              <w:rPr>
                <w:rFonts w:ascii="宋体" w:hAnsi="宋体" w:hint="eastAsia"/>
                <w:color w:val="000000"/>
                <w:sz w:val="18"/>
                <w:szCs w:val="18"/>
              </w:rPr>
              <w:t>1</w:t>
            </w:r>
          </w:p>
        </w:tc>
      </w:tr>
      <w:tr w:rsidR="00C13E33" w:rsidRPr="00A72F16" w:rsidTr="00C13E33">
        <w:trPr>
          <w:trHeight w:val="990"/>
          <w:jc w:val="center"/>
        </w:trPr>
        <w:tc>
          <w:tcPr>
            <w:tcW w:w="561" w:type="pct"/>
            <w:vMerge/>
            <w:vAlign w:val="center"/>
          </w:tcPr>
          <w:p w:rsidR="00C13E33" w:rsidRPr="00A72F16" w:rsidRDefault="00C13E33">
            <w:pPr>
              <w:jc w:val="center"/>
              <w:rPr>
                <w:rFonts w:ascii="宋体" w:hAnsi="宋体"/>
                <w:color w:val="000000"/>
                <w:spacing w:val="-12"/>
                <w:sz w:val="18"/>
                <w:szCs w:val="18"/>
              </w:rPr>
            </w:pPr>
          </w:p>
        </w:tc>
        <w:tc>
          <w:tcPr>
            <w:tcW w:w="528" w:type="pct"/>
            <w:gridSpan w:val="2"/>
            <w:tcBorders>
              <w:bottom w:val="single" w:sz="4" w:space="0" w:color="auto"/>
            </w:tcBorders>
            <w:vAlign w:val="center"/>
          </w:tcPr>
          <w:p w:rsidR="00C13E33" w:rsidRPr="00A72F16" w:rsidRDefault="00C13E33">
            <w:pPr>
              <w:jc w:val="center"/>
              <w:rPr>
                <w:rFonts w:ascii="宋体" w:hAnsi="宋体"/>
                <w:color w:val="000000"/>
                <w:sz w:val="18"/>
                <w:szCs w:val="18"/>
              </w:rPr>
            </w:pPr>
            <w:r w:rsidRPr="00A72F16">
              <w:rPr>
                <w:rFonts w:ascii="宋体" w:hAnsi="宋体" w:hint="eastAsia"/>
                <w:color w:val="000000"/>
                <w:sz w:val="18"/>
                <w:szCs w:val="18"/>
              </w:rPr>
              <w:t>本地化服务</w:t>
            </w:r>
          </w:p>
        </w:tc>
        <w:tc>
          <w:tcPr>
            <w:tcW w:w="2386" w:type="pct"/>
            <w:tcBorders>
              <w:bottom w:val="single" w:sz="4" w:space="0" w:color="auto"/>
            </w:tcBorders>
            <w:vAlign w:val="center"/>
          </w:tcPr>
          <w:p w:rsidR="00C13E33" w:rsidRPr="00A72F16" w:rsidRDefault="00C13E33" w:rsidP="00C96164">
            <w:pPr>
              <w:numPr>
                <w:ilvl w:val="0"/>
                <w:numId w:val="5"/>
              </w:numPr>
              <w:rPr>
                <w:rFonts w:ascii="宋体" w:hAnsi="宋体" w:cs="宋体"/>
                <w:color w:val="000000"/>
                <w:sz w:val="18"/>
                <w:szCs w:val="18"/>
              </w:rPr>
            </w:pPr>
            <w:r w:rsidRPr="00A72F16">
              <w:rPr>
                <w:rFonts w:ascii="宋体" w:hAnsi="宋体" w:cs="宋体" w:hint="eastAsia"/>
                <w:color w:val="000000"/>
                <w:sz w:val="18"/>
                <w:szCs w:val="18"/>
              </w:rPr>
              <w:t>投标人注册登记地在铜陵的得</w:t>
            </w:r>
            <w:r w:rsidR="00C96164">
              <w:rPr>
                <w:rFonts w:ascii="宋体" w:hAnsi="宋体" w:cs="宋体" w:hint="eastAsia"/>
                <w:color w:val="000000"/>
                <w:sz w:val="18"/>
                <w:szCs w:val="18"/>
              </w:rPr>
              <w:t>1</w:t>
            </w:r>
            <w:r w:rsidRPr="00A72F16">
              <w:rPr>
                <w:rFonts w:ascii="宋体" w:hAnsi="宋体" w:cs="宋体" w:hint="eastAsia"/>
                <w:color w:val="000000"/>
                <w:sz w:val="18"/>
                <w:szCs w:val="18"/>
              </w:rPr>
              <w:t>分。</w:t>
            </w:r>
          </w:p>
        </w:tc>
        <w:tc>
          <w:tcPr>
            <w:tcW w:w="1130" w:type="pct"/>
            <w:tcBorders>
              <w:bottom w:val="single" w:sz="4" w:space="0" w:color="auto"/>
            </w:tcBorders>
            <w:vAlign w:val="center"/>
          </w:tcPr>
          <w:p w:rsidR="00C13E33" w:rsidRPr="00A72F16" w:rsidRDefault="00C13E33" w:rsidP="00C13E33">
            <w:pPr>
              <w:rPr>
                <w:rFonts w:ascii="宋体" w:hAnsi="宋体"/>
                <w:color w:val="000000"/>
                <w:sz w:val="18"/>
                <w:szCs w:val="18"/>
              </w:rPr>
            </w:pPr>
            <w:r w:rsidRPr="00A72F16">
              <w:rPr>
                <w:rFonts w:hint="eastAsia"/>
                <w:color w:val="000000"/>
                <w:sz w:val="18"/>
                <w:szCs w:val="18"/>
              </w:rPr>
              <w:t>提供营业执照</w:t>
            </w:r>
            <w:r w:rsidRPr="00A72F16">
              <w:rPr>
                <w:rFonts w:ascii="宋体" w:hAnsi="宋体" w:cs="Arial" w:hint="eastAsia"/>
                <w:color w:val="000000"/>
                <w:sz w:val="18"/>
                <w:szCs w:val="18"/>
              </w:rPr>
              <w:t>和</w:t>
            </w:r>
            <w:r w:rsidRPr="00A72F16">
              <w:rPr>
                <w:rFonts w:hint="eastAsia"/>
                <w:color w:val="000000"/>
                <w:sz w:val="18"/>
                <w:szCs w:val="18"/>
              </w:rPr>
              <w:t>相关证书复印件</w:t>
            </w:r>
            <w:r w:rsidRPr="00A72F16">
              <w:rPr>
                <w:rFonts w:ascii="宋体" w:hAnsi="宋体" w:cs="Arial" w:hint="eastAsia"/>
                <w:color w:val="000000"/>
                <w:sz w:val="18"/>
                <w:szCs w:val="18"/>
              </w:rPr>
              <w:t>加盖投标人公章装订入投标文件</w:t>
            </w:r>
            <w:r w:rsidRPr="00A72F16">
              <w:rPr>
                <w:rFonts w:hint="eastAsia"/>
                <w:color w:val="000000"/>
                <w:sz w:val="18"/>
                <w:szCs w:val="18"/>
              </w:rPr>
              <w:t>。</w:t>
            </w:r>
          </w:p>
        </w:tc>
        <w:tc>
          <w:tcPr>
            <w:tcW w:w="395" w:type="pct"/>
            <w:tcBorders>
              <w:bottom w:val="single" w:sz="4" w:space="0" w:color="auto"/>
            </w:tcBorders>
            <w:vAlign w:val="center"/>
          </w:tcPr>
          <w:p w:rsidR="00C13E33" w:rsidRPr="00A72F16" w:rsidRDefault="00C96164">
            <w:pPr>
              <w:jc w:val="center"/>
              <w:rPr>
                <w:rFonts w:ascii="宋体" w:hAnsi="宋体"/>
                <w:color w:val="000000"/>
                <w:sz w:val="18"/>
                <w:szCs w:val="18"/>
              </w:rPr>
            </w:pPr>
            <w:r>
              <w:rPr>
                <w:rFonts w:ascii="宋体" w:hAnsi="宋体" w:hint="eastAsia"/>
                <w:color w:val="000000"/>
                <w:sz w:val="18"/>
                <w:szCs w:val="18"/>
              </w:rPr>
              <w:t>1</w:t>
            </w:r>
          </w:p>
        </w:tc>
      </w:tr>
      <w:tr w:rsidR="00C13E33" w:rsidRPr="00A72F16" w:rsidTr="00C13E33">
        <w:trPr>
          <w:trHeight w:val="255"/>
          <w:jc w:val="center"/>
        </w:trPr>
        <w:tc>
          <w:tcPr>
            <w:tcW w:w="561" w:type="pct"/>
            <w:vMerge/>
            <w:vAlign w:val="center"/>
          </w:tcPr>
          <w:p w:rsidR="00C13E33" w:rsidRPr="00A72F16" w:rsidRDefault="00C13E33">
            <w:pPr>
              <w:jc w:val="center"/>
              <w:rPr>
                <w:rFonts w:ascii="宋体" w:hAnsi="宋体"/>
                <w:color w:val="000000"/>
                <w:spacing w:val="-12"/>
                <w:sz w:val="18"/>
                <w:szCs w:val="18"/>
              </w:rPr>
            </w:pPr>
          </w:p>
        </w:tc>
        <w:tc>
          <w:tcPr>
            <w:tcW w:w="528" w:type="pct"/>
            <w:gridSpan w:val="2"/>
            <w:tcBorders>
              <w:top w:val="single" w:sz="4" w:space="0" w:color="auto"/>
            </w:tcBorders>
            <w:vAlign w:val="center"/>
          </w:tcPr>
          <w:p w:rsidR="00C13E33" w:rsidRPr="00A72F16" w:rsidRDefault="00C13E33" w:rsidP="00C13E33">
            <w:pPr>
              <w:jc w:val="center"/>
              <w:rPr>
                <w:rFonts w:ascii="宋体" w:hAnsi="宋体"/>
                <w:color w:val="000000"/>
                <w:sz w:val="18"/>
                <w:szCs w:val="18"/>
              </w:rPr>
            </w:pPr>
            <w:r w:rsidRPr="00A72F16">
              <w:rPr>
                <w:rFonts w:ascii="宋体" w:hAnsi="宋体" w:hint="eastAsia"/>
                <w:color w:val="000000"/>
                <w:sz w:val="18"/>
                <w:szCs w:val="18"/>
              </w:rPr>
              <w:t>所投品牌资质</w:t>
            </w:r>
          </w:p>
        </w:tc>
        <w:tc>
          <w:tcPr>
            <w:tcW w:w="2386" w:type="pct"/>
            <w:tcBorders>
              <w:top w:val="single" w:sz="4" w:space="0" w:color="auto"/>
            </w:tcBorders>
            <w:vAlign w:val="center"/>
          </w:tcPr>
          <w:p w:rsidR="00C13E33" w:rsidRPr="00A72F16" w:rsidRDefault="00C13E33" w:rsidP="00A72F16">
            <w:pPr>
              <w:numPr>
                <w:ilvl w:val="0"/>
                <w:numId w:val="6"/>
              </w:numPr>
              <w:jc w:val="left"/>
              <w:rPr>
                <w:rFonts w:ascii="宋体" w:hAnsi="宋体" w:cs="宋体"/>
                <w:color w:val="000000"/>
                <w:sz w:val="18"/>
                <w:szCs w:val="18"/>
              </w:rPr>
            </w:pPr>
            <w:r w:rsidRPr="00A72F16">
              <w:rPr>
                <w:rFonts w:ascii="宋体" w:hAnsi="宋体" w:cs="宋体" w:hint="eastAsia"/>
                <w:color w:val="000000"/>
                <w:sz w:val="18"/>
                <w:szCs w:val="18"/>
              </w:rPr>
              <w:t>提供产品制造商具有的中国质量认证中心颁发的GB/T  22080-2016/ISO/IEC 27001:2013信息安全管理体系认证证书（认证范围：与电子音响设备、灯光器材、会议系统、广播系统、电教系统产品设计开发、生产销售、音响工程实施、运维服务相关的信息安全管理活动），得</w:t>
            </w:r>
            <w:r w:rsidR="00A72F16" w:rsidRPr="00A72F16">
              <w:rPr>
                <w:rFonts w:ascii="宋体" w:hAnsi="宋体" w:cs="宋体" w:hint="eastAsia"/>
                <w:color w:val="000000"/>
                <w:sz w:val="18"/>
                <w:szCs w:val="18"/>
              </w:rPr>
              <w:t>2</w:t>
            </w:r>
            <w:r w:rsidRPr="00A72F16">
              <w:rPr>
                <w:rFonts w:ascii="宋体" w:hAnsi="宋体" w:cs="宋体" w:hint="eastAsia"/>
                <w:color w:val="000000"/>
                <w:sz w:val="18"/>
                <w:szCs w:val="18"/>
              </w:rPr>
              <w:t>分，证书认证范围不包含电子音响设备及会议系统的不得分。</w:t>
            </w:r>
          </w:p>
          <w:p w:rsidR="00A72F16" w:rsidRPr="00A72F16" w:rsidRDefault="00A72F16" w:rsidP="00A72F16">
            <w:pPr>
              <w:numPr>
                <w:ilvl w:val="0"/>
                <w:numId w:val="6"/>
              </w:numPr>
              <w:jc w:val="left"/>
              <w:rPr>
                <w:rFonts w:ascii="宋体" w:hAnsi="宋体" w:cs="宋体"/>
                <w:color w:val="000000"/>
                <w:sz w:val="18"/>
                <w:szCs w:val="18"/>
              </w:rPr>
            </w:pPr>
            <w:r w:rsidRPr="00A72F16">
              <w:rPr>
                <w:rFonts w:ascii="宋体" w:hAnsi="宋体" w:cs="宋体" w:hint="eastAsia"/>
                <w:color w:val="000000"/>
                <w:sz w:val="18"/>
                <w:szCs w:val="18"/>
              </w:rPr>
              <w:t>提供厂家专业舞台音响设计、安装及调试资质等级证书（甲级）复印件加盖原厂公章，得</w:t>
            </w:r>
            <w:r w:rsidR="00C96164">
              <w:rPr>
                <w:rFonts w:ascii="宋体" w:hAnsi="宋体" w:cs="宋体" w:hint="eastAsia"/>
                <w:color w:val="000000"/>
                <w:sz w:val="18"/>
                <w:szCs w:val="18"/>
              </w:rPr>
              <w:t>2</w:t>
            </w:r>
            <w:r w:rsidRPr="00A72F16">
              <w:rPr>
                <w:rFonts w:ascii="宋体" w:hAnsi="宋体" w:cs="宋体" w:hint="eastAsia"/>
                <w:color w:val="000000"/>
                <w:sz w:val="18"/>
                <w:szCs w:val="18"/>
              </w:rPr>
              <w:t>分；</w:t>
            </w:r>
          </w:p>
          <w:p w:rsidR="00A72F16" w:rsidRPr="00A72F16" w:rsidRDefault="00A72F16" w:rsidP="00C96164">
            <w:pPr>
              <w:numPr>
                <w:ilvl w:val="0"/>
                <w:numId w:val="6"/>
              </w:numPr>
              <w:jc w:val="left"/>
              <w:rPr>
                <w:rFonts w:ascii="宋体" w:hAnsi="宋体" w:cs="宋体"/>
                <w:color w:val="000000"/>
                <w:sz w:val="18"/>
                <w:szCs w:val="18"/>
              </w:rPr>
            </w:pPr>
            <w:r w:rsidRPr="00A72F16">
              <w:rPr>
                <w:rFonts w:ascii="宋体" w:hAnsi="宋体" w:cs="宋体" w:hint="eastAsia"/>
                <w:color w:val="000000"/>
                <w:sz w:val="18"/>
                <w:szCs w:val="18"/>
              </w:rPr>
              <w:t>提供产品制造商具有的全国质量检验稳定合格产品证书、全国产品和服务质量诚信示范企业证书（证书中均须包含有会议音响系统）得</w:t>
            </w:r>
            <w:r w:rsidR="00C96164">
              <w:rPr>
                <w:rFonts w:ascii="宋体" w:hAnsi="宋体" w:cs="宋体" w:hint="eastAsia"/>
                <w:color w:val="000000"/>
                <w:sz w:val="18"/>
                <w:szCs w:val="18"/>
              </w:rPr>
              <w:t>2</w:t>
            </w:r>
            <w:r w:rsidRPr="00A72F16">
              <w:rPr>
                <w:rFonts w:ascii="宋体" w:hAnsi="宋体" w:cs="宋体" w:hint="eastAsia"/>
                <w:color w:val="000000"/>
                <w:sz w:val="18"/>
                <w:szCs w:val="18"/>
              </w:rPr>
              <w:t>分，少一项不提供不得分。</w:t>
            </w:r>
          </w:p>
        </w:tc>
        <w:tc>
          <w:tcPr>
            <w:tcW w:w="1130" w:type="pct"/>
            <w:tcBorders>
              <w:top w:val="single" w:sz="4" w:space="0" w:color="auto"/>
            </w:tcBorders>
            <w:vAlign w:val="center"/>
          </w:tcPr>
          <w:p w:rsidR="00C13E33" w:rsidRPr="00A72F16" w:rsidRDefault="00A72F16" w:rsidP="00A72F16">
            <w:pPr>
              <w:rPr>
                <w:color w:val="000000"/>
                <w:sz w:val="18"/>
                <w:szCs w:val="18"/>
              </w:rPr>
            </w:pPr>
            <w:r w:rsidRPr="00A72F16">
              <w:rPr>
                <w:rFonts w:hint="eastAsia"/>
                <w:color w:val="000000"/>
                <w:sz w:val="18"/>
                <w:szCs w:val="18"/>
              </w:rPr>
              <w:t>提供证书复印件</w:t>
            </w:r>
            <w:r w:rsidRPr="00A72F16">
              <w:rPr>
                <w:rFonts w:ascii="宋体" w:hAnsi="宋体" w:cs="Arial" w:hint="eastAsia"/>
                <w:color w:val="000000"/>
                <w:sz w:val="18"/>
                <w:szCs w:val="18"/>
              </w:rPr>
              <w:t>加盖厂家或投标人公章装订入投标文件</w:t>
            </w:r>
            <w:r w:rsidRPr="00A72F16">
              <w:rPr>
                <w:rFonts w:hint="eastAsia"/>
                <w:color w:val="000000"/>
                <w:sz w:val="18"/>
                <w:szCs w:val="18"/>
              </w:rPr>
              <w:t>。</w:t>
            </w:r>
          </w:p>
        </w:tc>
        <w:tc>
          <w:tcPr>
            <w:tcW w:w="395" w:type="pct"/>
            <w:tcBorders>
              <w:top w:val="single" w:sz="4" w:space="0" w:color="auto"/>
            </w:tcBorders>
            <w:vAlign w:val="center"/>
          </w:tcPr>
          <w:p w:rsidR="00C13E33" w:rsidRPr="00A72F16" w:rsidRDefault="00C96164" w:rsidP="00C13E33">
            <w:pPr>
              <w:jc w:val="center"/>
              <w:rPr>
                <w:rFonts w:ascii="宋体" w:hAnsi="宋体"/>
                <w:color w:val="000000"/>
                <w:sz w:val="18"/>
                <w:szCs w:val="18"/>
              </w:rPr>
            </w:pPr>
            <w:r>
              <w:rPr>
                <w:rFonts w:ascii="宋体" w:hAnsi="宋体" w:hint="eastAsia"/>
                <w:color w:val="000000"/>
                <w:sz w:val="18"/>
                <w:szCs w:val="18"/>
              </w:rPr>
              <w:t>6</w:t>
            </w:r>
          </w:p>
        </w:tc>
      </w:tr>
      <w:tr w:rsidR="00460DEC" w:rsidRPr="00A72F16">
        <w:trPr>
          <w:trHeight w:val="23"/>
          <w:jc w:val="center"/>
        </w:trPr>
        <w:tc>
          <w:tcPr>
            <w:tcW w:w="561" w:type="pct"/>
            <w:vAlign w:val="center"/>
          </w:tcPr>
          <w:p w:rsidR="006B58CD" w:rsidRPr="00A72F16" w:rsidRDefault="006B58CD">
            <w:pPr>
              <w:autoSpaceDE w:val="0"/>
              <w:autoSpaceDN w:val="0"/>
              <w:adjustRightInd w:val="0"/>
              <w:jc w:val="center"/>
              <w:rPr>
                <w:rFonts w:ascii="宋体" w:hAnsi="宋体"/>
                <w:color w:val="000000"/>
                <w:spacing w:val="-12"/>
                <w:sz w:val="18"/>
                <w:szCs w:val="18"/>
              </w:rPr>
            </w:pPr>
            <w:r w:rsidRPr="00A72F16">
              <w:rPr>
                <w:rFonts w:ascii="宋体" w:hAnsi="宋体" w:hint="eastAsia"/>
                <w:color w:val="000000"/>
                <w:spacing w:val="-12"/>
                <w:sz w:val="18"/>
                <w:szCs w:val="18"/>
              </w:rPr>
              <w:t>商务部分标准</w:t>
            </w:r>
          </w:p>
        </w:tc>
        <w:tc>
          <w:tcPr>
            <w:tcW w:w="523" w:type="pct"/>
            <w:tcBorders>
              <w:right w:val="single" w:sz="4" w:space="0" w:color="auto"/>
            </w:tcBorders>
            <w:vAlign w:val="center"/>
          </w:tcPr>
          <w:p w:rsidR="006B58CD" w:rsidRPr="00A72F16" w:rsidRDefault="006B58CD">
            <w:pPr>
              <w:jc w:val="center"/>
              <w:rPr>
                <w:rFonts w:ascii="宋体" w:hAnsi="宋体" w:cs="Arial"/>
                <w:color w:val="000000"/>
                <w:sz w:val="18"/>
                <w:szCs w:val="18"/>
              </w:rPr>
            </w:pPr>
            <w:r w:rsidRPr="00A72F16">
              <w:rPr>
                <w:rFonts w:ascii="宋体" w:hAnsi="宋体"/>
                <w:color w:val="000000"/>
                <w:sz w:val="18"/>
                <w:szCs w:val="18"/>
              </w:rPr>
              <w:t>商务报价</w:t>
            </w:r>
          </w:p>
        </w:tc>
        <w:tc>
          <w:tcPr>
            <w:tcW w:w="2391" w:type="pct"/>
            <w:gridSpan w:val="2"/>
            <w:tcBorders>
              <w:left w:val="single" w:sz="4" w:space="0" w:color="auto"/>
            </w:tcBorders>
            <w:vAlign w:val="center"/>
          </w:tcPr>
          <w:p w:rsidR="006B58CD" w:rsidRPr="00A72F16" w:rsidRDefault="006B58CD" w:rsidP="00A72F16">
            <w:pPr>
              <w:ind w:firstLineChars="200" w:firstLine="360"/>
              <w:rPr>
                <w:rFonts w:ascii="宋体" w:hAnsi="宋体" w:cs="Arial"/>
                <w:color w:val="000000"/>
                <w:sz w:val="18"/>
                <w:szCs w:val="18"/>
              </w:rPr>
            </w:pPr>
            <w:r w:rsidRPr="00A72F16">
              <w:rPr>
                <w:rFonts w:ascii="宋体" w:hAnsi="宋体" w:cs="Arial" w:hint="eastAsia"/>
                <w:color w:val="000000"/>
                <w:sz w:val="18"/>
                <w:szCs w:val="18"/>
              </w:rPr>
              <w:t>根据各投标人的最终有效投标报价，以满足招标文件要求且最终有效投标价格最低的投标报价为评标基准价，其价格分为满分</w:t>
            </w:r>
            <w:r w:rsidR="00052A2C" w:rsidRPr="00A72F16">
              <w:rPr>
                <w:rFonts w:ascii="宋体" w:hAnsi="宋体" w:cs="Arial" w:hint="eastAsia"/>
                <w:color w:val="000000"/>
                <w:sz w:val="18"/>
                <w:szCs w:val="18"/>
              </w:rPr>
              <w:t>55</w:t>
            </w:r>
            <w:r w:rsidRPr="00A72F16">
              <w:rPr>
                <w:rFonts w:ascii="宋体" w:hAnsi="宋体" w:cs="Arial" w:hint="eastAsia"/>
                <w:color w:val="000000"/>
                <w:sz w:val="18"/>
                <w:szCs w:val="18"/>
              </w:rPr>
              <w:t>分。其它投标人的价格</w:t>
            </w:r>
            <w:proofErr w:type="gramStart"/>
            <w:r w:rsidRPr="00A72F16">
              <w:rPr>
                <w:rFonts w:ascii="宋体" w:hAnsi="宋体" w:cs="Arial" w:hint="eastAsia"/>
                <w:color w:val="000000"/>
                <w:sz w:val="18"/>
                <w:szCs w:val="18"/>
              </w:rPr>
              <w:t>分统一</w:t>
            </w:r>
            <w:proofErr w:type="gramEnd"/>
            <w:r w:rsidRPr="00A72F16">
              <w:rPr>
                <w:rFonts w:ascii="宋体" w:hAnsi="宋体" w:cs="Arial" w:hint="eastAsia"/>
                <w:color w:val="000000"/>
                <w:sz w:val="18"/>
                <w:szCs w:val="18"/>
              </w:rPr>
              <w:t>按照下列公式计算：投标报价得分=(评标基准价／投标报价)×</w:t>
            </w:r>
            <w:r w:rsidR="00052A2C" w:rsidRPr="00A72F16">
              <w:rPr>
                <w:rFonts w:ascii="宋体" w:hAnsi="宋体" w:cs="Arial" w:hint="eastAsia"/>
                <w:color w:val="000000"/>
                <w:sz w:val="18"/>
                <w:szCs w:val="18"/>
              </w:rPr>
              <w:t>55</w:t>
            </w:r>
            <w:r w:rsidRPr="00A72F16">
              <w:rPr>
                <w:rFonts w:ascii="宋体" w:hAnsi="宋体" w:cs="Arial" w:hint="eastAsia"/>
                <w:color w:val="000000"/>
                <w:sz w:val="18"/>
                <w:szCs w:val="18"/>
              </w:rPr>
              <w:t>（四舍五入，精确到小数点后二位）。</w:t>
            </w:r>
          </w:p>
        </w:tc>
        <w:tc>
          <w:tcPr>
            <w:tcW w:w="1130" w:type="pct"/>
            <w:vAlign w:val="center"/>
          </w:tcPr>
          <w:p w:rsidR="006B58CD" w:rsidRPr="00A72F16" w:rsidRDefault="006B58CD">
            <w:pPr>
              <w:autoSpaceDE w:val="0"/>
              <w:autoSpaceDN w:val="0"/>
              <w:adjustRightInd w:val="0"/>
              <w:rPr>
                <w:rFonts w:ascii="宋体" w:hAnsi="宋体"/>
                <w:color w:val="000000"/>
                <w:sz w:val="18"/>
                <w:szCs w:val="18"/>
              </w:rPr>
            </w:pPr>
            <w:r w:rsidRPr="00A72F16">
              <w:rPr>
                <w:rFonts w:ascii="宋体" w:hAnsi="宋体" w:hint="eastAsia"/>
                <w:color w:val="000000"/>
                <w:sz w:val="18"/>
                <w:szCs w:val="18"/>
              </w:rPr>
              <w:t>以报价表中的金额为准。</w:t>
            </w:r>
          </w:p>
        </w:tc>
        <w:tc>
          <w:tcPr>
            <w:tcW w:w="395" w:type="pct"/>
            <w:vAlign w:val="center"/>
          </w:tcPr>
          <w:p w:rsidR="006B58CD" w:rsidRPr="00A72F16" w:rsidRDefault="006B58CD">
            <w:pPr>
              <w:autoSpaceDE w:val="0"/>
              <w:autoSpaceDN w:val="0"/>
              <w:adjustRightInd w:val="0"/>
              <w:jc w:val="center"/>
              <w:rPr>
                <w:rFonts w:ascii="宋体" w:hAnsi="宋体"/>
                <w:color w:val="000000"/>
                <w:sz w:val="18"/>
                <w:szCs w:val="18"/>
              </w:rPr>
            </w:pPr>
            <w:r w:rsidRPr="00A72F16">
              <w:rPr>
                <w:rFonts w:ascii="宋体" w:hAnsi="宋体" w:hint="eastAsia"/>
                <w:color w:val="000000"/>
                <w:sz w:val="18"/>
                <w:szCs w:val="18"/>
              </w:rPr>
              <w:t>55</w:t>
            </w:r>
          </w:p>
        </w:tc>
      </w:tr>
    </w:tbl>
    <w:p w:rsidR="003B029E" w:rsidRDefault="003B029E">
      <w:pPr>
        <w:spacing w:line="360" w:lineRule="auto"/>
        <w:rPr>
          <w:rFonts w:ascii="仿宋_GB2312" w:eastAsia="仿宋_GB2312" w:hAnsi="仿宋_GB2312" w:cs="仿宋_GB2312"/>
          <w:b/>
          <w:color w:val="000000"/>
          <w:kern w:val="0"/>
          <w:sz w:val="28"/>
          <w:szCs w:val="28"/>
        </w:rPr>
      </w:pPr>
    </w:p>
    <w:p w:rsidR="006B58CD" w:rsidRPr="006B58CD" w:rsidRDefault="006B58CD">
      <w:pPr>
        <w:spacing w:line="360" w:lineRule="auto"/>
        <w:rPr>
          <w:rFonts w:ascii="仿宋_GB2312" w:eastAsia="仿宋_GB2312" w:hAnsi="仿宋_GB2312" w:cs="仿宋_GB2312"/>
          <w:b/>
          <w:color w:val="000000"/>
          <w:kern w:val="0"/>
          <w:sz w:val="28"/>
          <w:szCs w:val="28"/>
        </w:rPr>
      </w:pPr>
      <w:r w:rsidRPr="006B58CD">
        <w:rPr>
          <w:rFonts w:ascii="仿宋_GB2312" w:eastAsia="仿宋_GB2312" w:hAnsi="仿宋_GB2312" w:cs="仿宋_GB2312" w:hint="eastAsia"/>
          <w:b/>
          <w:color w:val="000000"/>
          <w:kern w:val="0"/>
          <w:sz w:val="28"/>
          <w:szCs w:val="28"/>
        </w:rPr>
        <w:lastRenderedPageBreak/>
        <w:t>项目需求清单</w:t>
      </w:r>
    </w:p>
    <w:p w:rsidR="006B58CD" w:rsidRPr="006B58CD" w:rsidRDefault="006B58CD">
      <w:pPr>
        <w:shd w:val="solid" w:color="FFFFFF" w:fill="auto"/>
        <w:autoSpaceDN w:val="0"/>
        <w:spacing w:line="360" w:lineRule="auto"/>
        <w:rPr>
          <w:rFonts w:ascii="宋体" w:hAnsi="宋体" w:cs="宋体"/>
          <w:color w:val="000000"/>
          <w:sz w:val="24"/>
          <w:shd w:val="clear" w:color="auto" w:fill="FFFFFF"/>
        </w:rPr>
      </w:pPr>
      <w:r w:rsidRPr="006B58CD">
        <w:rPr>
          <w:rFonts w:ascii="黑体" w:eastAsia="黑体" w:hAnsi="黑体" w:cs="黑体" w:hint="eastAsia"/>
          <w:color w:val="000000"/>
          <w:sz w:val="32"/>
          <w:szCs w:val="32"/>
          <w:shd w:val="clear" w:color="auto" w:fill="FFFFFF"/>
        </w:rPr>
        <w:t xml:space="preserve">  </w:t>
      </w:r>
      <w:r w:rsidRPr="006B58CD">
        <w:rPr>
          <w:rFonts w:ascii="宋体" w:hAnsi="宋体" w:cs="宋体" w:hint="eastAsia"/>
          <w:color w:val="000000"/>
          <w:sz w:val="24"/>
          <w:shd w:val="clear" w:color="auto" w:fill="FFFFFF"/>
        </w:rPr>
        <w:t xml:space="preserve"> 一、项目基本情况</w:t>
      </w:r>
    </w:p>
    <w:p w:rsidR="006B58CD" w:rsidRPr="006B58CD" w:rsidRDefault="006B58CD">
      <w:pPr>
        <w:spacing w:line="360" w:lineRule="auto"/>
        <w:ind w:firstLineChars="200" w:firstLine="480"/>
        <w:rPr>
          <w:rFonts w:ascii="宋体" w:hAnsi="宋体"/>
          <w:color w:val="000000"/>
          <w:sz w:val="24"/>
        </w:rPr>
      </w:pPr>
      <w:r w:rsidRPr="006B58CD">
        <w:rPr>
          <w:rFonts w:ascii="宋体" w:hAnsi="宋体"/>
          <w:color w:val="000000"/>
          <w:sz w:val="24"/>
        </w:rPr>
        <w:t>铜冠建安公司现有建安和钢</w:t>
      </w:r>
      <w:proofErr w:type="gramStart"/>
      <w:r w:rsidRPr="006B58CD">
        <w:rPr>
          <w:rFonts w:ascii="宋体" w:hAnsi="宋体"/>
          <w:color w:val="000000"/>
          <w:sz w:val="24"/>
        </w:rPr>
        <w:t>构生产</w:t>
      </w:r>
      <w:proofErr w:type="gramEnd"/>
      <w:r w:rsidRPr="006B58CD">
        <w:rPr>
          <w:rFonts w:ascii="宋体" w:hAnsi="宋体"/>
          <w:color w:val="000000"/>
          <w:sz w:val="24"/>
        </w:rPr>
        <w:t>基地区域土地在《铜陵市总体规划》</w:t>
      </w:r>
      <w:r w:rsidRPr="006B58CD">
        <w:rPr>
          <w:rFonts w:ascii="宋体" w:hAnsi="宋体" w:hint="eastAsia"/>
          <w:color w:val="000000"/>
          <w:sz w:val="24"/>
        </w:rPr>
        <w:t>（</w:t>
      </w:r>
      <w:r w:rsidRPr="006B58CD">
        <w:rPr>
          <w:rFonts w:ascii="宋体" w:hAnsi="宋体"/>
          <w:color w:val="000000"/>
          <w:sz w:val="24"/>
        </w:rPr>
        <w:t>2016-2030年</w:t>
      </w:r>
      <w:r w:rsidRPr="006B58CD">
        <w:rPr>
          <w:rFonts w:ascii="宋体" w:hAnsi="宋体" w:hint="eastAsia"/>
          <w:color w:val="000000"/>
          <w:sz w:val="24"/>
        </w:rPr>
        <w:t>）</w:t>
      </w:r>
      <w:r w:rsidRPr="006B58CD">
        <w:rPr>
          <w:rFonts w:ascii="宋体" w:hAnsi="宋体"/>
          <w:color w:val="000000"/>
          <w:sz w:val="24"/>
        </w:rPr>
        <w:t>中被调整为商业住宅性质用地，政府将收储并进行“招拍挂”出让。现有建安公司老基地内的建安公司总部、钢构公司、安装公司、电控设备厂、工程服务公司、第一建筑事业部、第二建筑事业部全部搬迁至本次新基地，计划在经规划审批的规划地块内（翠湖三路与黄山南路交叉口西南角），建设铜冠建安新基地厂房166206.98㎡及配套设施</w:t>
      </w:r>
      <w:r w:rsidRPr="006B58CD">
        <w:rPr>
          <w:rFonts w:ascii="宋体" w:hAnsi="宋体" w:hint="eastAsia"/>
          <w:color w:val="000000"/>
          <w:sz w:val="24"/>
        </w:rPr>
        <w:t>，</w:t>
      </w:r>
      <w:r w:rsidRPr="006B58CD">
        <w:rPr>
          <w:rFonts w:ascii="宋体" w:hAnsi="宋体"/>
          <w:color w:val="000000"/>
          <w:sz w:val="24"/>
        </w:rPr>
        <w:t>新基地将分两个地块分别建设地块</w:t>
      </w:r>
      <w:proofErr w:type="gramStart"/>
      <w:r w:rsidRPr="006B58CD">
        <w:rPr>
          <w:rFonts w:ascii="宋体" w:hAnsi="宋体"/>
          <w:color w:val="000000"/>
          <w:sz w:val="24"/>
        </w:rPr>
        <w:t>一</w:t>
      </w:r>
      <w:proofErr w:type="gramEnd"/>
      <w:r w:rsidRPr="006B58CD">
        <w:rPr>
          <w:rFonts w:ascii="宋体" w:hAnsi="宋体"/>
          <w:color w:val="000000"/>
          <w:sz w:val="24"/>
        </w:rPr>
        <w:t>（主要用于容纳搬迁的 建安公司总部及各公司行政办公、活动中心等）、地块二（主要为公司厂 房及附属设施）</w:t>
      </w:r>
      <w:r w:rsidRPr="006B58CD">
        <w:rPr>
          <w:rFonts w:ascii="宋体" w:hAnsi="宋体" w:hint="eastAsia"/>
          <w:color w:val="000000"/>
          <w:sz w:val="24"/>
        </w:rPr>
        <w:t>。</w:t>
      </w:r>
      <w:r w:rsidRPr="006B58CD">
        <w:rPr>
          <w:rFonts w:ascii="宋体" w:hAnsi="宋体"/>
          <w:color w:val="000000"/>
          <w:sz w:val="24"/>
        </w:rPr>
        <w:t>由于总部和各个二级单位办公及厂房的集中搬迁，信息智能化</w:t>
      </w:r>
      <w:r w:rsidRPr="006B58CD">
        <w:rPr>
          <w:rFonts w:ascii="宋体" w:hAnsi="宋体" w:hint="eastAsia"/>
          <w:color w:val="000000"/>
          <w:sz w:val="24"/>
        </w:rPr>
        <w:t>均为</w:t>
      </w:r>
      <w:r w:rsidRPr="006B58CD">
        <w:rPr>
          <w:rFonts w:ascii="宋体" w:hAnsi="宋体"/>
          <w:color w:val="000000"/>
          <w:sz w:val="24"/>
        </w:rPr>
        <w:t>新建项目</w:t>
      </w:r>
      <w:r w:rsidRPr="006B58CD">
        <w:rPr>
          <w:rFonts w:ascii="宋体" w:hAnsi="宋体" w:hint="eastAsia"/>
          <w:color w:val="000000"/>
          <w:sz w:val="24"/>
        </w:rPr>
        <w:t>，</w:t>
      </w:r>
      <w:r w:rsidRPr="006B58CD">
        <w:rPr>
          <w:rFonts w:ascii="宋体" w:hAnsi="宋体"/>
          <w:color w:val="000000"/>
          <w:sz w:val="24"/>
        </w:rPr>
        <w:t>建设过程中在满足当前使用需求的前提下还需充分为考虑企业今后的发展</w:t>
      </w:r>
      <w:r w:rsidRPr="006B58CD">
        <w:rPr>
          <w:rFonts w:ascii="宋体" w:hAnsi="宋体" w:hint="eastAsia"/>
          <w:color w:val="000000"/>
          <w:sz w:val="24"/>
        </w:rPr>
        <w:t>。</w:t>
      </w:r>
    </w:p>
    <w:p w:rsidR="002F533A" w:rsidRPr="00C96164" w:rsidRDefault="002F533A" w:rsidP="002F533A">
      <w:pPr>
        <w:shd w:val="solid" w:color="FFFFFF" w:fill="auto"/>
        <w:autoSpaceDN w:val="0"/>
        <w:spacing w:line="360" w:lineRule="auto"/>
        <w:ind w:firstLineChars="200" w:firstLine="480"/>
        <w:rPr>
          <w:rFonts w:ascii="宋体" w:hAnsi="宋体" w:cs="宋体"/>
          <w:color w:val="000000"/>
          <w:sz w:val="24"/>
          <w:shd w:val="clear" w:color="auto" w:fill="FFFFFF"/>
        </w:rPr>
      </w:pPr>
      <w:bookmarkStart w:id="9" w:name="_GoBack"/>
      <w:bookmarkEnd w:id="9"/>
      <w:r w:rsidRPr="006B58CD">
        <w:rPr>
          <w:rFonts w:ascii="宋体" w:hAnsi="宋体" w:cs="宋体" w:hint="eastAsia"/>
          <w:color w:val="000000"/>
          <w:sz w:val="24"/>
          <w:shd w:val="clear" w:color="auto" w:fill="FFFFFF"/>
        </w:rPr>
        <w:t>二、技术服务要求</w:t>
      </w:r>
    </w:p>
    <w:tbl>
      <w:tblPr>
        <w:tblW w:w="5000" w:type="pct"/>
        <w:tblLook w:val="04A0" w:firstRow="1" w:lastRow="0" w:firstColumn="1" w:lastColumn="0" w:noHBand="0" w:noVBand="1"/>
      </w:tblPr>
      <w:tblGrid>
        <w:gridCol w:w="602"/>
        <w:gridCol w:w="1466"/>
        <w:gridCol w:w="5726"/>
        <w:gridCol w:w="576"/>
        <w:gridCol w:w="576"/>
      </w:tblGrid>
      <w:tr w:rsidR="002F533A" w:rsidRPr="00A72F16" w:rsidTr="00194938">
        <w:trPr>
          <w:trHeight w:val="270"/>
        </w:trPr>
        <w:tc>
          <w:tcPr>
            <w:tcW w:w="5000" w:type="pct"/>
            <w:gridSpan w:val="5"/>
            <w:tcBorders>
              <w:top w:val="nil"/>
              <w:left w:val="nil"/>
              <w:bottom w:val="nil"/>
              <w:right w:val="nil"/>
            </w:tcBorders>
            <w:shd w:val="clear" w:color="auto" w:fill="auto"/>
            <w:noWrap/>
            <w:vAlign w:val="center"/>
            <w:hideMark/>
          </w:tcPr>
          <w:p w:rsidR="002F533A" w:rsidRPr="00A72F16" w:rsidRDefault="002F533A" w:rsidP="00194938">
            <w:pPr>
              <w:widowControl/>
              <w:spacing w:before="100" w:beforeAutospacing="1" w:after="100" w:afterAutospacing="1" w:line="360" w:lineRule="auto"/>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研发楼</w:t>
            </w:r>
            <w:proofErr w:type="gramEnd"/>
            <w:r w:rsidRPr="00A72F16">
              <w:rPr>
                <w:rFonts w:ascii="宋体" w:hAnsi="宋体" w:cs="宋体" w:hint="eastAsia"/>
                <w:color w:val="000000"/>
                <w:kern w:val="0"/>
                <w:sz w:val="22"/>
                <w:szCs w:val="22"/>
              </w:rPr>
              <w:t>大厅预算清单</w:t>
            </w:r>
          </w:p>
        </w:tc>
      </w:tr>
      <w:tr w:rsidR="002F533A" w:rsidRPr="00A72F16" w:rsidTr="00194938">
        <w:trPr>
          <w:trHeight w:val="435"/>
        </w:trPr>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序号</w:t>
            </w:r>
          </w:p>
        </w:tc>
        <w:tc>
          <w:tcPr>
            <w:tcW w:w="825" w:type="pct"/>
            <w:tcBorders>
              <w:top w:val="single" w:sz="4" w:space="0" w:color="auto"/>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设备名称</w:t>
            </w:r>
          </w:p>
        </w:tc>
        <w:tc>
          <w:tcPr>
            <w:tcW w:w="3206" w:type="pct"/>
            <w:tcBorders>
              <w:top w:val="single" w:sz="4" w:space="0" w:color="auto"/>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设备参数</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单位</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数量</w:t>
            </w:r>
          </w:p>
        </w:tc>
      </w:tr>
      <w:tr w:rsidR="002F533A" w:rsidRPr="00A72F16" w:rsidTr="00194938">
        <w:trPr>
          <w:trHeight w:val="43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一、LED全彩屏</w:t>
            </w:r>
          </w:p>
        </w:tc>
      </w:tr>
      <w:tr w:rsidR="002F533A" w:rsidRPr="00A72F16" w:rsidTr="00194938">
        <w:trPr>
          <w:trHeight w:val="274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p>
        </w:tc>
        <w:tc>
          <w:tcPr>
            <w:tcW w:w="825"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室内全彩屏</w:t>
            </w:r>
          </w:p>
        </w:tc>
        <w:tc>
          <w:tcPr>
            <w:tcW w:w="3206"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kern w:val="0"/>
                <w:sz w:val="18"/>
                <w:szCs w:val="18"/>
              </w:rPr>
            </w:pPr>
            <w:r w:rsidRPr="00A72F16">
              <w:rPr>
                <w:rFonts w:ascii="宋体" w:hAnsi="宋体" w:cs="宋体" w:hint="eastAsia"/>
                <w:kern w:val="0"/>
                <w:sz w:val="18"/>
                <w:szCs w:val="18"/>
              </w:rPr>
              <w:t>1.屏幕尺寸≥3.</w:t>
            </w:r>
            <w:r>
              <w:rPr>
                <w:rFonts w:ascii="宋体" w:hAnsi="宋体" w:cs="宋体" w:hint="eastAsia"/>
                <w:kern w:val="0"/>
                <w:sz w:val="18"/>
                <w:szCs w:val="18"/>
              </w:rPr>
              <w:t>67</w:t>
            </w:r>
            <w:r w:rsidRPr="00A72F16">
              <w:rPr>
                <w:rFonts w:ascii="宋体" w:hAnsi="宋体" w:cs="宋体" w:hint="eastAsia"/>
                <w:kern w:val="0"/>
                <w:sz w:val="18"/>
                <w:szCs w:val="18"/>
              </w:rPr>
              <w:t>m*</w:t>
            </w:r>
            <w:r>
              <w:rPr>
                <w:rFonts w:ascii="宋体" w:hAnsi="宋体" w:cs="宋体" w:hint="eastAsia"/>
                <w:kern w:val="0"/>
                <w:sz w:val="18"/>
                <w:szCs w:val="18"/>
              </w:rPr>
              <w:t>2</w:t>
            </w:r>
            <w:r w:rsidRPr="00A72F16">
              <w:rPr>
                <w:rFonts w:ascii="宋体" w:hAnsi="宋体" w:cs="宋体" w:hint="eastAsia"/>
                <w:kern w:val="0"/>
                <w:sz w:val="18"/>
                <w:szCs w:val="18"/>
              </w:rPr>
              <w:t>.</w:t>
            </w:r>
            <w:r>
              <w:rPr>
                <w:rFonts w:ascii="宋体" w:hAnsi="宋体" w:cs="宋体" w:hint="eastAsia"/>
                <w:kern w:val="0"/>
                <w:sz w:val="18"/>
                <w:szCs w:val="18"/>
              </w:rPr>
              <w:t>07</w:t>
            </w:r>
            <w:r w:rsidRPr="00A72F16">
              <w:rPr>
                <w:rFonts w:ascii="宋体" w:hAnsi="宋体" w:cs="宋体" w:hint="eastAsia"/>
                <w:kern w:val="0"/>
                <w:sz w:val="18"/>
                <w:szCs w:val="18"/>
              </w:rPr>
              <w:t xml:space="preserve">m； </w:t>
            </w:r>
            <w:r w:rsidRPr="00A72F16">
              <w:rPr>
                <w:rFonts w:ascii="宋体" w:hAnsi="宋体" w:cs="宋体" w:hint="eastAsia"/>
                <w:kern w:val="0"/>
                <w:sz w:val="18"/>
                <w:szCs w:val="18"/>
              </w:rPr>
              <w:br/>
              <w:t xml:space="preserve">2.像素构成：1R1G1B 像素点间距: </w:t>
            </w:r>
            <w:r>
              <w:rPr>
                <w:rFonts w:ascii="宋体" w:hAnsi="宋体" w:cs="宋体" w:hint="eastAsia"/>
                <w:kern w:val="0"/>
                <w:sz w:val="18"/>
                <w:szCs w:val="18"/>
              </w:rPr>
              <w:t>1.8</w:t>
            </w:r>
            <w:r w:rsidRPr="00A72F16">
              <w:rPr>
                <w:rFonts w:ascii="宋体" w:hAnsi="宋体" w:cs="宋体" w:hint="eastAsia"/>
                <w:kern w:val="0"/>
                <w:sz w:val="18"/>
                <w:szCs w:val="18"/>
              </w:rPr>
              <w:t>mm</w:t>
            </w:r>
            <w:r w:rsidRPr="00A72F16">
              <w:rPr>
                <w:rFonts w:ascii="宋体" w:hAnsi="宋体" w:cs="宋体" w:hint="eastAsia"/>
                <w:kern w:val="0"/>
                <w:sz w:val="18"/>
                <w:szCs w:val="18"/>
              </w:rPr>
              <w:br/>
              <w:t>3.像素失控率：＜0.01%；</w:t>
            </w:r>
            <w:r w:rsidRPr="00A72F16">
              <w:rPr>
                <w:rFonts w:ascii="宋体" w:hAnsi="宋体" w:cs="宋体" w:hint="eastAsia"/>
                <w:kern w:val="0"/>
                <w:sz w:val="18"/>
                <w:szCs w:val="18"/>
              </w:rPr>
              <w:br/>
              <w:t>4.色度均匀性：±0.002Cx、Cy内；</w:t>
            </w:r>
            <w:r w:rsidRPr="00A72F16">
              <w:rPr>
                <w:rFonts w:ascii="宋体" w:hAnsi="宋体" w:cs="宋体" w:hint="eastAsia"/>
                <w:kern w:val="0"/>
                <w:sz w:val="18"/>
                <w:szCs w:val="18"/>
              </w:rPr>
              <w:br/>
              <w:t>5.屏体寿命：≥100000h；</w:t>
            </w:r>
            <w:r w:rsidRPr="00A72F16">
              <w:rPr>
                <w:rFonts w:ascii="宋体" w:hAnsi="宋体" w:cs="宋体" w:hint="eastAsia"/>
                <w:kern w:val="0"/>
                <w:sz w:val="18"/>
                <w:szCs w:val="18"/>
              </w:rPr>
              <w:br/>
              <w:t>6.衰减率：≤10%（工作三年）；</w:t>
            </w:r>
            <w:r w:rsidRPr="00A72F16">
              <w:rPr>
                <w:rFonts w:ascii="宋体" w:hAnsi="宋体" w:cs="宋体" w:hint="eastAsia"/>
                <w:kern w:val="0"/>
                <w:sz w:val="18"/>
                <w:szCs w:val="18"/>
              </w:rPr>
              <w:br/>
              <w:t>7.水平视角：≥ 160°，垂直视角：≥ 160°；</w:t>
            </w:r>
            <w:r w:rsidRPr="00A72F16">
              <w:rPr>
                <w:rFonts w:ascii="宋体" w:hAnsi="宋体" w:cs="宋体" w:hint="eastAsia"/>
                <w:kern w:val="0"/>
                <w:sz w:val="18"/>
                <w:szCs w:val="18"/>
              </w:rPr>
              <w:br/>
              <w:t>8.</w:t>
            </w:r>
            <w:proofErr w:type="gramStart"/>
            <w:r w:rsidRPr="00A72F16">
              <w:rPr>
                <w:rFonts w:ascii="宋体" w:hAnsi="宋体" w:cs="宋体" w:hint="eastAsia"/>
                <w:kern w:val="0"/>
                <w:sz w:val="18"/>
                <w:szCs w:val="18"/>
              </w:rPr>
              <w:t>低亮高</w:t>
            </w:r>
            <w:proofErr w:type="gramEnd"/>
            <w:r w:rsidRPr="00A72F16">
              <w:rPr>
                <w:rFonts w:ascii="宋体" w:hAnsi="宋体" w:cs="宋体" w:hint="eastAsia"/>
                <w:kern w:val="0"/>
                <w:sz w:val="18"/>
                <w:szCs w:val="18"/>
              </w:rPr>
              <w:t>刷：亮度为10%时，刷新率达到3840HZ；</w:t>
            </w:r>
            <w:r w:rsidRPr="00A72F16">
              <w:rPr>
                <w:rFonts w:ascii="宋体" w:hAnsi="宋体" w:cs="宋体" w:hint="eastAsia"/>
                <w:kern w:val="0"/>
                <w:sz w:val="18"/>
                <w:szCs w:val="18"/>
              </w:rPr>
              <w:br/>
              <w:t>9.画面延时 ≤500ns（纳秒级）；</w:t>
            </w:r>
            <w:r w:rsidRPr="00A72F16">
              <w:rPr>
                <w:rFonts w:ascii="宋体" w:hAnsi="宋体" w:cs="宋体" w:hint="eastAsia"/>
                <w:kern w:val="0"/>
                <w:sz w:val="18"/>
                <w:szCs w:val="18"/>
              </w:rPr>
              <w:br/>
              <w:t>10.PCB层数：PCB采用2层、4层、6层、8层、10层设计；</w:t>
            </w:r>
            <w:r w:rsidRPr="00A72F16">
              <w:rPr>
                <w:rFonts w:ascii="宋体" w:hAnsi="宋体" w:cs="宋体" w:hint="eastAsia"/>
                <w:kern w:val="0"/>
                <w:sz w:val="18"/>
                <w:szCs w:val="18"/>
              </w:rPr>
              <w:br/>
              <w:t>11.能源效率 ≥2.4cd/W；</w:t>
            </w:r>
            <w:r w:rsidRPr="00A72F16">
              <w:rPr>
                <w:rFonts w:ascii="宋体" w:hAnsi="宋体" w:cs="宋体" w:hint="eastAsia"/>
                <w:kern w:val="0"/>
                <w:sz w:val="18"/>
                <w:szCs w:val="18"/>
              </w:rPr>
              <w:br/>
              <w:t>12.反光率≤1.5%；</w:t>
            </w:r>
            <w:r w:rsidRPr="00A72F16">
              <w:rPr>
                <w:rFonts w:ascii="宋体" w:hAnsi="宋体" w:cs="宋体" w:hint="eastAsia"/>
                <w:kern w:val="0"/>
                <w:sz w:val="18"/>
                <w:szCs w:val="18"/>
              </w:rPr>
              <w:br/>
              <w:t>13.盐雾：10级；</w:t>
            </w:r>
            <w:r w:rsidRPr="00A72F16">
              <w:rPr>
                <w:rFonts w:ascii="宋体" w:hAnsi="宋体" w:cs="宋体" w:hint="eastAsia"/>
                <w:kern w:val="0"/>
                <w:sz w:val="18"/>
                <w:szCs w:val="18"/>
              </w:rPr>
              <w:br/>
              <w:t>14.电流功率因素 电源具备PFC功能，功率因素≥0.95</w:t>
            </w:r>
            <w:r w:rsidRPr="00A72F16">
              <w:rPr>
                <w:rFonts w:ascii="宋体" w:hAnsi="宋体" w:cs="宋体" w:hint="eastAsia"/>
                <w:kern w:val="0"/>
                <w:sz w:val="18"/>
                <w:szCs w:val="18"/>
              </w:rPr>
              <w:br/>
              <w:t>15.抗电强度 在器具输入插座端与屏正面之间施加试验电压3kv/50Hz，保持1min，不应出现飞弧和击穿现象</w:t>
            </w:r>
            <w:r w:rsidRPr="00A72F16">
              <w:rPr>
                <w:rFonts w:ascii="宋体" w:hAnsi="宋体" w:cs="宋体" w:hint="eastAsia"/>
                <w:kern w:val="0"/>
                <w:sz w:val="18"/>
                <w:szCs w:val="18"/>
              </w:rPr>
              <w:br/>
              <w:t>16.防护性能：具有防静电、防电磁干扰、防腐蚀、防虫、防潮、抗震动、抗雷击等功能；具有电源过压、过流、断电保护、分布上电措施、防护等级达到IP50</w:t>
            </w:r>
            <w:r w:rsidRPr="00A72F16">
              <w:rPr>
                <w:rFonts w:ascii="宋体" w:hAnsi="宋体" w:cs="宋体" w:hint="eastAsia"/>
                <w:kern w:val="0"/>
                <w:sz w:val="18"/>
                <w:szCs w:val="18"/>
              </w:rPr>
              <w:br/>
              <w:t>17.电流增益 电流增益调节范围：1%～199%；</w:t>
            </w:r>
            <w:r w:rsidRPr="00A72F16">
              <w:rPr>
                <w:rFonts w:ascii="宋体" w:hAnsi="宋体" w:cs="宋体" w:hint="eastAsia"/>
                <w:kern w:val="0"/>
                <w:sz w:val="18"/>
                <w:szCs w:val="18"/>
              </w:rPr>
              <w:br/>
            </w:r>
            <w:r w:rsidRPr="00A72F16">
              <w:rPr>
                <w:rFonts w:ascii="宋体" w:hAnsi="宋体" w:cs="宋体" w:hint="eastAsia"/>
                <w:kern w:val="0"/>
                <w:sz w:val="18"/>
                <w:szCs w:val="18"/>
              </w:rPr>
              <w:lastRenderedPageBreak/>
              <w:t>18.失真效果检测：显示画面无几何畸变、扭曲、比例失调情况，无亮度、色温非线性失真；</w:t>
            </w:r>
            <w:r w:rsidRPr="00A72F16">
              <w:rPr>
                <w:rFonts w:ascii="宋体" w:hAnsi="宋体" w:cs="宋体" w:hint="eastAsia"/>
                <w:kern w:val="0"/>
                <w:sz w:val="18"/>
                <w:szCs w:val="18"/>
              </w:rPr>
              <w:br/>
              <w:t>19.图像质量：LED显示屏图像质量主观评价优、支持4K</w:t>
            </w:r>
            <w:proofErr w:type="gramStart"/>
            <w:r w:rsidRPr="00A72F16">
              <w:rPr>
                <w:rFonts w:ascii="宋体" w:hAnsi="宋体" w:cs="宋体" w:hint="eastAsia"/>
                <w:kern w:val="0"/>
                <w:sz w:val="18"/>
                <w:szCs w:val="18"/>
              </w:rPr>
              <w:t>超清技术</w:t>
            </w:r>
            <w:proofErr w:type="gramEnd"/>
            <w:r w:rsidRPr="00A72F16">
              <w:rPr>
                <w:rFonts w:ascii="宋体" w:hAnsi="宋体" w:cs="宋体" w:hint="eastAsia"/>
                <w:kern w:val="0"/>
                <w:sz w:val="18"/>
                <w:szCs w:val="18"/>
              </w:rPr>
              <w:t>、HDR高动态光照渲染技术；符合LED显示屏绿色健康分级认证技术</w:t>
            </w:r>
            <w:r w:rsidRPr="00A72F16">
              <w:rPr>
                <w:rFonts w:ascii="宋体" w:hAnsi="宋体" w:cs="宋体" w:hint="eastAsia"/>
                <w:kern w:val="0"/>
                <w:sz w:val="18"/>
                <w:szCs w:val="18"/>
              </w:rPr>
              <w:br/>
              <w:t>20.智能节能：产品采用高端芯片，可智能调节正常工作与睡眠状态下的节能效果（动态节能，智能息屏），开启节能功能比没有开启节能45%</w:t>
            </w:r>
            <w:proofErr w:type="gramStart"/>
            <w:r w:rsidRPr="00A72F16">
              <w:rPr>
                <w:rFonts w:ascii="宋体" w:hAnsi="宋体" w:cs="宋体" w:hint="eastAsia"/>
                <w:kern w:val="0"/>
                <w:sz w:val="18"/>
                <w:szCs w:val="18"/>
              </w:rPr>
              <w:t>以上</w:t>
            </w:r>
            <w:proofErr w:type="gramEnd"/>
            <w:r w:rsidRPr="00A72F16">
              <w:rPr>
                <w:rFonts w:ascii="宋体" w:hAnsi="宋体" w:cs="宋体" w:hint="eastAsia"/>
                <w:kern w:val="0"/>
                <w:sz w:val="18"/>
                <w:szCs w:val="18"/>
              </w:rPr>
              <w:br/>
              <w:t>21.温度检测功能：具有多点测温系统、通讯检测、电源检测、可实现远程监督控制，对可能发生的潜在故障记录日志，并向操作员发出警报信息；</w:t>
            </w:r>
            <w:r w:rsidRPr="00A72F16">
              <w:rPr>
                <w:rFonts w:ascii="宋体" w:hAnsi="宋体" w:cs="宋体" w:hint="eastAsia"/>
                <w:kern w:val="0"/>
                <w:sz w:val="18"/>
                <w:szCs w:val="18"/>
              </w:rPr>
              <w:br/>
              <w:t>22.人眼视觉舒适度：VICO指数≤1；</w:t>
            </w:r>
            <w:r w:rsidRPr="00A72F16">
              <w:rPr>
                <w:rFonts w:ascii="宋体" w:hAnsi="宋体" w:cs="宋体" w:hint="eastAsia"/>
                <w:kern w:val="0"/>
                <w:sz w:val="18"/>
                <w:szCs w:val="18"/>
              </w:rPr>
              <w:br/>
              <w:t>23.噪声：1m范围内，测试4个位置（前后左右），噪音不大于2dB；</w:t>
            </w:r>
            <w:r w:rsidRPr="00A72F16">
              <w:rPr>
                <w:rFonts w:ascii="宋体" w:hAnsi="宋体" w:cs="宋体" w:hint="eastAsia"/>
                <w:kern w:val="0"/>
                <w:sz w:val="18"/>
                <w:szCs w:val="18"/>
              </w:rPr>
              <w:br/>
              <w:t>24</w:t>
            </w:r>
            <w:proofErr w:type="gramStart"/>
            <w:r w:rsidRPr="00A72F16">
              <w:rPr>
                <w:rFonts w:ascii="宋体" w:hAnsi="宋体" w:cs="宋体" w:hint="eastAsia"/>
                <w:kern w:val="0"/>
                <w:sz w:val="18"/>
                <w:szCs w:val="18"/>
              </w:rPr>
              <w:t>防呆设计</w:t>
            </w:r>
            <w:proofErr w:type="gramEnd"/>
            <w:r w:rsidRPr="00A72F16">
              <w:rPr>
                <w:rFonts w:ascii="宋体" w:hAnsi="宋体" w:cs="宋体" w:hint="eastAsia"/>
                <w:kern w:val="0"/>
                <w:sz w:val="18"/>
                <w:szCs w:val="18"/>
              </w:rPr>
              <w:t>：模组电源接口采用 4P 接插头，</w:t>
            </w:r>
            <w:proofErr w:type="gramStart"/>
            <w:r w:rsidRPr="00A72F16">
              <w:rPr>
                <w:rFonts w:ascii="宋体" w:hAnsi="宋体" w:cs="宋体" w:hint="eastAsia"/>
                <w:kern w:val="0"/>
                <w:sz w:val="18"/>
                <w:szCs w:val="18"/>
              </w:rPr>
              <w:t>免工具</w:t>
            </w:r>
            <w:proofErr w:type="gramEnd"/>
            <w:r w:rsidRPr="00A72F16">
              <w:rPr>
                <w:rFonts w:ascii="宋体" w:hAnsi="宋体" w:cs="宋体" w:hint="eastAsia"/>
                <w:kern w:val="0"/>
                <w:sz w:val="18"/>
                <w:szCs w:val="18"/>
              </w:rPr>
              <w:t>维护,同时有</w:t>
            </w:r>
            <w:proofErr w:type="gramStart"/>
            <w:r w:rsidRPr="00A72F16">
              <w:rPr>
                <w:rFonts w:ascii="宋体" w:hAnsi="宋体" w:cs="宋体" w:hint="eastAsia"/>
                <w:kern w:val="0"/>
                <w:sz w:val="18"/>
                <w:szCs w:val="18"/>
              </w:rPr>
              <w:t>防呆设计</w:t>
            </w:r>
            <w:proofErr w:type="gramEnd"/>
            <w:r w:rsidRPr="00A72F16">
              <w:rPr>
                <w:rFonts w:ascii="宋体" w:hAnsi="宋体" w:cs="宋体" w:hint="eastAsia"/>
                <w:kern w:val="0"/>
                <w:sz w:val="18"/>
                <w:szCs w:val="18"/>
              </w:rPr>
              <w:br/>
              <w:t>★以上技术参数8-24项必须提供由CNAS、ILAC-MRA认证的第三</w:t>
            </w:r>
            <w:proofErr w:type="gramStart"/>
            <w:r w:rsidRPr="00A72F16">
              <w:rPr>
                <w:rFonts w:ascii="宋体" w:hAnsi="宋体" w:cs="宋体" w:hint="eastAsia"/>
                <w:kern w:val="0"/>
                <w:sz w:val="18"/>
                <w:szCs w:val="18"/>
              </w:rPr>
              <w:t>方专业</w:t>
            </w:r>
            <w:proofErr w:type="gramEnd"/>
            <w:r w:rsidRPr="00A72F16">
              <w:rPr>
                <w:rFonts w:ascii="宋体" w:hAnsi="宋体" w:cs="宋体" w:hint="eastAsia"/>
                <w:kern w:val="0"/>
                <w:sz w:val="18"/>
                <w:szCs w:val="18"/>
              </w:rPr>
              <w:t>机构出具的检测报告复印件，并加盖制造厂商公章。</w:t>
            </w:r>
            <w:r w:rsidRPr="00A72F16">
              <w:rPr>
                <w:rFonts w:ascii="宋体" w:hAnsi="宋体" w:cs="宋体" w:hint="eastAsia"/>
                <w:kern w:val="0"/>
                <w:sz w:val="18"/>
                <w:szCs w:val="18"/>
              </w:rPr>
              <w:br/>
              <w:t>★须提供设备生产商针对本项目的售后服务承诺函（加盖制造商公章）。</w:t>
            </w:r>
            <w:r w:rsidRPr="00A72F16">
              <w:rPr>
                <w:rFonts w:ascii="宋体" w:hAnsi="宋体" w:cs="宋体" w:hint="eastAsia"/>
                <w:kern w:val="0"/>
                <w:sz w:val="18"/>
                <w:szCs w:val="18"/>
              </w:rPr>
              <w:br/>
              <w:t>★投标产品符合《电器电子产品有害物质限制使用自愿性认证实施规则》及CQC21-NV330-2019《电器电子产品有害物质限制使用认证实施细则》的要求，提供认证证书复印件并加盖制造商公章。</w:t>
            </w:r>
            <w:r w:rsidRPr="00A72F16">
              <w:rPr>
                <w:rFonts w:ascii="宋体" w:hAnsi="宋体" w:cs="宋体" w:hint="eastAsia"/>
                <w:kern w:val="0"/>
                <w:sz w:val="18"/>
                <w:szCs w:val="18"/>
              </w:rPr>
              <w:br/>
              <w:t>★所投产品生产厂家符合国军</w:t>
            </w:r>
            <w:proofErr w:type="gramStart"/>
            <w:r w:rsidRPr="00A72F16">
              <w:rPr>
                <w:rFonts w:ascii="宋体" w:hAnsi="宋体" w:cs="宋体" w:hint="eastAsia"/>
                <w:kern w:val="0"/>
                <w:sz w:val="18"/>
                <w:szCs w:val="18"/>
              </w:rPr>
              <w:t>标管理</w:t>
            </w:r>
            <w:proofErr w:type="gramEnd"/>
            <w:r w:rsidRPr="00A72F16">
              <w:rPr>
                <w:rFonts w:ascii="宋体" w:hAnsi="宋体" w:cs="宋体" w:hint="eastAsia"/>
                <w:kern w:val="0"/>
                <w:sz w:val="18"/>
                <w:szCs w:val="18"/>
              </w:rPr>
              <w:t>体系标准，提供证书复印件并加盖制造商公章。</w:t>
            </w:r>
            <w:r w:rsidRPr="00A72F16">
              <w:rPr>
                <w:rFonts w:ascii="宋体" w:hAnsi="宋体" w:cs="宋体" w:hint="eastAsia"/>
                <w:kern w:val="0"/>
                <w:sz w:val="18"/>
                <w:szCs w:val="18"/>
              </w:rPr>
              <w:br/>
              <w:t>★所投LED显示屏生产厂家通过两化融合管理体系认证，提供复印件并加盖制造商公章。</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lastRenderedPageBreak/>
              <w:t>平方</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7.</w:t>
            </w:r>
            <w:r>
              <w:rPr>
                <w:rFonts w:ascii="宋体" w:hAnsi="宋体" w:cs="宋体" w:hint="eastAsia"/>
                <w:kern w:val="0"/>
                <w:sz w:val="18"/>
                <w:szCs w:val="18"/>
              </w:rPr>
              <w:t>59</w:t>
            </w:r>
          </w:p>
        </w:tc>
      </w:tr>
      <w:tr w:rsidR="002F533A" w:rsidRPr="00A72F16" w:rsidTr="00194938">
        <w:trPr>
          <w:trHeight w:val="214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lastRenderedPageBreak/>
              <w:t>2</w:t>
            </w:r>
          </w:p>
        </w:tc>
        <w:tc>
          <w:tcPr>
            <w:tcW w:w="825"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专用电源</w:t>
            </w:r>
          </w:p>
        </w:tc>
        <w:tc>
          <w:tcPr>
            <w:tcW w:w="3206"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kern w:val="0"/>
                <w:sz w:val="18"/>
                <w:szCs w:val="18"/>
              </w:rPr>
            </w:pPr>
            <w:r w:rsidRPr="00A72F16">
              <w:rPr>
                <w:rFonts w:ascii="宋体" w:hAnsi="宋体" w:cs="宋体" w:hint="eastAsia"/>
                <w:kern w:val="0"/>
                <w:sz w:val="18"/>
                <w:szCs w:val="18"/>
              </w:rPr>
              <w:t xml:space="preserve">输入电压范围： 176～264VAC  </w:t>
            </w:r>
            <w:r w:rsidRPr="00A72F16">
              <w:rPr>
                <w:rFonts w:ascii="宋体" w:hAnsi="宋体" w:cs="宋体" w:hint="eastAsia"/>
                <w:kern w:val="0"/>
                <w:sz w:val="18"/>
                <w:szCs w:val="18"/>
              </w:rPr>
              <w:br/>
              <w:t>纹波和噪声：150mVp-p</w:t>
            </w:r>
            <w:r w:rsidRPr="00A72F16">
              <w:rPr>
                <w:rFonts w:ascii="宋体" w:hAnsi="宋体" w:cs="宋体" w:hint="eastAsia"/>
                <w:kern w:val="0"/>
                <w:sz w:val="18"/>
                <w:szCs w:val="18"/>
              </w:rPr>
              <w:br/>
              <w:t>过载保护：额定负载的110~150%范围内电源保护，</w:t>
            </w:r>
            <w:proofErr w:type="gramStart"/>
            <w:r w:rsidRPr="00A72F16">
              <w:rPr>
                <w:rFonts w:ascii="宋体" w:hAnsi="宋体" w:cs="宋体" w:hint="eastAsia"/>
                <w:kern w:val="0"/>
                <w:sz w:val="18"/>
                <w:szCs w:val="18"/>
              </w:rPr>
              <w:t>去载恢复</w:t>
            </w:r>
            <w:proofErr w:type="gramEnd"/>
            <w:r w:rsidRPr="00A72F16">
              <w:rPr>
                <w:rFonts w:ascii="宋体" w:hAnsi="宋体" w:cs="宋体" w:hint="eastAsia"/>
                <w:kern w:val="0"/>
                <w:sz w:val="18"/>
                <w:szCs w:val="18"/>
              </w:rPr>
              <w:t>正常输出</w:t>
            </w:r>
            <w:r w:rsidRPr="00A72F16">
              <w:rPr>
                <w:rFonts w:ascii="宋体" w:hAnsi="宋体" w:cs="宋体" w:hint="eastAsia"/>
                <w:kern w:val="0"/>
                <w:sz w:val="18"/>
                <w:szCs w:val="18"/>
              </w:rPr>
              <w:br/>
              <w:t>短路保护：输出端短路时电源保护，输出关断，去掉短路恢复正常输出</w:t>
            </w:r>
            <w:r w:rsidRPr="00A72F16">
              <w:rPr>
                <w:rFonts w:ascii="宋体" w:hAnsi="宋体" w:cs="宋体" w:hint="eastAsia"/>
                <w:kern w:val="0"/>
                <w:sz w:val="18"/>
                <w:szCs w:val="18"/>
              </w:rPr>
              <w:br/>
              <w:t>安全标准：符合GB4943-2001，UL1012</w:t>
            </w:r>
            <w:r w:rsidRPr="00A72F16">
              <w:rPr>
                <w:rFonts w:ascii="宋体" w:hAnsi="宋体" w:cs="宋体" w:hint="eastAsia"/>
                <w:kern w:val="0"/>
                <w:sz w:val="18"/>
                <w:szCs w:val="18"/>
              </w:rPr>
              <w:br/>
              <w:t>抗电强度：I/P-O/P、I/P-FG：1.5KVAC    O/P-FG：0.5KVAC</w:t>
            </w:r>
            <w:r w:rsidRPr="00A72F16">
              <w:rPr>
                <w:rFonts w:ascii="宋体" w:hAnsi="宋体" w:cs="宋体" w:hint="eastAsia"/>
                <w:kern w:val="0"/>
                <w:sz w:val="18"/>
                <w:szCs w:val="18"/>
              </w:rPr>
              <w:br/>
              <w:t>绝缘电阻：I/P-O/P、I/P-FG、O/P-FG：100MΩ/500VDC</w:t>
            </w:r>
            <w:r w:rsidRPr="00A72F16">
              <w:rPr>
                <w:rFonts w:ascii="宋体" w:hAnsi="宋体" w:cs="宋体" w:hint="eastAsia"/>
                <w:kern w:val="0"/>
                <w:sz w:val="18"/>
                <w:szCs w:val="18"/>
              </w:rPr>
              <w:br/>
              <w:t>（电磁干扰）传导和辐射：符合EN55022，Class B</w:t>
            </w:r>
            <w:r w:rsidRPr="00A72F16">
              <w:rPr>
                <w:rFonts w:ascii="宋体" w:hAnsi="宋体" w:cs="宋体" w:hint="eastAsia"/>
                <w:kern w:val="0"/>
                <w:sz w:val="18"/>
                <w:szCs w:val="18"/>
              </w:rPr>
              <w:br/>
              <w:t>平均无故障工作时间（MTBF）：100，000小时</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平方</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7.</w:t>
            </w:r>
            <w:r>
              <w:rPr>
                <w:rFonts w:ascii="宋体" w:hAnsi="宋体" w:cs="宋体" w:hint="eastAsia"/>
                <w:kern w:val="0"/>
                <w:sz w:val="18"/>
                <w:szCs w:val="18"/>
              </w:rPr>
              <w:t>59</w:t>
            </w:r>
          </w:p>
        </w:tc>
      </w:tr>
      <w:tr w:rsidR="002F533A" w:rsidRPr="00A72F16" w:rsidTr="00194938">
        <w:trPr>
          <w:trHeight w:val="841"/>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3</w:t>
            </w:r>
          </w:p>
        </w:tc>
        <w:tc>
          <w:tcPr>
            <w:tcW w:w="825"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专用接收卡</w:t>
            </w:r>
          </w:p>
        </w:tc>
        <w:tc>
          <w:tcPr>
            <w:tcW w:w="3206"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kern w:val="0"/>
                <w:sz w:val="18"/>
                <w:szCs w:val="18"/>
              </w:rPr>
            </w:pPr>
            <w:r w:rsidRPr="00A72F16">
              <w:rPr>
                <w:rFonts w:ascii="宋体" w:hAnsi="宋体" w:cs="宋体" w:hint="eastAsia"/>
                <w:kern w:val="0"/>
                <w:sz w:val="18"/>
                <w:szCs w:val="18"/>
              </w:rPr>
              <w:t>1、集成8个HUB75接口，无需再配转接板，更方便，成本更低；</w:t>
            </w:r>
            <w:r w:rsidRPr="00A72F16">
              <w:rPr>
                <w:rFonts w:ascii="宋体" w:hAnsi="宋体" w:cs="宋体" w:hint="eastAsia"/>
                <w:kern w:val="0"/>
                <w:sz w:val="18"/>
                <w:szCs w:val="18"/>
              </w:rPr>
              <w:br/>
              <w:t>2、减少接插连接件，减少故障点，故障率更低；</w:t>
            </w:r>
            <w:r w:rsidRPr="00A72F16">
              <w:rPr>
                <w:rFonts w:ascii="宋体" w:hAnsi="宋体" w:cs="宋体" w:hint="eastAsia"/>
                <w:kern w:val="0"/>
                <w:sz w:val="18"/>
                <w:szCs w:val="18"/>
              </w:rPr>
              <w:br/>
              <w:t>3、支持常规芯片实现高刷新、高灰度、高亮度；</w:t>
            </w:r>
            <w:r w:rsidRPr="00A72F16">
              <w:rPr>
                <w:rFonts w:ascii="宋体" w:hAnsi="宋体" w:cs="宋体" w:hint="eastAsia"/>
                <w:kern w:val="0"/>
                <w:sz w:val="18"/>
                <w:szCs w:val="18"/>
              </w:rPr>
              <w:br/>
              <w:t>4、全新灰度引擎，低灰度表现更佳；</w:t>
            </w:r>
            <w:r w:rsidRPr="00A72F16">
              <w:rPr>
                <w:rFonts w:ascii="宋体" w:hAnsi="宋体" w:cs="宋体" w:hint="eastAsia"/>
                <w:kern w:val="0"/>
                <w:sz w:val="18"/>
                <w:szCs w:val="18"/>
              </w:rPr>
              <w:br/>
              <w:t>5、细节处理更完美，可消除单元板设计引起的某行偏暗、低灰偏红、鬼影等细节问题；</w:t>
            </w:r>
            <w:r w:rsidRPr="00A72F16">
              <w:rPr>
                <w:rFonts w:ascii="宋体" w:hAnsi="宋体" w:cs="宋体" w:hint="eastAsia"/>
                <w:kern w:val="0"/>
                <w:sz w:val="18"/>
                <w:szCs w:val="18"/>
              </w:rPr>
              <w:br/>
              <w:t>6、支持14bit精度的色度、亮度一体化逐点校正；</w:t>
            </w:r>
            <w:r w:rsidRPr="00A72F16">
              <w:rPr>
                <w:rFonts w:ascii="宋体" w:hAnsi="宋体" w:cs="宋体" w:hint="eastAsia"/>
                <w:kern w:val="0"/>
                <w:sz w:val="18"/>
                <w:szCs w:val="18"/>
              </w:rPr>
              <w:br/>
              <w:t>7、支持所有常规芯片、PWM芯片和灯饰芯片；</w:t>
            </w:r>
            <w:r w:rsidRPr="00A72F16">
              <w:rPr>
                <w:rFonts w:ascii="宋体" w:hAnsi="宋体" w:cs="宋体" w:hint="eastAsia"/>
                <w:kern w:val="0"/>
                <w:sz w:val="18"/>
                <w:szCs w:val="18"/>
              </w:rPr>
              <w:br/>
              <w:t>8、支持静态屏、1/2~1/64</w:t>
            </w:r>
            <w:proofErr w:type="gramStart"/>
            <w:r w:rsidRPr="00A72F16">
              <w:rPr>
                <w:rFonts w:ascii="宋体" w:hAnsi="宋体" w:cs="宋体" w:hint="eastAsia"/>
                <w:kern w:val="0"/>
                <w:sz w:val="18"/>
                <w:szCs w:val="18"/>
              </w:rPr>
              <w:t>扫之间</w:t>
            </w:r>
            <w:proofErr w:type="gramEnd"/>
            <w:r w:rsidRPr="00A72F16">
              <w:rPr>
                <w:rFonts w:ascii="宋体" w:hAnsi="宋体" w:cs="宋体" w:hint="eastAsia"/>
                <w:kern w:val="0"/>
                <w:sz w:val="18"/>
                <w:szCs w:val="18"/>
              </w:rPr>
              <w:t>的任意扫描类型；</w:t>
            </w:r>
            <w:r w:rsidRPr="00A72F16">
              <w:rPr>
                <w:rFonts w:ascii="宋体" w:hAnsi="宋体" w:cs="宋体" w:hint="eastAsia"/>
                <w:kern w:val="0"/>
                <w:sz w:val="18"/>
                <w:szCs w:val="18"/>
              </w:rPr>
              <w:br/>
              <w:t>9、支持任意抽点，支持数据偏移，可轻松实现各种异型屏、球形屏、创意显示屏；</w:t>
            </w:r>
            <w:r w:rsidRPr="00A72F16">
              <w:rPr>
                <w:rFonts w:ascii="宋体" w:hAnsi="宋体" w:cs="宋体" w:hint="eastAsia"/>
                <w:kern w:val="0"/>
                <w:sz w:val="18"/>
                <w:szCs w:val="18"/>
              </w:rPr>
              <w:br/>
            </w:r>
            <w:r w:rsidRPr="00A72F16">
              <w:rPr>
                <w:rFonts w:ascii="宋体" w:hAnsi="宋体" w:cs="宋体" w:hint="eastAsia"/>
                <w:kern w:val="0"/>
                <w:sz w:val="18"/>
                <w:szCs w:val="18"/>
              </w:rPr>
              <w:lastRenderedPageBreak/>
              <w:t>10、单卡支持16组RGB信号输出；</w:t>
            </w:r>
            <w:r w:rsidRPr="00A72F16">
              <w:rPr>
                <w:rFonts w:ascii="宋体" w:hAnsi="宋体" w:cs="宋体" w:hint="eastAsia"/>
                <w:kern w:val="0"/>
                <w:sz w:val="18"/>
                <w:szCs w:val="18"/>
              </w:rPr>
              <w:br/>
              <w:t>11、支持超大带载面积，单卡带载128*512，256*256；</w:t>
            </w:r>
            <w:r w:rsidRPr="00A72F16">
              <w:rPr>
                <w:rFonts w:ascii="宋体" w:hAnsi="宋体" w:cs="宋体" w:hint="eastAsia"/>
                <w:kern w:val="0"/>
                <w:sz w:val="18"/>
                <w:szCs w:val="18"/>
              </w:rPr>
              <w:br/>
              <w:t>12、先进设计，优质元器件，全自动高低温老化测试，零故障出厂；</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lastRenderedPageBreak/>
              <w:t>套</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p>
        </w:tc>
      </w:tr>
      <w:tr w:rsidR="002F533A" w:rsidRPr="00A72F16" w:rsidTr="00194938">
        <w:trPr>
          <w:trHeight w:val="346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lastRenderedPageBreak/>
              <w:t>4</w:t>
            </w:r>
          </w:p>
        </w:tc>
        <w:tc>
          <w:tcPr>
            <w:tcW w:w="825" w:type="pct"/>
            <w:tcBorders>
              <w:top w:val="nil"/>
              <w:left w:val="nil"/>
              <w:bottom w:val="single" w:sz="4" w:space="0" w:color="auto"/>
              <w:right w:val="single" w:sz="4" w:space="0" w:color="auto"/>
            </w:tcBorders>
            <w:shd w:val="clear" w:color="000000" w:fill="FFFFFF"/>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4K视频处理器</w:t>
            </w:r>
          </w:p>
        </w:tc>
        <w:tc>
          <w:tcPr>
            <w:tcW w:w="3206" w:type="pct"/>
            <w:tcBorders>
              <w:top w:val="nil"/>
              <w:left w:val="nil"/>
              <w:bottom w:val="single" w:sz="4" w:space="0" w:color="auto"/>
              <w:right w:val="single" w:sz="4" w:space="0" w:color="auto"/>
            </w:tcBorders>
            <w:shd w:val="clear" w:color="000000" w:fill="FFFFFF"/>
            <w:vAlign w:val="center"/>
            <w:hideMark/>
          </w:tcPr>
          <w:p w:rsidR="002F533A" w:rsidRPr="00A72F16" w:rsidRDefault="002F533A" w:rsidP="00194938">
            <w:pPr>
              <w:widowControl/>
              <w:jc w:val="left"/>
              <w:rPr>
                <w:rFonts w:ascii="宋体" w:hAnsi="宋体" w:cs="宋体"/>
                <w:kern w:val="0"/>
                <w:sz w:val="18"/>
                <w:szCs w:val="18"/>
              </w:rPr>
            </w:pPr>
            <w:r w:rsidRPr="00A72F16">
              <w:rPr>
                <w:rFonts w:ascii="宋体" w:hAnsi="宋体" w:cs="宋体" w:hint="eastAsia"/>
                <w:kern w:val="0"/>
                <w:sz w:val="18"/>
                <w:szCs w:val="18"/>
              </w:rPr>
              <w:t>1.专业级LED显示屏控制设备；具备强大的视频信号接收、拼接和处理能力，最大可接收4096*2160像素的4K数字信号；支持HDMI、DVI、SDI等数字接口，多路信号间无缝切换；支持拼接、广播级缩放，最大支持7画面显示。具备16个千兆网口输出，单机可支持最宽或最高8192像素的LED显示屏。同时具备一系列丰富实用的功能，提供灵活的屏幕控制和高品质的图像显示，可完美应用于高端租赁显示屏和小间距LED显示屏。</w:t>
            </w:r>
            <w:r w:rsidRPr="00A72F16">
              <w:rPr>
                <w:rFonts w:ascii="宋体" w:hAnsi="宋体" w:cs="宋体" w:hint="eastAsia"/>
                <w:kern w:val="0"/>
                <w:sz w:val="18"/>
                <w:szCs w:val="18"/>
              </w:rPr>
              <w:br/>
              <w:t>2.支持丰富的数字信号接口，包括1路HDMI 2.0、4路DVI、2路SDI；</w:t>
            </w:r>
            <w:r w:rsidRPr="00A72F16">
              <w:rPr>
                <w:rFonts w:ascii="宋体" w:hAnsi="宋体" w:cs="宋体" w:hint="eastAsia"/>
                <w:kern w:val="0"/>
                <w:sz w:val="18"/>
                <w:szCs w:val="18"/>
              </w:rPr>
              <w:br/>
              <w:t>3.最大输入分辨率4096*2160@60Hz，支持分辨率任意设置；</w:t>
            </w:r>
            <w:r w:rsidRPr="00A72F16">
              <w:rPr>
                <w:rFonts w:ascii="宋体" w:hAnsi="宋体" w:cs="宋体" w:hint="eastAsia"/>
                <w:kern w:val="0"/>
                <w:sz w:val="18"/>
                <w:szCs w:val="18"/>
              </w:rPr>
              <w:br/>
              <w:t>4.</w:t>
            </w:r>
            <w:proofErr w:type="gramStart"/>
            <w:r w:rsidRPr="00A72F16">
              <w:rPr>
                <w:rFonts w:ascii="宋体" w:hAnsi="宋体" w:cs="宋体" w:hint="eastAsia"/>
                <w:kern w:val="0"/>
                <w:sz w:val="18"/>
                <w:szCs w:val="18"/>
              </w:rPr>
              <w:t>最大带载</w:t>
            </w:r>
            <w:proofErr w:type="gramEnd"/>
            <w:r w:rsidRPr="00A72F16">
              <w:rPr>
                <w:rFonts w:ascii="宋体" w:hAnsi="宋体" w:cs="宋体" w:hint="eastAsia"/>
                <w:kern w:val="0"/>
                <w:sz w:val="18"/>
                <w:szCs w:val="18"/>
              </w:rPr>
              <w:t>1040</w:t>
            </w:r>
            <w:proofErr w:type="gramStart"/>
            <w:r w:rsidRPr="00A72F16">
              <w:rPr>
                <w:rFonts w:ascii="宋体" w:hAnsi="宋体" w:cs="宋体" w:hint="eastAsia"/>
                <w:kern w:val="0"/>
                <w:sz w:val="18"/>
                <w:szCs w:val="18"/>
              </w:rPr>
              <w:t>万像</w:t>
            </w:r>
            <w:proofErr w:type="gramEnd"/>
            <w:r w:rsidRPr="00A72F16">
              <w:rPr>
                <w:rFonts w:ascii="宋体" w:hAnsi="宋体" w:cs="宋体" w:hint="eastAsia"/>
                <w:kern w:val="0"/>
                <w:sz w:val="18"/>
                <w:szCs w:val="18"/>
              </w:rPr>
              <w:t>素，最宽或最高可达8192像素；</w:t>
            </w:r>
            <w:r w:rsidRPr="00A72F16">
              <w:rPr>
                <w:rFonts w:ascii="宋体" w:hAnsi="宋体" w:cs="宋体" w:hint="eastAsia"/>
                <w:kern w:val="0"/>
                <w:sz w:val="18"/>
                <w:szCs w:val="18"/>
              </w:rPr>
              <w:br/>
              <w:t>5.支持视频源任意切换，可根据显示屏分辨率对输入图像进行拼接、缩放；</w:t>
            </w:r>
            <w:r w:rsidRPr="00A72F16">
              <w:rPr>
                <w:rFonts w:ascii="宋体" w:hAnsi="宋体" w:cs="宋体" w:hint="eastAsia"/>
                <w:kern w:val="0"/>
                <w:sz w:val="18"/>
                <w:szCs w:val="18"/>
              </w:rPr>
              <w:br/>
              <w:t>6.支持7画面显示，位置、大小可自由调节；</w:t>
            </w:r>
            <w:r w:rsidRPr="00A72F16">
              <w:rPr>
                <w:rFonts w:ascii="宋体" w:hAnsi="宋体" w:cs="宋体" w:hint="eastAsia"/>
                <w:kern w:val="0"/>
                <w:sz w:val="18"/>
                <w:szCs w:val="18"/>
              </w:rPr>
              <w:br/>
              <w:t>7.支持HDCP 2.2；</w:t>
            </w:r>
            <w:r w:rsidRPr="00A72F16">
              <w:rPr>
                <w:rFonts w:ascii="宋体" w:hAnsi="宋体" w:cs="宋体" w:hint="eastAsia"/>
                <w:kern w:val="0"/>
                <w:sz w:val="18"/>
                <w:szCs w:val="18"/>
              </w:rPr>
              <w:br/>
              <w:t>8.双USB 2.0高速通讯接口，用于电脑调试和主控间任意级联；</w:t>
            </w:r>
            <w:r w:rsidRPr="00A72F16">
              <w:rPr>
                <w:rFonts w:ascii="宋体" w:hAnsi="宋体" w:cs="宋体" w:hint="eastAsia"/>
                <w:kern w:val="0"/>
                <w:sz w:val="18"/>
                <w:szCs w:val="18"/>
              </w:rPr>
              <w:br/>
              <w:t>9.支持亮度和色温调节；</w:t>
            </w:r>
            <w:r w:rsidRPr="00A72F16">
              <w:rPr>
                <w:rFonts w:ascii="宋体" w:hAnsi="宋体" w:cs="宋体" w:hint="eastAsia"/>
                <w:kern w:val="0"/>
                <w:sz w:val="18"/>
                <w:szCs w:val="18"/>
              </w:rPr>
              <w:br/>
            </w:r>
            <w:proofErr w:type="gramStart"/>
            <w:r w:rsidRPr="00A72F16">
              <w:rPr>
                <w:rFonts w:ascii="宋体" w:hAnsi="宋体" w:cs="宋体" w:hint="eastAsia"/>
                <w:kern w:val="0"/>
                <w:sz w:val="18"/>
                <w:szCs w:val="18"/>
              </w:rPr>
              <w:t>支持低亮高</w:t>
            </w:r>
            <w:proofErr w:type="gramEnd"/>
            <w:r w:rsidRPr="00A72F16">
              <w:rPr>
                <w:rFonts w:ascii="宋体" w:hAnsi="宋体" w:cs="宋体" w:hint="eastAsia"/>
                <w:kern w:val="0"/>
                <w:sz w:val="18"/>
                <w:szCs w:val="18"/>
              </w:rPr>
              <w:t>灰；</w:t>
            </w:r>
          </w:p>
        </w:tc>
        <w:tc>
          <w:tcPr>
            <w:tcW w:w="314"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台</w:t>
            </w:r>
          </w:p>
        </w:tc>
        <w:tc>
          <w:tcPr>
            <w:tcW w:w="314"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p>
        </w:tc>
      </w:tr>
      <w:tr w:rsidR="002F533A" w:rsidRPr="00A72F16" w:rsidTr="00194938">
        <w:trPr>
          <w:trHeight w:val="246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5</w:t>
            </w:r>
          </w:p>
        </w:tc>
        <w:tc>
          <w:tcPr>
            <w:tcW w:w="825" w:type="pct"/>
            <w:tcBorders>
              <w:top w:val="nil"/>
              <w:left w:val="nil"/>
              <w:bottom w:val="single" w:sz="4" w:space="0" w:color="auto"/>
              <w:right w:val="single" w:sz="4" w:space="0" w:color="auto"/>
            </w:tcBorders>
            <w:shd w:val="clear" w:color="000000" w:fill="FFFFFF"/>
            <w:vAlign w:val="center"/>
            <w:hideMark/>
          </w:tcPr>
          <w:p w:rsidR="002F533A" w:rsidRPr="00A72F16" w:rsidRDefault="002F533A" w:rsidP="00194938">
            <w:pPr>
              <w:widowControl/>
              <w:jc w:val="center"/>
              <w:rPr>
                <w:rFonts w:ascii="宋体" w:hAnsi="宋体" w:cs="宋体"/>
                <w:kern w:val="0"/>
                <w:sz w:val="18"/>
                <w:szCs w:val="18"/>
              </w:rPr>
            </w:pPr>
            <w:r>
              <w:rPr>
                <w:rFonts w:ascii="宋体" w:hAnsi="宋体" w:cs="宋体" w:hint="eastAsia"/>
                <w:kern w:val="0"/>
                <w:sz w:val="18"/>
                <w:szCs w:val="18"/>
              </w:rPr>
              <w:t>视频服务器</w:t>
            </w:r>
          </w:p>
        </w:tc>
        <w:tc>
          <w:tcPr>
            <w:tcW w:w="3206" w:type="pct"/>
            <w:tcBorders>
              <w:top w:val="nil"/>
              <w:left w:val="nil"/>
              <w:bottom w:val="single" w:sz="4" w:space="0" w:color="auto"/>
              <w:right w:val="single" w:sz="4" w:space="0" w:color="auto"/>
            </w:tcBorders>
            <w:shd w:val="clear" w:color="000000" w:fill="FFFFFF"/>
            <w:vAlign w:val="center"/>
            <w:hideMark/>
          </w:tcPr>
          <w:p w:rsidR="002F533A" w:rsidRDefault="002F533A" w:rsidP="00194938">
            <w:pPr>
              <w:widowControl/>
              <w:jc w:val="left"/>
              <w:rPr>
                <w:rFonts w:ascii="宋体" w:hAnsi="宋体" w:cs="宋体"/>
                <w:kern w:val="0"/>
                <w:sz w:val="18"/>
                <w:szCs w:val="18"/>
              </w:rPr>
            </w:pPr>
            <w:r>
              <w:rPr>
                <w:rFonts w:ascii="宋体" w:hAnsi="宋体" w:cs="宋体" w:hint="eastAsia"/>
                <w:kern w:val="0"/>
                <w:sz w:val="18"/>
                <w:szCs w:val="18"/>
              </w:rPr>
              <w:t>1</w:t>
            </w:r>
            <w:r w:rsidRPr="00A72F16">
              <w:rPr>
                <w:rFonts w:ascii="宋体" w:hAnsi="宋体" w:cs="宋体" w:hint="eastAsia"/>
                <w:kern w:val="0"/>
                <w:sz w:val="18"/>
                <w:szCs w:val="18"/>
              </w:rPr>
              <w:t>、CPU：频率≥</w:t>
            </w:r>
            <w:r>
              <w:rPr>
                <w:rFonts w:ascii="宋体" w:hAnsi="宋体" w:cs="宋体" w:hint="eastAsia"/>
                <w:kern w:val="0"/>
                <w:sz w:val="18"/>
                <w:szCs w:val="18"/>
              </w:rPr>
              <w:t>3</w:t>
            </w:r>
            <w:r w:rsidRPr="00A72F16">
              <w:rPr>
                <w:rFonts w:ascii="宋体" w:hAnsi="宋体" w:cs="宋体" w:hint="eastAsia"/>
                <w:kern w:val="0"/>
                <w:sz w:val="18"/>
                <w:szCs w:val="18"/>
              </w:rPr>
              <w:t>.</w:t>
            </w:r>
            <w:r>
              <w:rPr>
                <w:rFonts w:ascii="宋体" w:hAnsi="宋体" w:cs="宋体" w:hint="eastAsia"/>
                <w:kern w:val="0"/>
                <w:sz w:val="18"/>
                <w:szCs w:val="18"/>
              </w:rPr>
              <w:t>0</w:t>
            </w:r>
            <w:r w:rsidRPr="00A72F16">
              <w:rPr>
                <w:rFonts w:ascii="宋体" w:hAnsi="宋体" w:cs="宋体" w:hint="eastAsia"/>
                <w:kern w:val="0"/>
                <w:sz w:val="18"/>
                <w:szCs w:val="18"/>
              </w:rPr>
              <w:t>GHz，核心≥</w:t>
            </w:r>
            <w:r>
              <w:rPr>
                <w:rFonts w:ascii="宋体" w:hAnsi="宋体" w:cs="宋体" w:hint="eastAsia"/>
                <w:kern w:val="0"/>
                <w:sz w:val="18"/>
                <w:szCs w:val="18"/>
              </w:rPr>
              <w:t>4</w:t>
            </w:r>
            <w:r w:rsidRPr="00A72F16">
              <w:rPr>
                <w:rFonts w:ascii="宋体" w:hAnsi="宋体" w:cs="宋体" w:hint="eastAsia"/>
                <w:kern w:val="0"/>
                <w:sz w:val="18"/>
                <w:szCs w:val="18"/>
              </w:rPr>
              <w:t>C；</w:t>
            </w:r>
            <w:r w:rsidRPr="00A72F16">
              <w:rPr>
                <w:rFonts w:ascii="宋体" w:hAnsi="宋体" w:cs="宋体" w:hint="eastAsia"/>
                <w:kern w:val="0"/>
                <w:sz w:val="18"/>
                <w:szCs w:val="18"/>
              </w:rPr>
              <w:br/>
            </w:r>
            <w:r>
              <w:rPr>
                <w:rFonts w:ascii="宋体" w:hAnsi="宋体" w:cs="宋体" w:hint="eastAsia"/>
                <w:kern w:val="0"/>
                <w:sz w:val="18"/>
                <w:szCs w:val="18"/>
              </w:rPr>
              <w:t>2</w:t>
            </w:r>
            <w:r w:rsidRPr="00A72F16">
              <w:rPr>
                <w:rFonts w:ascii="宋体" w:hAnsi="宋体" w:cs="宋体" w:hint="eastAsia"/>
                <w:kern w:val="0"/>
                <w:sz w:val="18"/>
                <w:szCs w:val="18"/>
              </w:rPr>
              <w:t>、内存容量配置：≥</w:t>
            </w:r>
            <w:r>
              <w:rPr>
                <w:rFonts w:ascii="宋体" w:hAnsi="宋体" w:cs="宋体" w:hint="eastAsia"/>
                <w:kern w:val="0"/>
                <w:sz w:val="18"/>
                <w:szCs w:val="18"/>
              </w:rPr>
              <w:t>8</w:t>
            </w:r>
            <w:r w:rsidRPr="00A72F16">
              <w:rPr>
                <w:rFonts w:ascii="宋体" w:hAnsi="宋体" w:cs="宋体" w:hint="eastAsia"/>
                <w:kern w:val="0"/>
                <w:sz w:val="18"/>
                <w:szCs w:val="18"/>
              </w:rPr>
              <w:t>GB DDR4 内存；</w:t>
            </w:r>
            <w:r w:rsidRPr="00A72F16">
              <w:rPr>
                <w:rFonts w:ascii="宋体" w:hAnsi="宋体" w:cs="宋体" w:hint="eastAsia"/>
                <w:kern w:val="0"/>
                <w:sz w:val="18"/>
                <w:szCs w:val="18"/>
              </w:rPr>
              <w:br/>
            </w:r>
            <w:r>
              <w:rPr>
                <w:rFonts w:ascii="宋体" w:hAnsi="宋体" w:cs="宋体" w:hint="eastAsia"/>
                <w:kern w:val="0"/>
                <w:sz w:val="18"/>
                <w:szCs w:val="18"/>
              </w:rPr>
              <w:t>3、</w:t>
            </w:r>
            <w:r w:rsidRPr="00A72F16">
              <w:rPr>
                <w:rFonts w:ascii="宋体" w:hAnsi="宋体" w:cs="宋体" w:hint="eastAsia"/>
                <w:kern w:val="0"/>
                <w:sz w:val="18"/>
                <w:szCs w:val="18"/>
              </w:rPr>
              <w:t>硬盘：配置1块</w:t>
            </w:r>
            <w:r>
              <w:rPr>
                <w:rFonts w:ascii="宋体" w:hAnsi="宋体" w:cs="宋体" w:hint="eastAsia"/>
                <w:kern w:val="0"/>
                <w:sz w:val="18"/>
                <w:szCs w:val="18"/>
              </w:rPr>
              <w:t>512</w:t>
            </w:r>
            <w:r w:rsidRPr="00A72F16">
              <w:rPr>
                <w:rFonts w:ascii="宋体" w:hAnsi="宋体" w:cs="宋体" w:hint="eastAsia"/>
                <w:kern w:val="0"/>
                <w:sz w:val="18"/>
                <w:szCs w:val="18"/>
              </w:rPr>
              <w:t>G 企业级SSD；</w:t>
            </w:r>
            <w:r w:rsidRPr="00A72F16">
              <w:rPr>
                <w:rFonts w:ascii="宋体" w:hAnsi="宋体" w:cs="宋体" w:hint="eastAsia"/>
                <w:kern w:val="0"/>
                <w:sz w:val="18"/>
                <w:szCs w:val="18"/>
              </w:rPr>
              <w:br/>
            </w:r>
            <w:r>
              <w:rPr>
                <w:rFonts w:ascii="宋体" w:hAnsi="宋体" w:cs="宋体" w:hint="eastAsia"/>
                <w:kern w:val="0"/>
                <w:sz w:val="18"/>
                <w:szCs w:val="18"/>
              </w:rPr>
              <w:t>4、</w:t>
            </w:r>
            <w:r w:rsidRPr="00A72F16">
              <w:rPr>
                <w:rFonts w:ascii="宋体" w:hAnsi="宋体" w:cs="宋体" w:hint="eastAsia"/>
                <w:kern w:val="0"/>
                <w:sz w:val="18"/>
                <w:szCs w:val="18"/>
              </w:rPr>
              <w:t>RAID功能：支持 0/1/10/5/50 RAID</w:t>
            </w:r>
            <w:r w:rsidRPr="00A72F16">
              <w:rPr>
                <w:rFonts w:ascii="宋体" w:hAnsi="宋体" w:cs="宋体" w:hint="eastAsia"/>
                <w:kern w:val="0"/>
                <w:sz w:val="18"/>
                <w:szCs w:val="18"/>
              </w:rPr>
              <w:br/>
            </w:r>
            <w:r>
              <w:rPr>
                <w:rFonts w:ascii="宋体" w:hAnsi="宋体" w:cs="宋体" w:hint="eastAsia"/>
                <w:kern w:val="0"/>
                <w:sz w:val="18"/>
                <w:szCs w:val="18"/>
              </w:rPr>
              <w:t>5、</w:t>
            </w:r>
            <w:r w:rsidRPr="00A72F16">
              <w:rPr>
                <w:rFonts w:ascii="宋体" w:hAnsi="宋体" w:cs="宋体" w:hint="eastAsia"/>
                <w:kern w:val="0"/>
                <w:sz w:val="18"/>
                <w:szCs w:val="18"/>
              </w:rPr>
              <w:t xml:space="preserve">网卡：配置≥2个千兆以太网控制器，1个独享的管理端口， </w:t>
            </w:r>
            <w:r w:rsidRPr="00A72F16">
              <w:rPr>
                <w:rFonts w:ascii="宋体" w:hAnsi="宋体" w:cs="宋体" w:hint="eastAsia"/>
                <w:kern w:val="0"/>
                <w:sz w:val="18"/>
                <w:szCs w:val="18"/>
              </w:rPr>
              <w:br/>
            </w:r>
            <w:r>
              <w:rPr>
                <w:rFonts w:ascii="宋体" w:hAnsi="宋体" w:cs="宋体" w:hint="eastAsia"/>
                <w:kern w:val="0"/>
                <w:sz w:val="18"/>
                <w:szCs w:val="18"/>
              </w:rPr>
              <w:t>6、显卡</w:t>
            </w:r>
            <w:r w:rsidRPr="00A72F16">
              <w:rPr>
                <w:rFonts w:ascii="宋体" w:hAnsi="宋体" w:cs="宋体" w:hint="eastAsia"/>
                <w:kern w:val="0"/>
                <w:sz w:val="18"/>
                <w:szCs w:val="18"/>
              </w:rPr>
              <w:t>：</w:t>
            </w:r>
            <w:r>
              <w:rPr>
                <w:rFonts w:ascii="宋体" w:hAnsi="宋体" w:cs="宋体" w:hint="eastAsia"/>
                <w:kern w:val="0"/>
                <w:sz w:val="18"/>
                <w:szCs w:val="18"/>
              </w:rPr>
              <w:t>4G独显 支持VGA+HDMI+DVI</w:t>
            </w:r>
            <w:r w:rsidRPr="00A72F16">
              <w:rPr>
                <w:rFonts w:ascii="宋体" w:hAnsi="宋体" w:cs="宋体" w:hint="eastAsia"/>
                <w:kern w:val="0"/>
                <w:sz w:val="18"/>
                <w:szCs w:val="18"/>
              </w:rPr>
              <w:t> </w:t>
            </w:r>
            <w:r w:rsidRPr="00A72F16">
              <w:rPr>
                <w:rFonts w:ascii="宋体" w:hAnsi="宋体" w:cs="宋体" w:hint="eastAsia"/>
                <w:kern w:val="0"/>
                <w:sz w:val="18"/>
                <w:szCs w:val="18"/>
              </w:rPr>
              <w:br/>
            </w:r>
            <w:r>
              <w:rPr>
                <w:rFonts w:ascii="宋体" w:hAnsi="宋体" w:cs="宋体" w:hint="eastAsia"/>
                <w:kern w:val="0"/>
                <w:sz w:val="18"/>
                <w:szCs w:val="18"/>
              </w:rPr>
              <w:t>7、</w:t>
            </w:r>
            <w:r w:rsidRPr="00A72F16">
              <w:rPr>
                <w:rFonts w:ascii="宋体" w:hAnsi="宋体" w:cs="宋体" w:hint="eastAsia"/>
                <w:kern w:val="0"/>
                <w:sz w:val="18"/>
                <w:szCs w:val="18"/>
              </w:rPr>
              <w:t>电源：电源输出功率≥5</w:t>
            </w:r>
            <w:r>
              <w:rPr>
                <w:rFonts w:ascii="宋体" w:hAnsi="宋体" w:cs="宋体" w:hint="eastAsia"/>
                <w:kern w:val="0"/>
                <w:sz w:val="18"/>
                <w:szCs w:val="18"/>
              </w:rPr>
              <w:t>0</w:t>
            </w:r>
            <w:r w:rsidRPr="00A72F16">
              <w:rPr>
                <w:rFonts w:ascii="宋体" w:hAnsi="宋体" w:cs="宋体" w:hint="eastAsia"/>
                <w:kern w:val="0"/>
                <w:sz w:val="18"/>
                <w:szCs w:val="18"/>
              </w:rPr>
              <w:t>0W电源，支持冗余电源。</w:t>
            </w:r>
            <w:r w:rsidRPr="00A72F16">
              <w:rPr>
                <w:rFonts w:ascii="宋体" w:hAnsi="宋体" w:cs="宋体" w:hint="eastAsia"/>
                <w:kern w:val="0"/>
                <w:sz w:val="18"/>
                <w:szCs w:val="18"/>
              </w:rPr>
              <w:br/>
            </w:r>
            <w:r>
              <w:rPr>
                <w:rFonts w:ascii="宋体" w:hAnsi="宋体" w:cs="宋体" w:hint="eastAsia"/>
                <w:kern w:val="0"/>
                <w:sz w:val="18"/>
                <w:szCs w:val="18"/>
              </w:rPr>
              <w:t>8、</w:t>
            </w:r>
            <w:r w:rsidRPr="00A72F16">
              <w:rPr>
                <w:rFonts w:ascii="宋体" w:hAnsi="宋体" w:cs="宋体" w:hint="eastAsia"/>
                <w:kern w:val="0"/>
                <w:sz w:val="18"/>
                <w:szCs w:val="18"/>
              </w:rPr>
              <w:t>I/O扩展：最大支持≥6个PCIe 3.0插槽</w:t>
            </w:r>
          </w:p>
          <w:p w:rsidR="002F533A" w:rsidRPr="00A72F16" w:rsidRDefault="002F533A" w:rsidP="00194938">
            <w:pPr>
              <w:widowControl/>
              <w:jc w:val="left"/>
              <w:rPr>
                <w:rFonts w:ascii="宋体" w:hAnsi="宋体" w:cs="宋体"/>
                <w:kern w:val="0"/>
                <w:sz w:val="18"/>
                <w:szCs w:val="18"/>
              </w:rPr>
            </w:pPr>
            <w:r>
              <w:rPr>
                <w:rFonts w:ascii="宋体" w:hAnsi="宋体" w:cs="宋体" w:hint="eastAsia"/>
                <w:kern w:val="0"/>
                <w:sz w:val="18"/>
                <w:szCs w:val="18"/>
              </w:rPr>
              <w:t>9、显示器：LED21.5寸</w:t>
            </w:r>
          </w:p>
        </w:tc>
        <w:tc>
          <w:tcPr>
            <w:tcW w:w="314"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Pr>
                <w:rFonts w:ascii="宋体" w:hAnsi="宋体" w:cs="宋体" w:hint="eastAsia"/>
                <w:kern w:val="0"/>
                <w:sz w:val="18"/>
                <w:szCs w:val="18"/>
              </w:rPr>
              <w:t>台</w:t>
            </w:r>
          </w:p>
        </w:tc>
        <w:tc>
          <w:tcPr>
            <w:tcW w:w="314"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p>
        </w:tc>
      </w:tr>
      <w:tr w:rsidR="002F533A" w:rsidRPr="00A72F16" w:rsidTr="00194938">
        <w:trPr>
          <w:trHeight w:val="1583"/>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Pr>
                <w:rFonts w:ascii="宋体" w:hAnsi="宋体" w:cs="宋体" w:hint="eastAsia"/>
                <w:kern w:val="0"/>
                <w:sz w:val="18"/>
                <w:szCs w:val="18"/>
              </w:rPr>
              <w:t>6</w:t>
            </w:r>
          </w:p>
        </w:tc>
        <w:tc>
          <w:tcPr>
            <w:tcW w:w="825" w:type="pct"/>
            <w:tcBorders>
              <w:top w:val="nil"/>
              <w:left w:val="nil"/>
              <w:bottom w:val="single" w:sz="4" w:space="0" w:color="auto"/>
              <w:right w:val="single" w:sz="4" w:space="0" w:color="auto"/>
            </w:tcBorders>
            <w:shd w:val="clear" w:color="000000" w:fill="FFFFFF"/>
            <w:vAlign w:val="center"/>
            <w:hideMark/>
          </w:tcPr>
          <w:p w:rsidR="002F533A" w:rsidRDefault="002F533A" w:rsidP="00194938">
            <w:pPr>
              <w:widowControl/>
              <w:jc w:val="center"/>
              <w:rPr>
                <w:rFonts w:ascii="宋体" w:hAnsi="宋体" w:cs="宋体"/>
                <w:kern w:val="0"/>
                <w:sz w:val="18"/>
                <w:szCs w:val="18"/>
              </w:rPr>
            </w:pPr>
            <w:r>
              <w:rPr>
                <w:rFonts w:ascii="宋体" w:hAnsi="宋体" w:cs="宋体" w:hint="eastAsia"/>
                <w:kern w:val="0"/>
                <w:sz w:val="18"/>
                <w:szCs w:val="18"/>
              </w:rPr>
              <w:t>视频控制软件</w:t>
            </w:r>
          </w:p>
        </w:tc>
        <w:tc>
          <w:tcPr>
            <w:tcW w:w="3206" w:type="pct"/>
            <w:tcBorders>
              <w:top w:val="nil"/>
              <w:left w:val="nil"/>
              <w:bottom w:val="single" w:sz="4" w:space="0" w:color="auto"/>
              <w:right w:val="single" w:sz="4" w:space="0" w:color="auto"/>
            </w:tcBorders>
            <w:shd w:val="clear" w:color="000000" w:fill="FFFFFF"/>
            <w:vAlign w:val="center"/>
            <w:hideMark/>
          </w:tcPr>
          <w:p w:rsidR="002F533A" w:rsidRDefault="002F533A" w:rsidP="00194938">
            <w:pPr>
              <w:widowControl/>
              <w:jc w:val="left"/>
              <w:rPr>
                <w:rFonts w:ascii="宋体" w:hAnsi="宋体" w:cs="宋体"/>
                <w:kern w:val="0"/>
                <w:sz w:val="18"/>
                <w:szCs w:val="18"/>
              </w:rPr>
            </w:pPr>
            <w:r w:rsidRPr="003F1CD0">
              <w:rPr>
                <w:rFonts w:ascii="宋体" w:hAnsi="宋体" w:cs="宋体" w:hint="eastAsia"/>
                <w:kern w:val="0"/>
                <w:sz w:val="18"/>
                <w:szCs w:val="18"/>
              </w:rPr>
              <w:t>用于 LED 显示屏控制和播放的专业软件。软件功能丰富、性能优越，兼具良好 的操作界面，易学易用。支持视频、音频、图像、文字、Flash、Gif 等形式的媒体文件播放;支持 Microsoft office 的 Word、Excel、PPT 显示;支持时钟、计时、天气预报显示;支持外部视频信号(TV、AV、S-Video、 复合视频)播放;支持多页面多分区节目编辑;软件提供了丰富灵活的视频切换功能、分区特效，以 及三维特效动画，让显示屏的显示效果得到完美展现。</w:t>
            </w:r>
          </w:p>
        </w:tc>
        <w:tc>
          <w:tcPr>
            <w:tcW w:w="314" w:type="pct"/>
            <w:tcBorders>
              <w:top w:val="nil"/>
              <w:left w:val="nil"/>
              <w:bottom w:val="single" w:sz="4" w:space="0" w:color="auto"/>
              <w:right w:val="single" w:sz="4" w:space="0" w:color="auto"/>
            </w:tcBorders>
            <w:shd w:val="clear" w:color="000000" w:fill="FFFFFF"/>
            <w:noWrap/>
            <w:vAlign w:val="center"/>
            <w:hideMark/>
          </w:tcPr>
          <w:p w:rsidR="002F533A" w:rsidRDefault="002F533A" w:rsidP="00194938">
            <w:pPr>
              <w:widowControl/>
              <w:jc w:val="center"/>
              <w:rPr>
                <w:rFonts w:ascii="宋体" w:hAnsi="宋体" w:cs="宋体"/>
                <w:kern w:val="0"/>
                <w:sz w:val="18"/>
                <w:szCs w:val="18"/>
              </w:rPr>
            </w:pPr>
            <w:r>
              <w:rPr>
                <w:rFonts w:ascii="宋体" w:hAnsi="宋体" w:cs="宋体" w:hint="eastAsia"/>
                <w:kern w:val="0"/>
                <w:sz w:val="18"/>
                <w:szCs w:val="18"/>
              </w:rPr>
              <w:t>套</w:t>
            </w:r>
          </w:p>
        </w:tc>
        <w:tc>
          <w:tcPr>
            <w:tcW w:w="314"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Pr>
                <w:rFonts w:ascii="宋体" w:hAnsi="宋体" w:cs="宋体" w:hint="eastAsia"/>
                <w:kern w:val="0"/>
                <w:sz w:val="18"/>
                <w:szCs w:val="18"/>
              </w:rPr>
              <w:t>1</w:t>
            </w:r>
          </w:p>
        </w:tc>
      </w:tr>
      <w:tr w:rsidR="002F533A" w:rsidRPr="00A72F16" w:rsidTr="00194938">
        <w:trPr>
          <w:trHeight w:val="66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Pr>
                <w:rFonts w:ascii="宋体" w:hAnsi="宋体" w:cs="宋体" w:hint="eastAsia"/>
                <w:kern w:val="0"/>
                <w:sz w:val="18"/>
                <w:szCs w:val="18"/>
              </w:rPr>
              <w:t>7</w:t>
            </w:r>
          </w:p>
        </w:tc>
        <w:tc>
          <w:tcPr>
            <w:tcW w:w="825"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配电柜</w:t>
            </w:r>
          </w:p>
        </w:tc>
        <w:tc>
          <w:tcPr>
            <w:tcW w:w="3206" w:type="pct"/>
            <w:tcBorders>
              <w:top w:val="nil"/>
              <w:left w:val="nil"/>
              <w:bottom w:val="single" w:sz="4" w:space="0" w:color="auto"/>
              <w:right w:val="single" w:sz="4" w:space="0" w:color="auto"/>
            </w:tcBorders>
            <w:shd w:val="clear" w:color="000000" w:fill="FFFFFF"/>
            <w:vAlign w:val="center"/>
            <w:hideMark/>
          </w:tcPr>
          <w:p w:rsidR="002F533A" w:rsidRPr="00A72F16" w:rsidRDefault="002F533A" w:rsidP="00194938">
            <w:pPr>
              <w:widowControl/>
              <w:jc w:val="left"/>
              <w:rPr>
                <w:rFonts w:ascii="宋体" w:hAnsi="宋体" w:cs="宋体"/>
                <w:kern w:val="0"/>
                <w:sz w:val="18"/>
                <w:szCs w:val="18"/>
              </w:rPr>
            </w:pPr>
            <w:r w:rsidRPr="00A72F16">
              <w:rPr>
                <w:rFonts w:ascii="宋体" w:hAnsi="宋体" w:cs="宋体" w:hint="eastAsia"/>
                <w:kern w:val="0"/>
                <w:sz w:val="18"/>
                <w:szCs w:val="18"/>
              </w:rPr>
              <w:t>智慧物联电源控制箱：★物联网远程控制开关（可手机APP控制）内置防雷防浪涌系统；过载过压保护器</w:t>
            </w:r>
          </w:p>
        </w:tc>
        <w:tc>
          <w:tcPr>
            <w:tcW w:w="314"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台</w:t>
            </w:r>
          </w:p>
        </w:tc>
        <w:tc>
          <w:tcPr>
            <w:tcW w:w="314"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p>
        </w:tc>
      </w:tr>
      <w:tr w:rsidR="002F533A" w:rsidRPr="00A72F16" w:rsidTr="00194938">
        <w:trPr>
          <w:trHeight w:val="120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Pr>
                <w:rFonts w:ascii="宋体" w:hAnsi="宋体" w:cs="宋体" w:hint="eastAsia"/>
                <w:kern w:val="0"/>
                <w:sz w:val="18"/>
                <w:szCs w:val="18"/>
              </w:rPr>
              <w:t>8</w:t>
            </w:r>
          </w:p>
        </w:tc>
        <w:tc>
          <w:tcPr>
            <w:tcW w:w="825" w:type="pct"/>
            <w:tcBorders>
              <w:top w:val="nil"/>
              <w:left w:val="nil"/>
              <w:bottom w:val="single" w:sz="4" w:space="0" w:color="auto"/>
              <w:right w:val="single" w:sz="4" w:space="0" w:color="auto"/>
            </w:tcBorders>
            <w:shd w:val="clear" w:color="000000" w:fill="FFFFFF"/>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框架结构</w:t>
            </w:r>
          </w:p>
        </w:tc>
        <w:tc>
          <w:tcPr>
            <w:tcW w:w="3206"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kern w:val="0"/>
                <w:sz w:val="18"/>
                <w:szCs w:val="18"/>
              </w:rPr>
            </w:pPr>
            <w:r w:rsidRPr="00A72F16">
              <w:rPr>
                <w:rFonts w:ascii="宋体" w:hAnsi="宋体" w:cs="宋体" w:hint="eastAsia"/>
                <w:kern w:val="0"/>
                <w:sz w:val="18"/>
                <w:szCs w:val="18"/>
              </w:rPr>
              <w:t>钢结构框架焊接,钢材均采用Q235钢，其质量标准符合《</w:t>
            </w:r>
            <w:proofErr w:type="gramStart"/>
            <w:r w:rsidRPr="00A72F16">
              <w:rPr>
                <w:rFonts w:ascii="宋体" w:hAnsi="宋体" w:cs="宋体" w:hint="eastAsia"/>
                <w:kern w:val="0"/>
                <w:sz w:val="18"/>
                <w:szCs w:val="18"/>
              </w:rPr>
              <w:t>炭素</w:t>
            </w:r>
            <w:proofErr w:type="gramEnd"/>
            <w:r w:rsidRPr="00A72F16">
              <w:rPr>
                <w:rFonts w:ascii="宋体" w:hAnsi="宋体" w:cs="宋体" w:hint="eastAsia"/>
                <w:kern w:val="0"/>
                <w:sz w:val="18"/>
                <w:szCs w:val="18"/>
              </w:rPr>
              <w:t>结构钢》GB700-88的规定，焊条采用E43型焊条，套接位置采用一级焊</w:t>
            </w:r>
            <w:proofErr w:type="gramStart"/>
            <w:r w:rsidRPr="00A72F16">
              <w:rPr>
                <w:rFonts w:ascii="宋体" w:hAnsi="宋体" w:cs="宋体" w:hint="eastAsia"/>
                <w:kern w:val="0"/>
                <w:sz w:val="18"/>
                <w:szCs w:val="18"/>
              </w:rPr>
              <w:t>疑</w:t>
            </w:r>
            <w:proofErr w:type="gramEnd"/>
            <w:r w:rsidRPr="00A72F16">
              <w:rPr>
                <w:rFonts w:ascii="宋体" w:hAnsi="宋体" w:cs="宋体" w:hint="eastAsia"/>
                <w:kern w:val="0"/>
                <w:sz w:val="18"/>
                <w:szCs w:val="18"/>
              </w:rPr>
              <w:t>缝，其质量标准完全符合《炭钢焊条》GB5112-85的规定。螺栓、螺母质量标准完全符合GB3098.1-82、GB3098.2-82。构件制造完全遵守图纸中的要求、规定。框架采用铝塑板包边，颜色根据现场环境及业主要求定制，显示屏框架施工严格按照方案图纸施工。</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项</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p>
        </w:tc>
      </w:tr>
      <w:tr w:rsidR="002F533A" w:rsidRPr="00A72F16" w:rsidTr="00194938">
        <w:trPr>
          <w:trHeight w:val="64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Pr>
                <w:rFonts w:ascii="宋体" w:hAnsi="宋体" w:cs="宋体" w:hint="eastAsia"/>
                <w:kern w:val="0"/>
                <w:sz w:val="18"/>
                <w:szCs w:val="18"/>
              </w:rPr>
              <w:lastRenderedPageBreak/>
              <w:t>9</w:t>
            </w:r>
          </w:p>
        </w:tc>
        <w:tc>
          <w:tcPr>
            <w:tcW w:w="825"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辅材及实施</w:t>
            </w:r>
          </w:p>
        </w:tc>
        <w:tc>
          <w:tcPr>
            <w:tcW w:w="3206" w:type="pct"/>
            <w:tcBorders>
              <w:top w:val="nil"/>
              <w:left w:val="nil"/>
              <w:bottom w:val="single" w:sz="4" w:space="0" w:color="auto"/>
              <w:right w:val="single" w:sz="4" w:space="0" w:color="auto"/>
            </w:tcBorders>
            <w:shd w:val="clear" w:color="000000" w:fill="FFFFFF"/>
            <w:vAlign w:val="center"/>
            <w:hideMark/>
          </w:tcPr>
          <w:p w:rsidR="002F533A" w:rsidRPr="00A72F16" w:rsidRDefault="002F533A" w:rsidP="00194938">
            <w:pPr>
              <w:widowControl/>
              <w:jc w:val="left"/>
              <w:rPr>
                <w:rFonts w:ascii="宋体" w:hAnsi="宋体" w:cs="宋体"/>
                <w:kern w:val="0"/>
                <w:sz w:val="18"/>
                <w:szCs w:val="18"/>
              </w:rPr>
            </w:pPr>
            <w:r w:rsidRPr="00A72F16">
              <w:rPr>
                <w:rFonts w:ascii="宋体" w:hAnsi="宋体" w:cs="宋体" w:hint="eastAsia"/>
                <w:kern w:val="0"/>
                <w:sz w:val="18"/>
                <w:szCs w:val="18"/>
              </w:rPr>
              <w:t>RVV3*6平方电源线、六类UTP国标网线、19英寸1米机柜、焊锡丝、电工胶布、膨胀螺丝、扎带、PVC管、线槽等。线路铺设、设备安装调试、</w:t>
            </w:r>
            <w:r>
              <w:rPr>
                <w:rFonts w:ascii="宋体" w:hAnsi="宋体" w:cs="宋体" w:hint="eastAsia"/>
                <w:kern w:val="0"/>
                <w:sz w:val="18"/>
                <w:szCs w:val="18"/>
              </w:rPr>
              <w:t>培训等。</w:t>
            </w:r>
          </w:p>
        </w:tc>
        <w:tc>
          <w:tcPr>
            <w:tcW w:w="314"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项</w:t>
            </w:r>
          </w:p>
        </w:tc>
        <w:tc>
          <w:tcPr>
            <w:tcW w:w="314"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p>
        </w:tc>
      </w:tr>
      <w:tr w:rsidR="002F533A" w:rsidRPr="00A72F16" w:rsidTr="00194938">
        <w:trPr>
          <w:trHeight w:val="40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left"/>
              <w:rPr>
                <w:rFonts w:ascii="宋体" w:hAnsi="宋体" w:cs="宋体"/>
                <w:kern w:val="0"/>
                <w:sz w:val="18"/>
                <w:szCs w:val="18"/>
              </w:rPr>
            </w:pPr>
            <w:r w:rsidRPr="00A72F16">
              <w:rPr>
                <w:rFonts w:ascii="宋体" w:hAnsi="宋体" w:cs="宋体" w:hint="eastAsia"/>
                <w:kern w:val="0"/>
                <w:sz w:val="18"/>
                <w:szCs w:val="18"/>
              </w:rPr>
              <w:t>二、大厅扩声</w:t>
            </w:r>
          </w:p>
        </w:tc>
      </w:tr>
      <w:tr w:rsidR="002F533A" w:rsidRPr="00A72F16" w:rsidTr="00194938">
        <w:trPr>
          <w:trHeight w:val="147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p>
        </w:tc>
        <w:tc>
          <w:tcPr>
            <w:tcW w:w="825"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 xml:space="preserve">专业同轴   </w:t>
            </w:r>
            <w:r>
              <w:rPr>
                <w:rFonts w:ascii="宋体" w:hAnsi="宋体" w:cs="宋体" w:hint="eastAsia"/>
                <w:color w:val="000000"/>
                <w:kern w:val="0"/>
                <w:sz w:val="18"/>
                <w:szCs w:val="18"/>
              </w:rPr>
              <w:t xml:space="preserve"> </w:t>
            </w:r>
            <w:r w:rsidRPr="00A72F16">
              <w:rPr>
                <w:rFonts w:ascii="宋体" w:hAnsi="宋体" w:cs="宋体" w:hint="eastAsia"/>
                <w:color w:val="000000"/>
                <w:kern w:val="0"/>
                <w:sz w:val="18"/>
                <w:szCs w:val="18"/>
              </w:rPr>
              <w:t>吸顶音箱</w:t>
            </w:r>
          </w:p>
        </w:tc>
        <w:tc>
          <w:tcPr>
            <w:tcW w:w="3206"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1、不小于6.5寸两分频同轴单元；</w:t>
            </w:r>
            <w:r w:rsidRPr="00A72F16">
              <w:rPr>
                <w:rFonts w:ascii="宋体" w:hAnsi="宋体" w:cs="宋体" w:hint="eastAsia"/>
                <w:color w:val="000000"/>
                <w:kern w:val="0"/>
                <w:sz w:val="18"/>
                <w:szCs w:val="18"/>
              </w:rPr>
              <w:br/>
              <w:t>2、额定功率（RMS)≥60W/8Ω；</w:t>
            </w:r>
            <w:r w:rsidRPr="00A72F16">
              <w:rPr>
                <w:rFonts w:ascii="宋体" w:hAnsi="宋体" w:cs="宋体" w:hint="eastAsia"/>
                <w:color w:val="000000"/>
                <w:kern w:val="0"/>
                <w:sz w:val="18"/>
                <w:szCs w:val="18"/>
              </w:rPr>
              <w:br/>
              <w:t>3、低频截止频率不高于：105Hz；高频截止频率不低于：20KHz</w:t>
            </w:r>
            <w:r w:rsidRPr="00A72F16">
              <w:rPr>
                <w:rFonts w:ascii="宋体" w:hAnsi="宋体" w:cs="宋体" w:hint="eastAsia"/>
                <w:color w:val="000000"/>
                <w:kern w:val="0"/>
                <w:sz w:val="18"/>
                <w:szCs w:val="18"/>
              </w:rPr>
              <w:br/>
              <w:t>4、特性灵敏度不小于90±2dB/W/m;5、输出声压级不小于104±2dB(Continues)；110±2dB(Peak)；6、单只水平覆盖范围：90°；单只垂直覆盖范围：90°；7、开孔尺寸：φ206mm</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只</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4</w:t>
            </w:r>
          </w:p>
        </w:tc>
      </w:tr>
      <w:tr w:rsidR="002F533A" w:rsidRPr="00A72F16" w:rsidTr="00194938">
        <w:trPr>
          <w:trHeight w:val="237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2</w:t>
            </w:r>
          </w:p>
        </w:tc>
        <w:tc>
          <w:tcPr>
            <w:tcW w:w="825"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功率放大器</w:t>
            </w:r>
          </w:p>
        </w:tc>
        <w:tc>
          <w:tcPr>
            <w:tcW w:w="3206"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1、采用H类技术功放模式及功率放大器音色补偿电路设计。</w:t>
            </w:r>
            <w:r w:rsidRPr="00A72F16">
              <w:rPr>
                <w:rFonts w:ascii="宋体" w:hAnsi="宋体" w:cs="宋体" w:hint="eastAsia"/>
                <w:color w:val="000000"/>
                <w:kern w:val="0"/>
                <w:sz w:val="18"/>
                <w:szCs w:val="18"/>
              </w:rPr>
              <w:br/>
              <w:t>★2、具有立体声、桥接和并联三种功放输出模式选择开关；具有高通、低通和直通选择功能开关，以便系统检测及实现电子分频；具有“地”选择开关，以方便解决系统噪声；具有信号压缩选择开关，以方便消除削峰信号损害音响系统：投标文件中提供实物功能接口图复印件。</w:t>
            </w:r>
            <w:r w:rsidRPr="00A72F16">
              <w:rPr>
                <w:rFonts w:ascii="宋体" w:hAnsi="宋体" w:cs="宋体" w:hint="eastAsia"/>
                <w:color w:val="000000"/>
                <w:kern w:val="0"/>
                <w:sz w:val="18"/>
                <w:szCs w:val="18"/>
              </w:rPr>
              <w:br/>
              <w:t>3、额定功率：2×200W/8Ω；2×600W/4Ω；1200W/8Ω桥接</w:t>
            </w:r>
            <w:r w:rsidRPr="00A72F16">
              <w:rPr>
                <w:rFonts w:ascii="宋体" w:hAnsi="宋体" w:cs="宋体" w:hint="eastAsia"/>
                <w:color w:val="000000"/>
                <w:kern w:val="0"/>
                <w:sz w:val="18"/>
                <w:szCs w:val="18"/>
              </w:rPr>
              <w:br/>
              <w:t>4、总谐波失真：THD≤0.5%</w:t>
            </w:r>
            <w:r w:rsidRPr="00A72F16">
              <w:rPr>
                <w:rFonts w:ascii="宋体" w:hAnsi="宋体" w:cs="宋体" w:hint="eastAsia"/>
                <w:color w:val="000000"/>
                <w:kern w:val="0"/>
                <w:sz w:val="18"/>
                <w:szCs w:val="18"/>
              </w:rPr>
              <w:br/>
              <w:t>5、频率响应：20Hz-20KHz±1dB</w:t>
            </w:r>
            <w:r w:rsidRPr="00A72F16">
              <w:rPr>
                <w:rFonts w:ascii="宋体" w:hAnsi="宋体" w:cs="宋体" w:hint="eastAsia"/>
                <w:color w:val="000000"/>
                <w:kern w:val="0"/>
                <w:sz w:val="18"/>
                <w:szCs w:val="18"/>
              </w:rPr>
              <w:br/>
              <w:t>6、信噪比（A计权）:≥90dB</w:t>
            </w:r>
            <w:r w:rsidRPr="00A72F16">
              <w:rPr>
                <w:rFonts w:ascii="宋体" w:hAnsi="宋体" w:cs="宋体" w:hint="eastAsia"/>
                <w:color w:val="000000"/>
                <w:kern w:val="0"/>
                <w:sz w:val="18"/>
                <w:szCs w:val="18"/>
              </w:rPr>
              <w:br/>
              <w:t>7、输入阻抗: 平衡20KΩ，不平衡10KΩ</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台</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1</w:t>
            </w:r>
          </w:p>
        </w:tc>
      </w:tr>
      <w:tr w:rsidR="002F533A" w:rsidRPr="00A72F16" w:rsidTr="00194938">
        <w:trPr>
          <w:trHeight w:val="3225"/>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3</w:t>
            </w:r>
          </w:p>
        </w:tc>
        <w:tc>
          <w:tcPr>
            <w:tcW w:w="825"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调音台</w:t>
            </w:r>
          </w:p>
        </w:tc>
        <w:tc>
          <w:tcPr>
            <w:tcW w:w="3206"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 xml:space="preserve">1、不少于10路输入；支持不少于8路+48V幻象电源 </w:t>
            </w:r>
            <w:r w:rsidRPr="00A72F16">
              <w:rPr>
                <w:rFonts w:ascii="宋体" w:hAnsi="宋体" w:cs="宋体" w:hint="eastAsia"/>
                <w:color w:val="000000"/>
                <w:kern w:val="0"/>
                <w:sz w:val="18"/>
                <w:szCs w:val="18"/>
              </w:rPr>
              <w:br/>
              <w:t>2、不少于6组母线，MIAN输出；2组立体声输出；2</w:t>
            </w:r>
            <w:proofErr w:type="gramStart"/>
            <w:r w:rsidRPr="00A72F16">
              <w:rPr>
                <w:rFonts w:ascii="宋体" w:hAnsi="宋体" w:cs="宋体" w:hint="eastAsia"/>
                <w:color w:val="000000"/>
                <w:kern w:val="0"/>
                <w:sz w:val="18"/>
                <w:szCs w:val="18"/>
              </w:rPr>
              <w:t>组编组输出</w:t>
            </w:r>
            <w:proofErr w:type="gramEnd"/>
            <w:r w:rsidRPr="00A72F16">
              <w:rPr>
                <w:rFonts w:ascii="宋体" w:hAnsi="宋体" w:cs="宋体" w:hint="eastAsia"/>
                <w:color w:val="000000"/>
                <w:kern w:val="0"/>
                <w:sz w:val="18"/>
                <w:szCs w:val="18"/>
              </w:rPr>
              <w:t>；1路效果输出；1路AUX输出。</w:t>
            </w:r>
            <w:r w:rsidRPr="00A72F16">
              <w:rPr>
                <w:rFonts w:ascii="宋体" w:hAnsi="宋体" w:cs="宋体" w:hint="eastAsia"/>
                <w:color w:val="000000"/>
                <w:kern w:val="0"/>
                <w:sz w:val="18"/>
                <w:szCs w:val="18"/>
              </w:rPr>
              <w:br/>
              <w:t>3、每通道3段EQ均衡器，主输出7段图示均衡。</w:t>
            </w:r>
            <w:r w:rsidRPr="00A72F16">
              <w:rPr>
                <w:rFonts w:ascii="宋体" w:hAnsi="宋体" w:cs="宋体" w:hint="eastAsia"/>
                <w:color w:val="000000"/>
                <w:kern w:val="0"/>
                <w:sz w:val="18"/>
                <w:szCs w:val="18"/>
              </w:rPr>
              <w:br/>
              <w:t>4、100MM物理推子</w:t>
            </w:r>
            <w:r w:rsidRPr="00A72F16">
              <w:rPr>
                <w:rFonts w:ascii="宋体" w:hAnsi="宋体" w:cs="宋体" w:hint="eastAsia"/>
                <w:color w:val="000000"/>
                <w:kern w:val="0"/>
                <w:sz w:val="18"/>
                <w:szCs w:val="18"/>
              </w:rPr>
              <w:br/>
              <w:t xml:space="preserve">5、具备独立录音输出及TRACK输入、；独立通道监听。                </w:t>
            </w:r>
            <w:r w:rsidRPr="00A72F16">
              <w:rPr>
                <w:rFonts w:ascii="宋体" w:hAnsi="宋体" w:cs="宋体" w:hint="eastAsia"/>
                <w:color w:val="000000"/>
                <w:kern w:val="0"/>
                <w:sz w:val="18"/>
                <w:szCs w:val="18"/>
              </w:rPr>
              <w:br/>
              <w:t xml:space="preserve">6、7频段图示均衡器                  </w:t>
            </w:r>
            <w:r w:rsidRPr="00A72F16">
              <w:rPr>
                <w:rFonts w:ascii="宋体" w:hAnsi="宋体" w:cs="宋体" w:hint="eastAsia"/>
                <w:color w:val="000000"/>
                <w:kern w:val="0"/>
                <w:sz w:val="18"/>
                <w:szCs w:val="18"/>
              </w:rPr>
              <w:br/>
              <w:t>7、</w:t>
            </w:r>
            <w:proofErr w:type="gramStart"/>
            <w:r w:rsidRPr="00A72F16">
              <w:rPr>
                <w:rFonts w:ascii="宋体" w:hAnsi="宋体" w:cs="宋体" w:hint="eastAsia"/>
                <w:color w:val="000000"/>
                <w:kern w:val="0"/>
                <w:sz w:val="18"/>
                <w:szCs w:val="18"/>
              </w:rPr>
              <w:t>支持蓝牙接收</w:t>
            </w:r>
            <w:proofErr w:type="gramEnd"/>
            <w:r w:rsidRPr="00A72F16">
              <w:rPr>
                <w:rFonts w:ascii="宋体" w:hAnsi="宋体" w:cs="宋体" w:hint="eastAsia"/>
                <w:color w:val="000000"/>
                <w:kern w:val="0"/>
                <w:sz w:val="18"/>
                <w:szCs w:val="18"/>
              </w:rPr>
              <w:t>功能；支持MP3，WAV双解码播放功能；</w:t>
            </w:r>
            <w:r w:rsidRPr="00A72F16">
              <w:rPr>
                <w:rFonts w:ascii="宋体" w:hAnsi="宋体" w:cs="宋体" w:hint="eastAsia"/>
                <w:color w:val="000000"/>
                <w:kern w:val="0"/>
                <w:sz w:val="18"/>
                <w:szCs w:val="18"/>
              </w:rPr>
              <w:br/>
              <w:t xml:space="preserve">8、内置16 种DSP效果器。   </w:t>
            </w:r>
            <w:r w:rsidRPr="00A72F16">
              <w:rPr>
                <w:rFonts w:ascii="宋体" w:hAnsi="宋体" w:cs="宋体" w:hint="eastAsia"/>
                <w:color w:val="000000"/>
                <w:kern w:val="0"/>
                <w:sz w:val="18"/>
                <w:szCs w:val="18"/>
              </w:rPr>
              <w:br/>
              <w:t>9、支持内置录音，支持USB播放。</w:t>
            </w:r>
            <w:r w:rsidRPr="00A72F16">
              <w:rPr>
                <w:rFonts w:ascii="宋体" w:hAnsi="宋体" w:cs="宋体" w:hint="eastAsia"/>
                <w:color w:val="000000"/>
                <w:kern w:val="0"/>
                <w:sz w:val="18"/>
                <w:szCs w:val="18"/>
              </w:rPr>
              <w:br/>
              <w:t>10、支持超低音输出。</w:t>
            </w:r>
            <w:r w:rsidRPr="00A72F16">
              <w:rPr>
                <w:rFonts w:ascii="宋体" w:hAnsi="宋体" w:cs="宋体" w:hint="eastAsia"/>
                <w:color w:val="000000"/>
                <w:kern w:val="0"/>
                <w:sz w:val="18"/>
                <w:szCs w:val="18"/>
              </w:rPr>
              <w:br/>
              <w:t>11、信噪比：&gt;85dB；失真度：(THD) &lt;%0.03(@1kHz)</w:t>
            </w:r>
            <w:r w:rsidRPr="00A72F16">
              <w:rPr>
                <w:rFonts w:ascii="宋体" w:hAnsi="宋体" w:cs="宋体" w:hint="eastAsia"/>
                <w:color w:val="000000"/>
                <w:kern w:val="0"/>
                <w:sz w:val="18"/>
                <w:szCs w:val="18"/>
              </w:rPr>
              <w:br/>
              <w:t>12、频率响应：20Hz-20kHz±1dB</w:t>
            </w:r>
            <w:r w:rsidRPr="00A72F16">
              <w:rPr>
                <w:rFonts w:ascii="宋体" w:hAnsi="宋体" w:cs="宋体" w:hint="eastAsia"/>
                <w:color w:val="000000"/>
                <w:kern w:val="0"/>
                <w:sz w:val="18"/>
                <w:szCs w:val="18"/>
              </w:rPr>
              <w:br/>
              <w:t>13、均衡参数：HF:10KHz±12dB ;MF:2.5KHz±12dB;LF:20Hz±12dB</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台</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1</w:t>
            </w:r>
          </w:p>
        </w:tc>
      </w:tr>
      <w:tr w:rsidR="002F533A" w:rsidRPr="00A72F16" w:rsidTr="00194938">
        <w:trPr>
          <w:trHeight w:val="978"/>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4</w:t>
            </w:r>
          </w:p>
        </w:tc>
        <w:tc>
          <w:tcPr>
            <w:tcW w:w="825"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电源控制器</w:t>
            </w:r>
          </w:p>
        </w:tc>
        <w:tc>
          <w:tcPr>
            <w:tcW w:w="3206"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1、可控制电源路数：8路外加2路输出辅助通道；</w:t>
            </w:r>
            <w:r w:rsidRPr="00A72F16">
              <w:rPr>
                <w:rFonts w:ascii="宋体" w:hAnsi="宋体" w:cs="宋体" w:hint="eastAsia"/>
                <w:color w:val="000000"/>
                <w:kern w:val="0"/>
                <w:sz w:val="18"/>
                <w:szCs w:val="18"/>
              </w:rPr>
              <w:br/>
              <w:t>2、每</w:t>
            </w:r>
            <w:proofErr w:type="gramStart"/>
            <w:r w:rsidRPr="00A72F16">
              <w:rPr>
                <w:rFonts w:ascii="宋体" w:hAnsi="宋体" w:cs="宋体" w:hint="eastAsia"/>
                <w:color w:val="000000"/>
                <w:kern w:val="0"/>
                <w:sz w:val="18"/>
                <w:szCs w:val="18"/>
              </w:rPr>
              <w:t>路动作</w:t>
            </w:r>
            <w:proofErr w:type="gramEnd"/>
            <w:r w:rsidRPr="00A72F16">
              <w:rPr>
                <w:rFonts w:ascii="宋体" w:hAnsi="宋体" w:cs="宋体" w:hint="eastAsia"/>
                <w:color w:val="000000"/>
                <w:kern w:val="0"/>
                <w:sz w:val="18"/>
                <w:szCs w:val="18"/>
              </w:rPr>
              <w:t>延时时间：0~999S；</w:t>
            </w:r>
            <w:r w:rsidRPr="00A72F16">
              <w:rPr>
                <w:rFonts w:ascii="宋体" w:hAnsi="宋体" w:cs="宋体" w:hint="eastAsia"/>
                <w:color w:val="000000"/>
                <w:kern w:val="0"/>
                <w:sz w:val="18"/>
                <w:szCs w:val="18"/>
              </w:rPr>
              <w:br/>
              <w:t>3、★2寸彩色液晶实时显示当前电压，日期，时间，每路开关状态；</w:t>
            </w:r>
            <w:r w:rsidRPr="00A72F16">
              <w:rPr>
                <w:rFonts w:ascii="宋体" w:hAnsi="宋体" w:cs="宋体" w:hint="eastAsia"/>
                <w:color w:val="000000"/>
                <w:kern w:val="0"/>
                <w:sz w:val="18"/>
                <w:szCs w:val="18"/>
              </w:rPr>
              <w:br/>
              <w:t>4、在高压 1. 5kV(10mA) 下冲击60s无损坏；</w:t>
            </w:r>
            <w:r w:rsidRPr="00A72F16">
              <w:rPr>
                <w:rFonts w:ascii="宋体" w:hAnsi="宋体" w:cs="宋体" w:hint="eastAsia"/>
                <w:color w:val="000000"/>
                <w:kern w:val="0"/>
                <w:sz w:val="18"/>
                <w:szCs w:val="18"/>
              </w:rPr>
              <w:br/>
              <w:t>5、配置RS232串口，支持外部中央控制设备控制；</w:t>
            </w:r>
            <w:r w:rsidRPr="00A72F16">
              <w:rPr>
                <w:rFonts w:ascii="宋体" w:hAnsi="宋体" w:cs="宋体" w:hint="eastAsia"/>
                <w:color w:val="000000"/>
                <w:kern w:val="0"/>
                <w:sz w:val="18"/>
                <w:szCs w:val="18"/>
              </w:rPr>
              <w:br/>
              <w:t>6、内置时钟芯片，可根据日期时间设定，无需人工操作；</w:t>
            </w:r>
            <w:r w:rsidRPr="00A72F16">
              <w:rPr>
                <w:rFonts w:ascii="宋体" w:hAnsi="宋体" w:cs="宋体" w:hint="eastAsia"/>
                <w:color w:val="000000"/>
                <w:kern w:val="0"/>
                <w:sz w:val="18"/>
                <w:szCs w:val="18"/>
              </w:rPr>
              <w:br/>
              <w:t>7、支持面板Lock锁定功能，防止人为误操作；</w:t>
            </w:r>
            <w:r w:rsidRPr="00A72F16">
              <w:rPr>
                <w:rFonts w:ascii="宋体" w:hAnsi="宋体" w:cs="宋体" w:hint="eastAsia"/>
                <w:color w:val="000000"/>
                <w:kern w:val="0"/>
                <w:sz w:val="18"/>
                <w:szCs w:val="18"/>
              </w:rPr>
              <w:br/>
              <w:t>8、具有欠压、超压检测及报警功能；</w:t>
            </w:r>
            <w:r w:rsidRPr="00A72F16">
              <w:rPr>
                <w:rFonts w:ascii="宋体" w:hAnsi="宋体" w:cs="宋体" w:hint="eastAsia"/>
                <w:color w:val="000000"/>
                <w:kern w:val="0"/>
                <w:sz w:val="18"/>
                <w:szCs w:val="18"/>
              </w:rPr>
              <w:br/>
              <w:t>9、单路额定输出电流13A，总输出达30A，总功率6000W，单路最大功</w:t>
            </w:r>
            <w:r w:rsidRPr="00A72F16">
              <w:rPr>
                <w:rFonts w:ascii="宋体" w:hAnsi="宋体" w:cs="宋体" w:hint="eastAsia"/>
                <w:color w:val="000000"/>
                <w:kern w:val="0"/>
                <w:sz w:val="18"/>
                <w:szCs w:val="18"/>
              </w:rPr>
              <w:lastRenderedPageBreak/>
              <w:t>率2000W；</w:t>
            </w:r>
            <w:r w:rsidRPr="00A72F16">
              <w:rPr>
                <w:rFonts w:ascii="宋体" w:hAnsi="宋体" w:cs="宋体" w:hint="eastAsia"/>
                <w:color w:val="000000"/>
                <w:kern w:val="0"/>
                <w:sz w:val="18"/>
                <w:szCs w:val="18"/>
              </w:rPr>
              <w:br/>
              <w:t>10、支持多台设备级联控制，级联状态可自动检测及设置；</w:t>
            </w:r>
            <w:r w:rsidRPr="00A72F16">
              <w:rPr>
                <w:rFonts w:ascii="宋体" w:hAnsi="宋体" w:cs="宋体" w:hint="eastAsia"/>
                <w:color w:val="000000"/>
                <w:kern w:val="0"/>
                <w:sz w:val="18"/>
                <w:szCs w:val="18"/>
              </w:rPr>
              <w:br/>
              <w:t>11、配置空气开关，配置USB照明</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lastRenderedPageBreak/>
              <w:t>台</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1</w:t>
            </w:r>
          </w:p>
        </w:tc>
      </w:tr>
      <w:tr w:rsidR="002F533A" w:rsidRPr="00A72F16" w:rsidTr="00194938">
        <w:trPr>
          <w:trHeight w:val="499"/>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lastRenderedPageBreak/>
              <w:t>5</w:t>
            </w:r>
          </w:p>
        </w:tc>
        <w:tc>
          <w:tcPr>
            <w:tcW w:w="825"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机柜</w:t>
            </w:r>
          </w:p>
        </w:tc>
        <w:tc>
          <w:tcPr>
            <w:tcW w:w="3206"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1米19英寸机柜</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台</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1</w:t>
            </w:r>
          </w:p>
        </w:tc>
      </w:tr>
      <w:tr w:rsidR="002F533A" w:rsidRPr="00A72F16" w:rsidTr="00194938">
        <w:trPr>
          <w:trHeight w:val="499"/>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6</w:t>
            </w:r>
          </w:p>
        </w:tc>
        <w:tc>
          <w:tcPr>
            <w:tcW w:w="825"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音箱线</w:t>
            </w:r>
          </w:p>
        </w:tc>
        <w:tc>
          <w:tcPr>
            <w:tcW w:w="3206"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国标2*200支OFC（1.57平方*2）</w:t>
            </w:r>
            <w:r w:rsidRPr="00A72F16">
              <w:rPr>
                <w:rFonts w:ascii="MS Mincho" w:eastAsia="MS Mincho" w:hAnsi="MS Mincho" w:cs="MS Mincho" w:hint="eastAsia"/>
                <w:color w:val="000000"/>
                <w:kern w:val="0"/>
                <w:sz w:val="18"/>
                <w:szCs w:val="18"/>
              </w:rPr>
              <w:t>∅</w:t>
            </w:r>
            <w:r w:rsidRPr="00A72F16">
              <w:rPr>
                <w:rFonts w:ascii="宋体" w:hAnsi="宋体" w:cs="宋体" w:hint="eastAsia"/>
                <w:color w:val="000000"/>
                <w:kern w:val="0"/>
                <w:sz w:val="18"/>
                <w:szCs w:val="18"/>
              </w:rPr>
              <w:t>4.2mm/8.4mm</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米</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100</w:t>
            </w:r>
          </w:p>
        </w:tc>
      </w:tr>
      <w:tr w:rsidR="002F533A" w:rsidRPr="00A72F16" w:rsidTr="00194938">
        <w:trPr>
          <w:trHeight w:val="499"/>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7</w:t>
            </w:r>
          </w:p>
        </w:tc>
        <w:tc>
          <w:tcPr>
            <w:tcW w:w="825"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音频线</w:t>
            </w:r>
          </w:p>
        </w:tc>
        <w:tc>
          <w:tcPr>
            <w:tcW w:w="3206"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国标RVVPSN2*0.37mm 无氧铜镀锡铜内芯 +锡</w:t>
            </w:r>
            <w:proofErr w:type="gramStart"/>
            <w:r w:rsidRPr="00A72F16">
              <w:rPr>
                <w:rFonts w:ascii="宋体" w:hAnsi="宋体" w:cs="宋体" w:hint="eastAsia"/>
                <w:color w:val="000000"/>
                <w:kern w:val="0"/>
                <w:sz w:val="18"/>
                <w:szCs w:val="18"/>
              </w:rPr>
              <w:t>泊纸+低烟</w:t>
            </w:r>
            <w:proofErr w:type="gramEnd"/>
            <w:r w:rsidRPr="00A72F16">
              <w:rPr>
                <w:rFonts w:ascii="宋体" w:hAnsi="宋体" w:cs="宋体" w:hint="eastAsia"/>
                <w:color w:val="000000"/>
                <w:kern w:val="0"/>
                <w:sz w:val="18"/>
                <w:szCs w:val="18"/>
              </w:rPr>
              <w:t>无卤护套</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米</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10</w:t>
            </w:r>
          </w:p>
        </w:tc>
      </w:tr>
      <w:tr w:rsidR="002F533A" w:rsidRPr="00A72F16" w:rsidTr="00194938">
        <w:trPr>
          <w:trHeight w:val="499"/>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8</w:t>
            </w:r>
          </w:p>
        </w:tc>
        <w:tc>
          <w:tcPr>
            <w:tcW w:w="825"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辅材</w:t>
            </w:r>
            <w:r>
              <w:rPr>
                <w:rFonts w:ascii="宋体" w:hAnsi="宋体" w:cs="宋体" w:hint="eastAsia"/>
                <w:color w:val="000000"/>
                <w:kern w:val="0"/>
                <w:sz w:val="18"/>
                <w:szCs w:val="18"/>
              </w:rPr>
              <w:t>及实施</w:t>
            </w:r>
          </w:p>
        </w:tc>
        <w:tc>
          <w:tcPr>
            <w:tcW w:w="3206"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Pr>
                <w:rFonts w:ascii="宋体" w:hAnsi="宋体" w:cs="宋体" w:hint="eastAsia"/>
                <w:color w:val="000000"/>
                <w:kern w:val="0"/>
                <w:sz w:val="18"/>
                <w:szCs w:val="18"/>
              </w:rPr>
              <w:t>卡农头音频跳线、焊锡丝（含银音频专用）、胶布、扎带。</w:t>
            </w:r>
            <w:r w:rsidRPr="00A72F16">
              <w:rPr>
                <w:rFonts w:ascii="宋体" w:hAnsi="宋体" w:cs="宋体" w:hint="eastAsia"/>
                <w:kern w:val="0"/>
                <w:sz w:val="18"/>
                <w:szCs w:val="18"/>
              </w:rPr>
              <w:t>线路铺设、设备安装调试、</w:t>
            </w:r>
            <w:r>
              <w:rPr>
                <w:rFonts w:ascii="宋体" w:hAnsi="宋体" w:cs="宋体" w:hint="eastAsia"/>
                <w:kern w:val="0"/>
                <w:sz w:val="18"/>
                <w:szCs w:val="18"/>
              </w:rPr>
              <w:t>培训等。</w:t>
            </w:r>
            <w:r w:rsidRPr="00A72F16">
              <w:rPr>
                <w:rFonts w:ascii="宋体" w:hAnsi="宋体" w:cs="宋体" w:hint="eastAsia"/>
                <w:color w:val="000000"/>
                <w:kern w:val="0"/>
                <w:sz w:val="18"/>
                <w:szCs w:val="18"/>
              </w:rPr>
              <w:t>等</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批</w:t>
            </w:r>
          </w:p>
        </w:tc>
        <w:tc>
          <w:tcPr>
            <w:tcW w:w="314"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1</w:t>
            </w:r>
          </w:p>
        </w:tc>
      </w:tr>
    </w:tbl>
    <w:p w:rsidR="002F533A" w:rsidRPr="006B58CD" w:rsidRDefault="002F533A" w:rsidP="002F533A">
      <w:pPr>
        <w:spacing w:line="360" w:lineRule="auto"/>
        <w:jc w:val="left"/>
        <w:rPr>
          <w:rFonts w:ascii="仿宋_GB2312" w:eastAsia="仿宋_GB2312" w:hAnsi="仿宋_GB2312" w:cs="仿宋_GB2312"/>
          <w:color w:val="000000"/>
          <w:sz w:val="36"/>
          <w:szCs w:val="36"/>
        </w:rPr>
      </w:pPr>
    </w:p>
    <w:tbl>
      <w:tblPr>
        <w:tblW w:w="5000" w:type="pct"/>
        <w:tblLook w:val="04A0" w:firstRow="1" w:lastRow="0" w:firstColumn="1" w:lastColumn="0" w:noHBand="0" w:noVBand="1"/>
      </w:tblPr>
      <w:tblGrid>
        <w:gridCol w:w="597"/>
        <w:gridCol w:w="1464"/>
        <w:gridCol w:w="5733"/>
        <w:gridCol w:w="576"/>
        <w:gridCol w:w="576"/>
      </w:tblGrid>
      <w:tr w:rsidR="002F533A" w:rsidRPr="00A72F16" w:rsidTr="00194938">
        <w:trPr>
          <w:trHeight w:val="270"/>
        </w:trPr>
        <w:tc>
          <w:tcPr>
            <w:tcW w:w="5000" w:type="pct"/>
            <w:gridSpan w:val="5"/>
            <w:tcBorders>
              <w:top w:val="nil"/>
              <w:left w:val="nil"/>
              <w:bottom w:val="nil"/>
              <w:right w:val="nil"/>
            </w:tcBorders>
            <w:shd w:val="clear" w:color="auto" w:fill="auto"/>
            <w:noWrap/>
            <w:vAlign w:val="center"/>
            <w:hideMark/>
          </w:tcPr>
          <w:p w:rsidR="002F533A" w:rsidRPr="00A72F16" w:rsidRDefault="002F533A" w:rsidP="00194938">
            <w:pPr>
              <w:widowControl/>
              <w:spacing w:before="100" w:beforeAutospacing="1" w:after="100" w:afterAutospacing="1" w:line="360" w:lineRule="auto"/>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研发楼</w:t>
            </w:r>
            <w:proofErr w:type="gramEnd"/>
            <w:r w:rsidRPr="00A72F16">
              <w:rPr>
                <w:rFonts w:ascii="宋体" w:hAnsi="宋体" w:cs="宋体" w:hint="eastAsia"/>
                <w:color w:val="000000"/>
                <w:kern w:val="0"/>
                <w:sz w:val="22"/>
                <w:szCs w:val="22"/>
              </w:rPr>
              <w:t>调度会议室预算清单</w:t>
            </w:r>
          </w:p>
        </w:tc>
      </w:tr>
      <w:tr w:rsidR="002F533A" w:rsidRPr="00A72F16" w:rsidTr="00194938">
        <w:trPr>
          <w:trHeight w:val="435"/>
        </w:trPr>
        <w:tc>
          <w:tcPr>
            <w:tcW w:w="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序号</w:t>
            </w:r>
          </w:p>
        </w:tc>
        <w:tc>
          <w:tcPr>
            <w:tcW w:w="818" w:type="pct"/>
            <w:tcBorders>
              <w:top w:val="single" w:sz="4" w:space="0" w:color="auto"/>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设备名称</w:t>
            </w:r>
          </w:p>
        </w:tc>
        <w:tc>
          <w:tcPr>
            <w:tcW w:w="3204" w:type="pct"/>
            <w:tcBorders>
              <w:top w:val="single" w:sz="4" w:space="0" w:color="auto"/>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设备参数</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单位</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数量</w:t>
            </w:r>
          </w:p>
        </w:tc>
      </w:tr>
      <w:tr w:rsidR="002F533A" w:rsidRPr="00A72F16" w:rsidTr="00194938">
        <w:trPr>
          <w:trHeight w:val="43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一、LED全彩屏</w:t>
            </w:r>
          </w:p>
        </w:tc>
      </w:tr>
      <w:tr w:rsidR="002F533A" w:rsidRPr="00A72F16" w:rsidTr="00194938">
        <w:trPr>
          <w:trHeight w:val="4275"/>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p>
        </w:tc>
        <w:tc>
          <w:tcPr>
            <w:tcW w:w="818"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室内全彩屏</w:t>
            </w:r>
          </w:p>
        </w:tc>
        <w:tc>
          <w:tcPr>
            <w:tcW w:w="3204"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kern w:val="0"/>
                <w:sz w:val="18"/>
                <w:szCs w:val="18"/>
              </w:rPr>
            </w:pPr>
            <w:r w:rsidRPr="00A72F16">
              <w:rPr>
                <w:rFonts w:ascii="宋体" w:hAnsi="宋体" w:cs="宋体" w:hint="eastAsia"/>
                <w:kern w:val="0"/>
                <w:sz w:val="18"/>
                <w:szCs w:val="18"/>
              </w:rPr>
              <w:t>1.</w:t>
            </w:r>
            <w:r>
              <w:rPr>
                <w:rFonts w:ascii="宋体" w:hAnsi="宋体" w:cs="宋体" w:hint="eastAsia"/>
                <w:kern w:val="0"/>
                <w:sz w:val="18"/>
                <w:szCs w:val="18"/>
              </w:rPr>
              <w:t>屏幕尺寸</w:t>
            </w:r>
            <w:r w:rsidRPr="00A72F16">
              <w:rPr>
                <w:rFonts w:ascii="宋体" w:hAnsi="宋体" w:cs="宋体" w:hint="eastAsia"/>
                <w:kern w:val="0"/>
                <w:sz w:val="18"/>
                <w:szCs w:val="18"/>
              </w:rPr>
              <w:t>≥3.</w:t>
            </w:r>
            <w:r>
              <w:rPr>
                <w:rFonts w:ascii="宋体" w:hAnsi="宋体" w:cs="宋体" w:hint="eastAsia"/>
                <w:kern w:val="0"/>
                <w:sz w:val="18"/>
                <w:szCs w:val="18"/>
              </w:rPr>
              <w:t>67</w:t>
            </w:r>
            <w:r w:rsidRPr="00A72F16">
              <w:rPr>
                <w:rFonts w:ascii="宋体" w:hAnsi="宋体" w:cs="宋体" w:hint="eastAsia"/>
                <w:kern w:val="0"/>
                <w:sz w:val="18"/>
                <w:szCs w:val="18"/>
              </w:rPr>
              <w:t>m*</w:t>
            </w:r>
            <w:r>
              <w:rPr>
                <w:rFonts w:ascii="宋体" w:hAnsi="宋体" w:cs="宋体" w:hint="eastAsia"/>
                <w:kern w:val="0"/>
                <w:sz w:val="18"/>
                <w:szCs w:val="18"/>
              </w:rPr>
              <w:t>1.91</w:t>
            </w:r>
            <w:r w:rsidRPr="00A72F16">
              <w:rPr>
                <w:rFonts w:ascii="宋体" w:hAnsi="宋体" w:cs="宋体" w:hint="eastAsia"/>
                <w:kern w:val="0"/>
                <w:sz w:val="18"/>
                <w:szCs w:val="18"/>
              </w:rPr>
              <w:t>m；</w:t>
            </w:r>
            <w:r w:rsidRPr="00A72F16">
              <w:rPr>
                <w:rFonts w:ascii="宋体" w:hAnsi="宋体" w:cs="宋体" w:hint="eastAsia"/>
                <w:kern w:val="0"/>
                <w:sz w:val="18"/>
                <w:szCs w:val="18"/>
              </w:rPr>
              <w:br/>
              <w:t>2.像素构成：1R1G1B 像素点间距:1.</w:t>
            </w:r>
            <w:r>
              <w:rPr>
                <w:rFonts w:ascii="宋体" w:hAnsi="宋体" w:cs="宋体" w:hint="eastAsia"/>
                <w:kern w:val="0"/>
                <w:sz w:val="18"/>
                <w:szCs w:val="18"/>
              </w:rPr>
              <w:t>6</w:t>
            </w:r>
            <w:r w:rsidRPr="00A72F16">
              <w:rPr>
                <w:rFonts w:ascii="宋体" w:hAnsi="宋体" w:cs="宋体" w:hint="eastAsia"/>
                <w:kern w:val="0"/>
                <w:sz w:val="18"/>
                <w:szCs w:val="18"/>
              </w:rPr>
              <w:t>mm；</w:t>
            </w:r>
            <w:r w:rsidRPr="00A72F16">
              <w:rPr>
                <w:rFonts w:ascii="宋体" w:hAnsi="宋体" w:cs="宋体" w:hint="eastAsia"/>
                <w:kern w:val="0"/>
                <w:sz w:val="18"/>
                <w:szCs w:val="18"/>
              </w:rPr>
              <w:br/>
              <w:t>3.像素失控率：＜0.01%；</w:t>
            </w:r>
            <w:r w:rsidRPr="00A72F16">
              <w:rPr>
                <w:rFonts w:ascii="宋体" w:hAnsi="宋体" w:cs="宋体" w:hint="eastAsia"/>
                <w:kern w:val="0"/>
                <w:sz w:val="18"/>
                <w:szCs w:val="18"/>
              </w:rPr>
              <w:br/>
              <w:t>4.色度均匀性：±0.002Cx、Cy内；</w:t>
            </w:r>
            <w:r w:rsidRPr="00A72F16">
              <w:rPr>
                <w:rFonts w:ascii="宋体" w:hAnsi="宋体" w:cs="宋体" w:hint="eastAsia"/>
                <w:kern w:val="0"/>
                <w:sz w:val="18"/>
                <w:szCs w:val="18"/>
              </w:rPr>
              <w:br/>
              <w:t>5.屏体寿命：≥100000h；</w:t>
            </w:r>
            <w:r w:rsidRPr="00A72F16">
              <w:rPr>
                <w:rFonts w:ascii="宋体" w:hAnsi="宋体" w:cs="宋体" w:hint="eastAsia"/>
                <w:kern w:val="0"/>
                <w:sz w:val="18"/>
                <w:szCs w:val="18"/>
              </w:rPr>
              <w:br/>
              <w:t>6.衰减率：≤10%（工作三年）；</w:t>
            </w:r>
            <w:r w:rsidRPr="00A72F16">
              <w:rPr>
                <w:rFonts w:ascii="宋体" w:hAnsi="宋体" w:cs="宋体" w:hint="eastAsia"/>
                <w:kern w:val="0"/>
                <w:sz w:val="18"/>
                <w:szCs w:val="18"/>
              </w:rPr>
              <w:br/>
              <w:t>7.画面延时：≤500ns（纳秒级）；</w:t>
            </w:r>
            <w:r w:rsidRPr="00A72F16">
              <w:rPr>
                <w:rFonts w:ascii="宋体" w:hAnsi="宋体" w:cs="宋体" w:hint="eastAsia"/>
                <w:kern w:val="0"/>
                <w:sz w:val="18"/>
                <w:szCs w:val="18"/>
              </w:rPr>
              <w:br/>
              <w:t>8.</w:t>
            </w:r>
            <w:proofErr w:type="gramStart"/>
            <w:r w:rsidRPr="00A72F16">
              <w:rPr>
                <w:rFonts w:ascii="宋体" w:hAnsi="宋体" w:cs="宋体" w:hint="eastAsia"/>
                <w:kern w:val="0"/>
                <w:sz w:val="18"/>
                <w:szCs w:val="18"/>
              </w:rPr>
              <w:t>低亮高</w:t>
            </w:r>
            <w:proofErr w:type="gramEnd"/>
            <w:r w:rsidRPr="00A72F16">
              <w:rPr>
                <w:rFonts w:ascii="宋体" w:hAnsi="宋体" w:cs="宋体" w:hint="eastAsia"/>
                <w:kern w:val="0"/>
                <w:sz w:val="18"/>
                <w:szCs w:val="18"/>
              </w:rPr>
              <w:t>刷：亮度为10%时，刷新率达到3840HZ；</w:t>
            </w:r>
            <w:r w:rsidRPr="00A72F16">
              <w:rPr>
                <w:rFonts w:ascii="宋体" w:hAnsi="宋体" w:cs="宋体" w:hint="eastAsia"/>
                <w:kern w:val="0"/>
                <w:sz w:val="18"/>
                <w:szCs w:val="18"/>
              </w:rPr>
              <w:br/>
              <w:t>9.色温：1000-18000K</w:t>
            </w:r>
            <w:r w:rsidRPr="00A72F16">
              <w:rPr>
                <w:rFonts w:ascii="宋体" w:hAnsi="宋体" w:cs="宋体" w:hint="eastAsia"/>
                <w:kern w:val="0"/>
                <w:sz w:val="18"/>
                <w:szCs w:val="18"/>
              </w:rPr>
              <w:br/>
              <w:t>10.漏电流：≤0.5mA；</w:t>
            </w:r>
            <w:r w:rsidRPr="00A72F16">
              <w:rPr>
                <w:rFonts w:ascii="宋体" w:hAnsi="宋体" w:cs="宋体" w:hint="eastAsia"/>
                <w:kern w:val="0"/>
                <w:sz w:val="18"/>
                <w:szCs w:val="18"/>
              </w:rPr>
              <w:br/>
              <w:t>11.能源效率 ≥2.4cd/W；</w:t>
            </w:r>
            <w:r w:rsidRPr="00A72F16">
              <w:rPr>
                <w:rFonts w:ascii="宋体" w:hAnsi="宋体" w:cs="宋体" w:hint="eastAsia"/>
                <w:kern w:val="0"/>
                <w:sz w:val="18"/>
                <w:szCs w:val="18"/>
              </w:rPr>
              <w:br/>
              <w:t>12.反光率≤1.5%；</w:t>
            </w:r>
            <w:r w:rsidRPr="00A72F16">
              <w:rPr>
                <w:rFonts w:ascii="宋体" w:hAnsi="宋体" w:cs="宋体" w:hint="eastAsia"/>
                <w:kern w:val="0"/>
                <w:sz w:val="18"/>
                <w:szCs w:val="18"/>
              </w:rPr>
              <w:br/>
              <w:t>13.盐雾：10级；</w:t>
            </w:r>
            <w:r w:rsidRPr="00A72F16">
              <w:rPr>
                <w:rFonts w:ascii="宋体" w:hAnsi="宋体" w:cs="宋体" w:hint="eastAsia"/>
                <w:kern w:val="0"/>
                <w:sz w:val="18"/>
                <w:szCs w:val="18"/>
              </w:rPr>
              <w:br/>
              <w:t>14.电流功率因素 电源具备PFC功能，功率因素≥0.95                                                                                                                                       15.抗电强度 在器具输入插座端与屏正面之间施加试验电压3kv/50Hz，保持1min，不应出现飞弧和击穿现象</w:t>
            </w:r>
            <w:r w:rsidRPr="00A72F16">
              <w:rPr>
                <w:rFonts w:ascii="宋体" w:hAnsi="宋体" w:cs="宋体" w:hint="eastAsia"/>
                <w:kern w:val="0"/>
                <w:sz w:val="18"/>
                <w:szCs w:val="18"/>
              </w:rPr>
              <w:br/>
              <w:t>16.防护性能：具有防静电、防电磁干扰、防腐蚀、防虫、防潮、抗震动、抗雷击等功能；具有电源过压、过流、断电保护、分布上电措施、防护等级达到IP50；</w:t>
            </w:r>
            <w:r w:rsidRPr="00A72F16">
              <w:rPr>
                <w:rFonts w:ascii="宋体" w:hAnsi="宋体" w:cs="宋体" w:hint="eastAsia"/>
                <w:kern w:val="0"/>
                <w:sz w:val="18"/>
                <w:szCs w:val="18"/>
              </w:rPr>
              <w:br/>
              <w:t>17.阻燃：PCB板、防火保护外壳及内部其他元器件均达到V-0等级</w:t>
            </w:r>
            <w:r w:rsidRPr="00A72F16">
              <w:rPr>
                <w:rFonts w:ascii="宋体" w:hAnsi="宋体" w:cs="宋体" w:hint="eastAsia"/>
                <w:kern w:val="0"/>
                <w:sz w:val="18"/>
                <w:szCs w:val="18"/>
              </w:rPr>
              <w:br/>
              <w:t>18.失真效果检测：显示画面无几何畸变、扭曲、比例失调情况，无亮度、色温非线性失真；</w:t>
            </w:r>
            <w:r w:rsidRPr="00A72F16">
              <w:rPr>
                <w:rFonts w:ascii="宋体" w:hAnsi="宋体" w:cs="宋体" w:hint="eastAsia"/>
                <w:kern w:val="0"/>
                <w:sz w:val="18"/>
                <w:szCs w:val="18"/>
              </w:rPr>
              <w:br/>
              <w:t>19.图像质量：LED显示屏图像质量主观评价优、支持4K</w:t>
            </w:r>
            <w:proofErr w:type="gramStart"/>
            <w:r w:rsidRPr="00A72F16">
              <w:rPr>
                <w:rFonts w:ascii="宋体" w:hAnsi="宋体" w:cs="宋体" w:hint="eastAsia"/>
                <w:kern w:val="0"/>
                <w:sz w:val="18"/>
                <w:szCs w:val="18"/>
              </w:rPr>
              <w:t>超清技术</w:t>
            </w:r>
            <w:proofErr w:type="gramEnd"/>
            <w:r w:rsidRPr="00A72F16">
              <w:rPr>
                <w:rFonts w:ascii="宋体" w:hAnsi="宋体" w:cs="宋体" w:hint="eastAsia"/>
                <w:kern w:val="0"/>
                <w:sz w:val="18"/>
                <w:szCs w:val="18"/>
              </w:rPr>
              <w:t>、HDR高动态光照渲染技术；符合LED显示屏绿色健康分级认证技术；</w:t>
            </w:r>
            <w:r w:rsidRPr="00A72F16">
              <w:rPr>
                <w:rFonts w:ascii="宋体" w:hAnsi="宋体" w:cs="宋体" w:hint="eastAsia"/>
                <w:kern w:val="0"/>
                <w:sz w:val="18"/>
                <w:szCs w:val="18"/>
              </w:rPr>
              <w:br/>
              <w:t>20.智能节能：产品采用高端芯片，可智能调节正常工作与睡眠状态下的节能效果（动态节能，智能息屏），开启节能功能比没有开启节能45%以上；</w:t>
            </w:r>
            <w:r w:rsidRPr="00A72F16">
              <w:rPr>
                <w:rFonts w:ascii="宋体" w:hAnsi="宋体" w:cs="宋体" w:hint="eastAsia"/>
                <w:kern w:val="0"/>
                <w:sz w:val="18"/>
                <w:szCs w:val="18"/>
              </w:rPr>
              <w:br/>
            </w:r>
            <w:r w:rsidRPr="00A72F16">
              <w:rPr>
                <w:rFonts w:ascii="宋体" w:hAnsi="宋体" w:cs="宋体" w:hint="eastAsia"/>
                <w:kern w:val="0"/>
                <w:sz w:val="18"/>
                <w:szCs w:val="18"/>
              </w:rPr>
              <w:lastRenderedPageBreak/>
              <w:t>21.温度检测功能：具有多点测温系统、通讯检测、电源检测、可实现远程监督控制，对可能发生的潜在故障记录日志，并向操作员发出警报信息；</w:t>
            </w:r>
            <w:r w:rsidRPr="00A72F16">
              <w:rPr>
                <w:rFonts w:ascii="宋体" w:hAnsi="宋体" w:cs="宋体" w:hint="eastAsia"/>
                <w:kern w:val="0"/>
                <w:sz w:val="18"/>
                <w:szCs w:val="18"/>
              </w:rPr>
              <w:br/>
              <w:t>22.</w:t>
            </w:r>
            <w:proofErr w:type="gramStart"/>
            <w:r w:rsidRPr="00A72F16">
              <w:rPr>
                <w:rFonts w:ascii="宋体" w:hAnsi="宋体" w:cs="宋体" w:hint="eastAsia"/>
                <w:kern w:val="0"/>
                <w:sz w:val="18"/>
                <w:szCs w:val="18"/>
              </w:rPr>
              <w:t>防呆设计</w:t>
            </w:r>
            <w:proofErr w:type="gramEnd"/>
            <w:r w:rsidRPr="00A72F16">
              <w:rPr>
                <w:rFonts w:ascii="宋体" w:hAnsi="宋体" w:cs="宋体" w:hint="eastAsia"/>
                <w:kern w:val="0"/>
                <w:sz w:val="18"/>
                <w:szCs w:val="18"/>
              </w:rPr>
              <w:t>：模组电源接口采用 4P 接插头，</w:t>
            </w:r>
            <w:proofErr w:type="gramStart"/>
            <w:r w:rsidRPr="00A72F16">
              <w:rPr>
                <w:rFonts w:ascii="宋体" w:hAnsi="宋体" w:cs="宋体" w:hint="eastAsia"/>
                <w:kern w:val="0"/>
                <w:sz w:val="18"/>
                <w:szCs w:val="18"/>
              </w:rPr>
              <w:t>免工具</w:t>
            </w:r>
            <w:proofErr w:type="gramEnd"/>
            <w:r w:rsidRPr="00A72F16">
              <w:rPr>
                <w:rFonts w:ascii="宋体" w:hAnsi="宋体" w:cs="宋体" w:hint="eastAsia"/>
                <w:kern w:val="0"/>
                <w:sz w:val="18"/>
                <w:szCs w:val="18"/>
              </w:rPr>
              <w:t>维护,同时有</w:t>
            </w:r>
            <w:proofErr w:type="gramStart"/>
            <w:r w:rsidRPr="00A72F16">
              <w:rPr>
                <w:rFonts w:ascii="宋体" w:hAnsi="宋体" w:cs="宋体" w:hint="eastAsia"/>
                <w:kern w:val="0"/>
                <w:sz w:val="18"/>
                <w:szCs w:val="18"/>
              </w:rPr>
              <w:t>防呆设计</w:t>
            </w:r>
            <w:proofErr w:type="gramEnd"/>
            <w:r w:rsidRPr="00A72F16">
              <w:rPr>
                <w:rFonts w:ascii="宋体" w:hAnsi="宋体" w:cs="宋体" w:hint="eastAsia"/>
                <w:kern w:val="0"/>
                <w:sz w:val="18"/>
                <w:szCs w:val="18"/>
              </w:rPr>
              <w:t>；</w:t>
            </w:r>
            <w:r w:rsidRPr="00A72F16">
              <w:rPr>
                <w:rFonts w:ascii="宋体" w:hAnsi="宋体" w:cs="宋体" w:hint="eastAsia"/>
                <w:kern w:val="0"/>
                <w:sz w:val="18"/>
                <w:szCs w:val="18"/>
              </w:rPr>
              <w:br/>
              <w:t>23.抗震实验 ：符合抗震10级要求；</w:t>
            </w:r>
            <w:r w:rsidRPr="00A72F16">
              <w:rPr>
                <w:rFonts w:ascii="宋体" w:hAnsi="宋体" w:cs="宋体" w:hint="eastAsia"/>
                <w:kern w:val="0"/>
                <w:sz w:val="18"/>
                <w:szCs w:val="18"/>
              </w:rPr>
              <w:br/>
              <w:t xml:space="preserve">24.能耗对比 ：对LED显示屏进行节能对比，达到能效一级标准；                                                                                                                          25.软件功能:LED 显示屏具有电源温度控制系统，提供电源实时温度监控，超出设定温度自动报警，防止过温失效                                </w:t>
            </w:r>
            <w:r w:rsidRPr="00A72F16">
              <w:rPr>
                <w:rFonts w:ascii="宋体" w:hAnsi="宋体" w:cs="宋体" w:hint="eastAsia"/>
                <w:kern w:val="0"/>
                <w:sz w:val="18"/>
                <w:szCs w:val="18"/>
              </w:rPr>
              <w:br/>
              <w:t>★以上技术参数8-25项必须提供由CNAS、ILAC-MRA认证的第三</w:t>
            </w:r>
            <w:proofErr w:type="gramStart"/>
            <w:r w:rsidRPr="00A72F16">
              <w:rPr>
                <w:rFonts w:ascii="宋体" w:hAnsi="宋体" w:cs="宋体" w:hint="eastAsia"/>
                <w:kern w:val="0"/>
                <w:sz w:val="18"/>
                <w:szCs w:val="18"/>
              </w:rPr>
              <w:t>方专业</w:t>
            </w:r>
            <w:proofErr w:type="gramEnd"/>
            <w:r w:rsidRPr="00A72F16">
              <w:rPr>
                <w:rFonts w:ascii="宋体" w:hAnsi="宋体" w:cs="宋体" w:hint="eastAsia"/>
                <w:kern w:val="0"/>
                <w:sz w:val="18"/>
                <w:szCs w:val="18"/>
              </w:rPr>
              <w:t>机构出具的检测报告复印件，并加盖制造厂商公章。</w:t>
            </w:r>
            <w:r w:rsidRPr="00A72F16">
              <w:rPr>
                <w:rFonts w:ascii="宋体" w:hAnsi="宋体" w:cs="宋体" w:hint="eastAsia"/>
                <w:kern w:val="0"/>
                <w:sz w:val="18"/>
                <w:szCs w:val="18"/>
              </w:rPr>
              <w:br/>
              <w:t>★须提供设备生产商针对本项目的售后服务承诺函并加盖制造商公章。</w:t>
            </w:r>
            <w:r w:rsidRPr="00A72F16">
              <w:rPr>
                <w:rFonts w:ascii="宋体" w:hAnsi="宋体" w:cs="宋体" w:hint="eastAsia"/>
                <w:kern w:val="0"/>
                <w:sz w:val="18"/>
                <w:szCs w:val="18"/>
              </w:rPr>
              <w:br/>
              <w:t>★投标产品符合《电器电子产品有害物质限制使用自愿性认证实施规则》及CQC21-NV330-2019《电器电子产品有害物质限制使用认证实施细则》的要求，提供认证证书复印件并加盖制造商公章。</w:t>
            </w:r>
            <w:r w:rsidRPr="00A72F16">
              <w:rPr>
                <w:rFonts w:ascii="宋体" w:hAnsi="宋体" w:cs="宋体" w:hint="eastAsia"/>
                <w:kern w:val="0"/>
                <w:sz w:val="18"/>
                <w:szCs w:val="18"/>
              </w:rPr>
              <w:br/>
              <w:t>★所投产品生产厂家符合国军</w:t>
            </w:r>
            <w:proofErr w:type="gramStart"/>
            <w:r w:rsidRPr="00A72F16">
              <w:rPr>
                <w:rFonts w:ascii="宋体" w:hAnsi="宋体" w:cs="宋体" w:hint="eastAsia"/>
                <w:kern w:val="0"/>
                <w:sz w:val="18"/>
                <w:szCs w:val="18"/>
              </w:rPr>
              <w:t>标管理</w:t>
            </w:r>
            <w:proofErr w:type="gramEnd"/>
            <w:r w:rsidRPr="00A72F16">
              <w:rPr>
                <w:rFonts w:ascii="宋体" w:hAnsi="宋体" w:cs="宋体" w:hint="eastAsia"/>
                <w:kern w:val="0"/>
                <w:sz w:val="18"/>
                <w:szCs w:val="18"/>
              </w:rPr>
              <w:t>体系标准，提供证书复印件并加盖制造商公章。</w:t>
            </w:r>
            <w:r w:rsidRPr="00A72F16">
              <w:rPr>
                <w:rFonts w:ascii="宋体" w:hAnsi="宋体" w:cs="宋体" w:hint="eastAsia"/>
                <w:kern w:val="0"/>
                <w:sz w:val="18"/>
                <w:szCs w:val="18"/>
              </w:rPr>
              <w:br/>
              <w:t>★所投LED显示屏生产厂家通过两化融合管理体系认证，提供复印件并加盖制造商公章。</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lastRenderedPageBreak/>
              <w:t>平方</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Pr>
                <w:rFonts w:ascii="宋体" w:hAnsi="宋体" w:cs="宋体" w:hint="eastAsia"/>
                <w:kern w:val="0"/>
                <w:sz w:val="18"/>
                <w:szCs w:val="18"/>
              </w:rPr>
              <w:t>7</w:t>
            </w:r>
          </w:p>
        </w:tc>
      </w:tr>
      <w:tr w:rsidR="002F533A" w:rsidRPr="00A72F16" w:rsidTr="00194938">
        <w:trPr>
          <w:trHeight w:val="2145"/>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lastRenderedPageBreak/>
              <w:t>2</w:t>
            </w:r>
          </w:p>
        </w:tc>
        <w:tc>
          <w:tcPr>
            <w:tcW w:w="818"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专用电源</w:t>
            </w:r>
          </w:p>
        </w:tc>
        <w:tc>
          <w:tcPr>
            <w:tcW w:w="3204"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kern w:val="0"/>
                <w:sz w:val="18"/>
                <w:szCs w:val="18"/>
              </w:rPr>
            </w:pPr>
            <w:r w:rsidRPr="00A72F16">
              <w:rPr>
                <w:rFonts w:ascii="宋体" w:hAnsi="宋体" w:cs="宋体" w:hint="eastAsia"/>
                <w:kern w:val="0"/>
                <w:sz w:val="18"/>
                <w:szCs w:val="18"/>
              </w:rPr>
              <w:t xml:space="preserve">输入电压范围： 176～264VAC  </w:t>
            </w:r>
            <w:r w:rsidRPr="00A72F16">
              <w:rPr>
                <w:rFonts w:ascii="宋体" w:hAnsi="宋体" w:cs="宋体" w:hint="eastAsia"/>
                <w:kern w:val="0"/>
                <w:sz w:val="18"/>
                <w:szCs w:val="18"/>
              </w:rPr>
              <w:br/>
              <w:t>纹波和噪声：150mVp-p</w:t>
            </w:r>
            <w:r w:rsidRPr="00A72F16">
              <w:rPr>
                <w:rFonts w:ascii="宋体" w:hAnsi="宋体" w:cs="宋体" w:hint="eastAsia"/>
                <w:kern w:val="0"/>
                <w:sz w:val="18"/>
                <w:szCs w:val="18"/>
              </w:rPr>
              <w:br/>
              <w:t>过载保护：额定负载的110~150%范围内电源保护，</w:t>
            </w:r>
            <w:proofErr w:type="gramStart"/>
            <w:r w:rsidRPr="00A72F16">
              <w:rPr>
                <w:rFonts w:ascii="宋体" w:hAnsi="宋体" w:cs="宋体" w:hint="eastAsia"/>
                <w:kern w:val="0"/>
                <w:sz w:val="18"/>
                <w:szCs w:val="18"/>
              </w:rPr>
              <w:t>去载恢复</w:t>
            </w:r>
            <w:proofErr w:type="gramEnd"/>
            <w:r w:rsidRPr="00A72F16">
              <w:rPr>
                <w:rFonts w:ascii="宋体" w:hAnsi="宋体" w:cs="宋体" w:hint="eastAsia"/>
                <w:kern w:val="0"/>
                <w:sz w:val="18"/>
                <w:szCs w:val="18"/>
              </w:rPr>
              <w:t>正常输出</w:t>
            </w:r>
            <w:r w:rsidRPr="00A72F16">
              <w:rPr>
                <w:rFonts w:ascii="宋体" w:hAnsi="宋体" w:cs="宋体" w:hint="eastAsia"/>
                <w:kern w:val="0"/>
                <w:sz w:val="18"/>
                <w:szCs w:val="18"/>
              </w:rPr>
              <w:br/>
              <w:t>短路保护：输出端短路时电源保护，输出关断，去掉短路恢复正常输出</w:t>
            </w:r>
            <w:r w:rsidRPr="00A72F16">
              <w:rPr>
                <w:rFonts w:ascii="宋体" w:hAnsi="宋体" w:cs="宋体" w:hint="eastAsia"/>
                <w:kern w:val="0"/>
                <w:sz w:val="18"/>
                <w:szCs w:val="18"/>
              </w:rPr>
              <w:br/>
              <w:t>安全标准：符合GB4943-2001，UL1012</w:t>
            </w:r>
            <w:r w:rsidRPr="00A72F16">
              <w:rPr>
                <w:rFonts w:ascii="宋体" w:hAnsi="宋体" w:cs="宋体" w:hint="eastAsia"/>
                <w:kern w:val="0"/>
                <w:sz w:val="18"/>
                <w:szCs w:val="18"/>
              </w:rPr>
              <w:br/>
              <w:t>抗电强度：I/P-O/P、I/P-FG：1.5KVAC    O/P-FG：0.5KVAC</w:t>
            </w:r>
            <w:r w:rsidRPr="00A72F16">
              <w:rPr>
                <w:rFonts w:ascii="宋体" w:hAnsi="宋体" w:cs="宋体" w:hint="eastAsia"/>
                <w:kern w:val="0"/>
                <w:sz w:val="18"/>
                <w:szCs w:val="18"/>
              </w:rPr>
              <w:br/>
              <w:t>绝缘电阻：I/P-O/P、I/P-FG、O/P-FG：100MΩ/500VDC</w:t>
            </w:r>
            <w:r w:rsidRPr="00A72F16">
              <w:rPr>
                <w:rFonts w:ascii="宋体" w:hAnsi="宋体" w:cs="宋体" w:hint="eastAsia"/>
                <w:kern w:val="0"/>
                <w:sz w:val="18"/>
                <w:szCs w:val="18"/>
              </w:rPr>
              <w:br/>
              <w:t>（电磁干扰）传导和辐射：符合EN55022，Class B</w:t>
            </w:r>
            <w:r w:rsidRPr="00A72F16">
              <w:rPr>
                <w:rFonts w:ascii="宋体" w:hAnsi="宋体" w:cs="宋体" w:hint="eastAsia"/>
                <w:kern w:val="0"/>
                <w:sz w:val="18"/>
                <w:szCs w:val="18"/>
              </w:rPr>
              <w:br/>
              <w:t>平均无故障工作时间（MTBF）：100，000小时</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平方</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Pr>
                <w:rFonts w:ascii="宋体" w:hAnsi="宋体" w:cs="宋体" w:hint="eastAsia"/>
                <w:kern w:val="0"/>
                <w:sz w:val="18"/>
                <w:szCs w:val="18"/>
              </w:rPr>
              <w:t>7</w:t>
            </w:r>
          </w:p>
        </w:tc>
      </w:tr>
      <w:tr w:rsidR="002F533A" w:rsidRPr="00A72F16" w:rsidTr="00194938">
        <w:trPr>
          <w:trHeight w:val="321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3</w:t>
            </w:r>
          </w:p>
        </w:tc>
        <w:tc>
          <w:tcPr>
            <w:tcW w:w="818"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专用接收卡</w:t>
            </w:r>
          </w:p>
        </w:tc>
        <w:tc>
          <w:tcPr>
            <w:tcW w:w="3204"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kern w:val="0"/>
                <w:sz w:val="18"/>
                <w:szCs w:val="18"/>
              </w:rPr>
            </w:pPr>
            <w:r w:rsidRPr="00A72F16">
              <w:rPr>
                <w:rFonts w:ascii="宋体" w:hAnsi="宋体" w:cs="宋体" w:hint="eastAsia"/>
                <w:kern w:val="0"/>
                <w:sz w:val="18"/>
                <w:szCs w:val="18"/>
              </w:rPr>
              <w:t>1、集成8个HUB75接口，无需再配转接板，更方便，成本更低；</w:t>
            </w:r>
            <w:r w:rsidRPr="00A72F16">
              <w:rPr>
                <w:rFonts w:ascii="宋体" w:hAnsi="宋体" w:cs="宋体" w:hint="eastAsia"/>
                <w:kern w:val="0"/>
                <w:sz w:val="18"/>
                <w:szCs w:val="18"/>
              </w:rPr>
              <w:br/>
              <w:t>2、减少接插连接件，减少故障点，故障率更低；</w:t>
            </w:r>
            <w:r w:rsidRPr="00A72F16">
              <w:rPr>
                <w:rFonts w:ascii="宋体" w:hAnsi="宋体" w:cs="宋体" w:hint="eastAsia"/>
                <w:kern w:val="0"/>
                <w:sz w:val="18"/>
                <w:szCs w:val="18"/>
              </w:rPr>
              <w:br/>
              <w:t>3、支持常规芯片实现高刷新、高灰度、高亮度；</w:t>
            </w:r>
            <w:r w:rsidRPr="00A72F16">
              <w:rPr>
                <w:rFonts w:ascii="宋体" w:hAnsi="宋体" w:cs="宋体" w:hint="eastAsia"/>
                <w:kern w:val="0"/>
                <w:sz w:val="18"/>
                <w:szCs w:val="18"/>
              </w:rPr>
              <w:br/>
              <w:t>4、全新灰度引擎，低灰度表现更佳；</w:t>
            </w:r>
            <w:r w:rsidRPr="00A72F16">
              <w:rPr>
                <w:rFonts w:ascii="宋体" w:hAnsi="宋体" w:cs="宋体" w:hint="eastAsia"/>
                <w:kern w:val="0"/>
                <w:sz w:val="18"/>
                <w:szCs w:val="18"/>
              </w:rPr>
              <w:br/>
              <w:t>5、细节处理更完美，可消除单元板设计引起的某行偏暗、低灰偏红、鬼影等细节问题；</w:t>
            </w:r>
            <w:r w:rsidRPr="00A72F16">
              <w:rPr>
                <w:rFonts w:ascii="宋体" w:hAnsi="宋体" w:cs="宋体" w:hint="eastAsia"/>
                <w:kern w:val="0"/>
                <w:sz w:val="18"/>
                <w:szCs w:val="18"/>
              </w:rPr>
              <w:br/>
              <w:t>6、支持14bit精度的色度、亮度一体化逐点校正；</w:t>
            </w:r>
            <w:r w:rsidRPr="00A72F16">
              <w:rPr>
                <w:rFonts w:ascii="宋体" w:hAnsi="宋体" w:cs="宋体" w:hint="eastAsia"/>
                <w:kern w:val="0"/>
                <w:sz w:val="18"/>
                <w:szCs w:val="18"/>
              </w:rPr>
              <w:br/>
              <w:t>7、支持所有常规芯片、PWM芯片和灯饰芯片；</w:t>
            </w:r>
            <w:r w:rsidRPr="00A72F16">
              <w:rPr>
                <w:rFonts w:ascii="宋体" w:hAnsi="宋体" w:cs="宋体" w:hint="eastAsia"/>
                <w:kern w:val="0"/>
                <w:sz w:val="18"/>
                <w:szCs w:val="18"/>
              </w:rPr>
              <w:br/>
              <w:t>8、支持静态屏、1/2~1/64</w:t>
            </w:r>
            <w:proofErr w:type="gramStart"/>
            <w:r w:rsidRPr="00A72F16">
              <w:rPr>
                <w:rFonts w:ascii="宋体" w:hAnsi="宋体" w:cs="宋体" w:hint="eastAsia"/>
                <w:kern w:val="0"/>
                <w:sz w:val="18"/>
                <w:szCs w:val="18"/>
              </w:rPr>
              <w:t>扫之间</w:t>
            </w:r>
            <w:proofErr w:type="gramEnd"/>
            <w:r w:rsidRPr="00A72F16">
              <w:rPr>
                <w:rFonts w:ascii="宋体" w:hAnsi="宋体" w:cs="宋体" w:hint="eastAsia"/>
                <w:kern w:val="0"/>
                <w:sz w:val="18"/>
                <w:szCs w:val="18"/>
              </w:rPr>
              <w:t>的任意扫描类型；</w:t>
            </w:r>
            <w:r w:rsidRPr="00A72F16">
              <w:rPr>
                <w:rFonts w:ascii="宋体" w:hAnsi="宋体" w:cs="宋体" w:hint="eastAsia"/>
                <w:kern w:val="0"/>
                <w:sz w:val="18"/>
                <w:szCs w:val="18"/>
              </w:rPr>
              <w:br/>
              <w:t>9、支持任意抽点，支持数据偏移，可轻松实现各种异型屏、球形屏、创意显示屏；</w:t>
            </w:r>
            <w:r w:rsidRPr="00A72F16">
              <w:rPr>
                <w:rFonts w:ascii="宋体" w:hAnsi="宋体" w:cs="宋体" w:hint="eastAsia"/>
                <w:kern w:val="0"/>
                <w:sz w:val="18"/>
                <w:szCs w:val="18"/>
              </w:rPr>
              <w:br/>
              <w:t>10、单卡支持16组RGB信号输出；</w:t>
            </w:r>
            <w:r w:rsidRPr="00A72F16">
              <w:rPr>
                <w:rFonts w:ascii="宋体" w:hAnsi="宋体" w:cs="宋体" w:hint="eastAsia"/>
                <w:kern w:val="0"/>
                <w:sz w:val="18"/>
                <w:szCs w:val="18"/>
              </w:rPr>
              <w:br/>
              <w:t>11、支持超大带载面积，单卡带载128*512，256*256；</w:t>
            </w:r>
            <w:r w:rsidRPr="00A72F16">
              <w:rPr>
                <w:rFonts w:ascii="宋体" w:hAnsi="宋体" w:cs="宋体" w:hint="eastAsia"/>
                <w:kern w:val="0"/>
                <w:sz w:val="18"/>
                <w:szCs w:val="18"/>
              </w:rPr>
              <w:br/>
              <w:t>12、先进设计，优质元器件，全自动高低温老化测试，零故障出厂；</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套</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p>
        </w:tc>
      </w:tr>
      <w:tr w:rsidR="002F533A" w:rsidRPr="00A72F16" w:rsidTr="00194938">
        <w:trPr>
          <w:trHeight w:val="3465"/>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lastRenderedPageBreak/>
              <w:t>4</w:t>
            </w:r>
          </w:p>
        </w:tc>
        <w:tc>
          <w:tcPr>
            <w:tcW w:w="818" w:type="pct"/>
            <w:tcBorders>
              <w:top w:val="nil"/>
              <w:left w:val="nil"/>
              <w:bottom w:val="single" w:sz="4" w:space="0" w:color="auto"/>
              <w:right w:val="single" w:sz="4" w:space="0" w:color="auto"/>
            </w:tcBorders>
            <w:shd w:val="clear" w:color="000000" w:fill="FFFFFF"/>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4K视频处理器</w:t>
            </w:r>
          </w:p>
        </w:tc>
        <w:tc>
          <w:tcPr>
            <w:tcW w:w="3204" w:type="pct"/>
            <w:tcBorders>
              <w:top w:val="nil"/>
              <w:left w:val="nil"/>
              <w:bottom w:val="single" w:sz="4" w:space="0" w:color="auto"/>
              <w:right w:val="single" w:sz="4" w:space="0" w:color="auto"/>
            </w:tcBorders>
            <w:shd w:val="clear" w:color="000000" w:fill="FFFFFF"/>
            <w:vAlign w:val="center"/>
            <w:hideMark/>
          </w:tcPr>
          <w:p w:rsidR="002F533A" w:rsidRPr="00A72F16" w:rsidRDefault="002F533A" w:rsidP="00194938">
            <w:pPr>
              <w:widowControl/>
              <w:jc w:val="left"/>
              <w:rPr>
                <w:rFonts w:ascii="宋体" w:hAnsi="宋体" w:cs="宋体"/>
                <w:kern w:val="0"/>
                <w:sz w:val="18"/>
                <w:szCs w:val="18"/>
              </w:rPr>
            </w:pPr>
            <w:r w:rsidRPr="00A72F16">
              <w:rPr>
                <w:rFonts w:ascii="宋体" w:hAnsi="宋体" w:cs="宋体" w:hint="eastAsia"/>
                <w:kern w:val="0"/>
                <w:sz w:val="18"/>
                <w:szCs w:val="18"/>
              </w:rPr>
              <w:t>1.专业级LED显示屏控制设备；具备强大的视频信号接收、拼接和处理能力，最大可接收4096*2160像素的4K数字信号；支持HDMI、DVI、SDI等数字接口，多路信号间无缝切换；支持拼接、广播级缩放，最大支持7画面显示。具备16个千兆网口输出，单机可支持最宽或最高8192像素的LED显示屏。同时具备一系列丰富实用的功能，提供灵活的屏幕控制和高品质的图像显示，可完美应用于高端租赁显示屏和小间距LED显示屏。</w:t>
            </w:r>
            <w:r w:rsidRPr="00A72F16">
              <w:rPr>
                <w:rFonts w:ascii="宋体" w:hAnsi="宋体" w:cs="宋体" w:hint="eastAsia"/>
                <w:kern w:val="0"/>
                <w:sz w:val="18"/>
                <w:szCs w:val="18"/>
              </w:rPr>
              <w:br/>
              <w:t>2.支持丰富的数字信号接口，包括1路HDMI 2.0、4路DVI、2路SDI；</w:t>
            </w:r>
            <w:r w:rsidRPr="00A72F16">
              <w:rPr>
                <w:rFonts w:ascii="宋体" w:hAnsi="宋体" w:cs="宋体" w:hint="eastAsia"/>
                <w:kern w:val="0"/>
                <w:sz w:val="18"/>
                <w:szCs w:val="18"/>
              </w:rPr>
              <w:br/>
              <w:t>3.最大输入分辨率4096*2160@60Hz，支持分辨率任意设置；</w:t>
            </w:r>
            <w:r w:rsidRPr="00A72F16">
              <w:rPr>
                <w:rFonts w:ascii="宋体" w:hAnsi="宋体" w:cs="宋体" w:hint="eastAsia"/>
                <w:kern w:val="0"/>
                <w:sz w:val="18"/>
                <w:szCs w:val="18"/>
              </w:rPr>
              <w:br/>
              <w:t>4.</w:t>
            </w:r>
            <w:proofErr w:type="gramStart"/>
            <w:r w:rsidRPr="00A72F16">
              <w:rPr>
                <w:rFonts w:ascii="宋体" w:hAnsi="宋体" w:cs="宋体" w:hint="eastAsia"/>
                <w:kern w:val="0"/>
                <w:sz w:val="18"/>
                <w:szCs w:val="18"/>
              </w:rPr>
              <w:t>最大带载</w:t>
            </w:r>
            <w:proofErr w:type="gramEnd"/>
            <w:r w:rsidRPr="00A72F16">
              <w:rPr>
                <w:rFonts w:ascii="宋体" w:hAnsi="宋体" w:cs="宋体" w:hint="eastAsia"/>
                <w:kern w:val="0"/>
                <w:sz w:val="18"/>
                <w:szCs w:val="18"/>
              </w:rPr>
              <w:t>1040</w:t>
            </w:r>
            <w:proofErr w:type="gramStart"/>
            <w:r w:rsidRPr="00A72F16">
              <w:rPr>
                <w:rFonts w:ascii="宋体" w:hAnsi="宋体" w:cs="宋体" w:hint="eastAsia"/>
                <w:kern w:val="0"/>
                <w:sz w:val="18"/>
                <w:szCs w:val="18"/>
              </w:rPr>
              <w:t>万像</w:t>
            </w:r>
            <w:proofErr w:type="gramEnd"/>
            <w:r w:rsidRPr="00A72F16">
              <w:rPr>
                <w:rFonts w:ascii="宋体" w:hAnsi="宋体" w:cs="宋体" w:hint="eastAsia"/>
                <w:kern w:val="0"/>
                <w:sz w:val="18"/>
                <w:szCs w:val="18"/>
              </w:rPr>
              <w:t>素，最宽或最高可达8192像素；</w:t>
            </w:r>
            <w:r w:rsidRPr="00A72F16">
              <w:rPr>
                <w:rFonts w:ascii="宋体" w:hAnsi="宋体" w:cs="宋体" w:hint="eastAsia"/>
                <w:kern w:val="0"/>
                <w:sz w:val="18"/>
                <w:szCs w:val="18"/>
              </w:rPr>
              <w:br/>
              <w:t>5.支持视频源任意切换，可根据显示屏分辨率对输入图像进行拼接、缩放；</w:t>
            </w:r>
            <w:r w:rsidRPr="00A72F16">
              <w:rPr>
                <w:rFonts w:ascii="宋体" w:hAnsi="宋体" w:cs="宋体" w:hint="eastAsia"/>
                <w:kern w:val="0"/>
                <w:sz w:val="18"/>
                <w:szCs w:val="18"/>
              </w:rPr>
              <w:br/>
              <w:t>6.支持7画面显示，位置、大小可自由调节；</w:t>
            </w:r>
            <w:r w:rsidRPr="00A72F16">
              <w:rPr>
                <w:rFonts w:ascii="宋体" w:hAnsi="宋体" w:cs="宋体" w:hint="eastAsia"/>
                <w:kern w:val="0"/>
                <w:sz w:val="18"/>
                <w:szCs w:val="18"/>
              </w:rPr>
              <w:br/>
              <w:t>7.支持HDCP 2.2；</w:t>
            </w:r>
            <w:r w:rsidRPr="00A72F16">
              <w:rPr>
                <w:rFonts w:ascii="宋体" w:hAnsi="宋体" w:cs="宋体" w:hint="eastAsia"/>
                <w:kern w:val="0"/>
                <w:sz w:val="18"/>
                <w:szCs w:val="18"/>
              </w:rPr>
              <w:br/>
              <w:t>8.双USB 2.0高速通讯接口，用于电脑调试和主控间任意级联；</w:t>
            </w:r>
            <w:r w:rsidRPr="00A72F16">
              <w:rPr>
                <w:rFonts w:ascii="宋体" w:hAnsi="宋体" w:cs="宋体" w:hint="eastAsia"/>
                <w:kern w:val="0"/>
                <w:sz w:val="18"/>
                <w:szCs w:val="18"/>
              </w:rPr>
              <w:br/>
              <w:t>9.支持亮度和色温调节；</w:t>
            </w:r>
            <w:r w:rsidRPr="00A72F16">
              <w:rPr>
                <w:rFonts w:ascii="宋体" w:hAnsi="宋体" w:cs="宋体" w:hint="eastAsia"/>
                <w:kern w:val="0"/>
                <w:sz w:val="18"/>
                <w:szCs w:val="18"/>
              </w:rPr>
              <w:br/>
            </w:r>
            <w:proofErr w:type="gramStart"/>
            <w:r w:rsidRPr="00A72F16">
              <w:rPr>
                <w:rFonts w:ascii="宋体" w:hAnsi="宋体" w:cs="宋体" w:hint="eastAsia"/>
                <w:kern w:val="0"/>
                <w:sz w:val="18"/>
                <w:szCs w:val="18"/>
              </w:rPr>
              <w:t>支持低亮高</w:t>
            </w:r>
            <w:proofErr w:type="gramEnd"/>
            <w:r w:rsidRPr="00A72F16">
              <w:rPr>
                <w:rFonts w:ascii="宋体" w:hAnsi="宋体" w:cs="宋体" w:hint="eastAsia"/>
                <w:kern w:val="0"/>
                <w:sz w:val="18"/>
                <w:szCs w:val="18"/>
              </w:rPr>
              <w:t>灰；</w:t>
            </w:r>
          </w:p>
        </w:tc>
        <w:tc>
          <w:tcPr>
            <w:tcW w:w="322"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台</w:t>
            </w:r>
          </w:p>
        </w:tc>
        <w:tc>
          <w:tcPr>
            <w:tcW w:w="322"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p>
        </w:tc>
      </w:tr>
      <w:tr w:rsidR="002F533A" w:rsidRPr="00A72F16" w:rsidTr="00194938">
        <w:trPr>
          <w:trHeight w:val="2385"/>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5</w:t>
            </w:r>
          </w:p>
        </w:tc>
        <w:tc>
          <w:tcPr>
            <w:tcW w:w="818" w:type="pct"/>
            <w:tcBorders>
              <w:top w:val="nil"/>
              <w:left w:val="nil"/>
              <w:bottom w:val="single" w:sz="4" w:space="0" w:color="auto"/>
              <w:right w:val="single" w:sz="4" w:space="0" w:color="auto"/>
            </w:tcBorders>
            <w:shd w:val="clear" w:color="000000" w:fill="FFFFFF"/>
            <w:vAlign w:val="center"/>
            <w:hideMark/>
          </w:tcPr>
          <w:p w:rsidR="002F533A" w:rsidRPr="00A72F16" w:rsidRDefault="002F533A" w:rsidP="00194938">
            <w:pPr>
              <w:widowControl/>
              <w:jc w:val="center"/>
              <w:rPr>
                <w:rFonts w:ascii="宋体" w:hAnsi="宋体" w:cs="宋体"/>
                <w:kern w:val="0"/>
                <w:sz w:val="18"/>
                <w:szCs w:val="18"/>
              </w:rPr>
            </w:pPr>
            <w:r>
              <w:rPr>
                <w:rFonts w:ascii="宋体" w:hAnsi="宋体" w:cs="宋体" w:hint="eastAsia"/>
                <w:kern w:val="0"/>
                <w:sz w:val="18"/>
                <w:szCs w:val="18"/>
              </w:rPr>
              <w:t>视频</w:t>
            </w:r>
            <w:r w:rsidRPr="00A72F16">
              <w:rPr>
                <w:rFonts w:ascii="宋体" w:hAnsi="宋体" w:cs="宋体" w:hint="eastAsia"/>
                <w:kern w:val="0"/>
                <w:sz w:val="18"/>
                <w:szCs w:val="18"/>
              </w:rPr>
              <w:t>服务器</w:t>
            </w:r>
          </w:p>
        </w:tc>
        <w:tc>
          <w:tcPr>
            <w:tcW w:w="3204" w:type="pct"/>
            <w:tcBorders>
              <w:top w:val="nil"/>
              <w:left w:val="nil"/>
              <w:bottom w:val="single" w:sz="4" w:space="0" w:color="auto"/>
              <w:right w:val="single" w:sz="4" w:space="0" w:color="auto"/>
            </w:tcBorders>
            <w:shd w:val="clear" w:color="000000" w:fill="FFFFFF"/>
            <w:vAlign w:val="center"/>
            <w:hideMark/>
          </w:tcPr>
          <w:p w:rsidR="002F533A" w:rsidRDefault="002F533A" w:rsidP="00194938">
            <w:pPr>
              <w:widowControl/>
              <w:jc w:val="left"/>
              <w:rPr>
                <w:rFonts w:ascii="宋体" w:hAnsi="宋体" w:cs="宋体"/>
                <w:kern w:val="0"/>
                <w:sz w:val="18"/>
                <w:szCs w:val="18"/>
              </w:rPr>
            </w:pPr>
            <w:r>
              <w:rPr>
                <w:rFonts w:ascii="宋体" w:hAnsi="宋体" w:cs="宋体" w:hint="eastAsia"/>
                <w:kern w:val="0"/>
                <w:sz w:val="18"/>
                <w:szCs w:val="18"/>
              </w:rPr>
              <w:t>1</w:t>
            </w:r>
            <w:r w:rsidRPr="00A72F16">
              <w:rPr>
                <w:rFonts w:ascii="宋体" w:hAnsi="宋体" w:cs="宋体" w:hint="eastAsia"/>
                <w:kern w:val="0"/>
                <w:sz w:val="18"/>
                <w:szCs w:val="18"/>
              </w:rPr>
              <w:t>、CPU：频率≥</w:t>
            </w:r>
            <w:r>
              <w:rPr>
                <w:rFonts w:ascii="宋体" w:hAnsi="宋体" w:cs="宋体" w:hint="eastAsia"/>
                <w:kern w:val="0"/>
                <w:sz w:val="18"/>
                <w:szCs w:val="18"/>
              </w:rPr>
              <w:t>3</w:t>
            </w:r>
            <w:r w:rsidRPr="00A72F16">
              <w:rPr>
                <w:rFonts w:ascii="宋体" w:hAnsi="宋体" w:cs="宋体" w:hint="eastAsia"/>
                <w:kern w:val="0"/>
                <w:sz w:val="18"/>
                <w:szCs w:val="18"/>
              </w:rPr>
              <w:t>.</w:t>
            </w:r>
            <w:r>
              <w:rPr>
                <w:rFonts w:ascii="宋体" w:hAnsi="宋体" w:cs="宋体" w:hint="eastAsia"/>
                <w:kern w:val="0"/>
                <w:sz w:val="18"/>
                <w:szCs w:val="18"/>
              </w:rPr>
              <w:t>0</w:t>
            </w:r>
            <w:r w:rsidRPr="00A72F16">
              <w:rPr>
                <w:rFonts w:ascii="宋体" w:hAnsi="宋体" w:cs="宋体" w:hint="eastAsia"/>
                <w:kern w:val="0"/>
                <w:sz w:val="18"/>
                <w:szCs w:val="18"/>
              </w:rPr>
              <w:t>GHz，核心≥</w:t>
            </w:r>
            <w:r>
              <w:rPr>
                <w:rFonts w:ascii="宋体" w:hAnsi="宋体" w:cs="宋体" w:hint="eastAsia"/>
                <w:kern w:val="0"/>
                <w:sz w:val="18"/>
                <w:szCs w:val="18"/>
              </w:rPr>
              <w:t>4</w:t>
            </w:r>
            <w:r w:rsidRPr="00A72F16">
              <w:rPr>
                <w:rFonts w:ascii="宋体" w:hAnsi="宋体" w:cs="宋体" w:hint="eastAsia"/>
                <w:kern w:val="0"/>
                <w:sz w:val="18"/>
                <w:szCs w:val="18"/>
              </w:rPr>
              <w:t>C；</w:t>
            </w:r>
            <w:r w:rsidRPr="00A72F16">
              <w:rPr>
                <w:rFonts w:ascii="宋体" w:hAnsi="宋体" w:cs="宋体" w:hint="eastAsia"/>
                <w:kern w:val="0"/>
                <w:sz w:val="18"/>
                <w:szCs w:val="18"/>
              </w:rPr>
              <w:br/>
            </w:r>
            <w:r>
              <w:rPr>
                <w:rFonts w:ascii="宋体" w:hAnsi="宋体" w:cs="宋体" w:hint="eastAsia"/>
                <w:kern w:val="0"/>
                <w:sz w:val="18"/>
                <w:szCs w:val="18"/>
              </w:rPr>
              <w:t>2</w:t>
            </w:r>
            <w:r w:rsidRPr="00A72F16">
              <w:rPr>
                <w:rFonts w:ascii="宋体" w:hAnsi="宋体" w:cs="宋体" w:hint="eastAsia"/>
                <w:kern w:val="0"/>
                <w:sz w:val="18"/>
                <w:szCs w:val="18"/>
              </w:rPr>
              <w:t>、内存容量配置：≥</w:t>
            </w:r>
            <w:r>
              <w:rPr>
                <w:rFonts w:ascii="宋体" w:hAnsi="宋体" w:cs="宋体" w:hint="eastAsia"/>
                <w:kern w:val="0"/>
                <w:sz w:val="18"/>
                <w:szCs w:val="18"/>
              </w:rPr>
              <w:t>8</w:t>
            </w:r>
            <w:r w:rsidRPr="00A72F16">
              <w:rPr>
                <w:rFonts w:ascii="宋体" w:hAnsi="宋体" w:cs="宋体" w:hint="eastAsia"/>
                <w:kern w:val="0"/>
                <w:sz w:val="18"/>
                <w:szCs w:val="18"/>
              </w:rPr>
              <w:t>GB DDR4 内存；</w:t>
            </w:r>
            <w:r w:rsidRPr="00A72F16">
              <w:rPr>
                <w:rFonts w:ascii="宋体" w:hAnsi="宋体" w:cs="宋体" w:hint="eastAsia"/>
                <w:kern w:val="0"/>
                <w:sz w:val="18"/>
                <w:szCs w:val="18"/>
              </w:rPr>
              <w:br/>
            </w:r>
            <w:r>
              <w:rPr>
                <w:rFonts w:ascii="宋体" w:hAnsi="宋体" w:cs="宋体" w:hint="eastAsia"/>
                <w:kern w:val="0"/>
                <w:sz w:val="18"/>
                <w:szCs w:val="18"/>
              </w:rPr>
              <w:t>3、</w:t>
            </w:r>
            <w:r w:rsidRPr="00A72F16">
              <w:rPr>
                <w:rFonts w:ascii="宋体" w:hAnsi="宋体" w:cs="宋体" w:hint="eastAsia"/>
                <w:kern w:val="0"/>
                <w:sz w:val="18"/>
                <w:szCs w:val="18"/>
              </w:rPr>
              <w:t>硬盘：配置1块</w:t>
            </w:r>
            <w:r>
              <w:rPr>
                <w:rFonts w:ascii="宋体" w:hAnsi="宋体" w:cs="宋体" w:hint="eastAsia"/>
                <w:kern w:val="0"/>
                <w:sz w:val="18"/>
                <w:szCs w:val="18"/>
              </w:rPr>
              <w:t>512</w:t>
            </w:r>
            <w:r w:rsidRPr="00A72F16">
              <w:rPr>
                <w:rFonts w:ascii="宋体" w:hAnsi="宋体" w:cs="宋体" w:hint="eastAsia"/>
                <w:kern w:val="0"/>
                <w:sz w:val="18"/>
                <w:szCs w:val="18"/>
              </w:rPr>
              <w:t>G 企业级SSD；</w:t>
            </w:r>
            <w:r w:rsidRPr="00A72F16">
              <w:rPr>
                <w:rFonts w:ascii="宋体" w:hAnsi="宋体" w:cs="宋体" w:hint="eastAsia"/>
                <w:kern w:val="0"/>
                <w:sz w:val="18"/>
                <w:szCs w:val="18"/>
              </w:rPr>
              <w:br/>
            </w:r>
            <w:r>
              <w:rPr>
                <w:rFonts w:ascii="宋体" w:hAnsi="宋体" w:cs="宋体" w:hint="eastAsia"/>
                <w:kern w:val="0"/>
                <w:sz w:val="18"/>
                <w:szCs w:val="18"/>
              </w:rPr>
              <w:t>4、</w:t>
            </w:r>
            <w:r w:rsidRPr="00A72F16">
              <w:rPr>
                <w:rFonts w:ascii="宋体" w:hAnsi="宋体" w:cs="宋体" w:hint="eastAsia"/>
                <w:kern w:val="0"/>
                <w:sz w:val="18"/>
                <w:szCs w:val="18"/>
              </w:rPr>
              <w:t>RAID功能：支持 0/1/10/5/50 RAID</w:t>
            </w:r>
            <w:r w:rsidRPr="00A72F16">
              <w:rPr>
                <w:rFonts w:ascii="宋体" w:hAnsi="宋体" w:cs="宋体" w:hint="eastAsia"/>
                <w:kern w:val="0"/>
                <w:sz w:val="18"/>
                <w:szCs w:val="18"/>
              </w:rPr>
              <w:br/>
            </w:r>
            <w:r>
              <w:rPr>
                <w:rFonts w:ascii="宋体" w:hAnsi="宋体" w:cs="宋体" w:hint="eastAsia"/>
                <w:kern w:val="0"/>
                <w:sz w:val="18"/>
                <w:szCs w:val="18"/>
              </w:rPr>
              <w:t>5、</w:t>
            </w:r>
            <w:r w:rsidRPr="00A72F16">
              <w:rPr>
                <w:rFonts w:ascii="宋体" w:hAnsi="宋体" w:cs="宋体" w:hint="eastAsia"/>
                <w:kern w:val="0"/>
                <w:sz w:val="18"/>
                <w:szCs w:val="18"/>
              </w:rPr>
              <w:t xml:space="preserve">网卡：配置≥2个千兆以太网控制器，1个独享的管理端口， </w:t>
            </w:r>
            <w:r w:rsidRPr="00A72F16">
              <w:rPr>
                <w:rFonts w:ascii="宋体" w:hAnsi="宋体" w:cs="宋体" w:hint="eastAsia"/>
                <w:kern w:val="0"/>
                <w:sz w:val="18"/>
                <w:szCs w:val="18"/>
              </w:rPr>
              <w:br/>
            </w:r>
            <w:r>
              <w:rPr>
                <w:rFonts w:ascii="宋体" w:hAnsi="宋体" w:cs="宋体" w:hint="eastAsia"/>
                <w:kern w:val="0"/>
                <w:sz w:val="18"/>
                <w:szCs w:val="18"/>
              </w:rPr>
              <w:t>6、显卡</w:t>
            </w:r>
            <w:r w:rsidRPr="00A72F16">
              <w:rPr>
                <w:rFonts w:ascii="宋体" w:hAnsi="宋体" w:cs="宋体" w:hint="eastAsia"/>
                <w:kern w:val="0"/>
                <w:sz w:val="18"/>
                <w:szCs w:val="18"/>
              </w:rPr>
              <w:t>：</w:t>
            </w:r>
            <w:r>
              <w:rPr>
                <w:rFonts w:ascii="宋体" w:hAnsi="宋体" w:cs="宋体" w:hint="eastAsia"/>
                <w:kern w:val="0"/>
                <w:sz w:val="18"/>
                <w:szCs w:val="18"/>
              </w:rPr>
              <w:t>4G独显 支持VGA+HDMI+DVI</w:t>
            </w:r>
            <w:r w:rsidRPr="00A72F16">
              <w:rPr>
                <w:rFonts w:ascii="宋体" w:hAnsi="宋体" w:cs="宋体" w:hint="eastAsia"/>
                <w:kern w:val="0"/>
                <w:sz w:val="18"/>
                <w:szCs w:val="18"/>
              </w:rPr>
              <w:t> </w:t>
            </w:r>
            <w:r w:rsidRPr="00A72F16">
              <w:rPr>
                <w:rFonts w:ascii="宋体" w:hAnsi="宋体" w:cs="宋体" w:hint="eastAsia"/>
                <w:kern w:val="0"/>
                <w:sz w:val="18"/>
                <w:szCs w:val="18"/>
              </w:rPr>
              <w:br/>
            </w:r>
            <w:r>
              <w:rPr>
                <w:rFonts w:ascii="宋体" w:hAnsi="宋体" w:cs="宋体" w:hint="eastAsia"/>
                <w:kern w:val="0"/>
                <w:sz w:val="18"/>
                <w:szCs w:val="18"/>
              </w:rPr>
              <w:t>7、</w:t>
            </w:r>
            <w:r w:rsidRPr="00A72F16">
              <w:rPr>
                <w:rFonts w:ascii="宋体" w:hAnsi="宋体" w:cs="宋体" w:hint="eastAsia"/>
                <w:kern w:val="0"/>
                <w:sz w:val="18"/>
                <w:szCs w:val="18"/>
              </w:rPr>
              <w:t>电源：电源输出功率≥5</w:t>
            </w:r>
            <w:r>
              <w:rPr>
                <w:rFonts w:ascii="宋体" w:hAnsi="宋体" w:cs="宋体" w:hint="eastAsia"/>
                <w:kern w:val="0"/>
                <w:sz w:val="18"/>
                <w:szCs w:val="18"/>
              </w:rPr>
              <w:t>0</w:t>
            </w:r>
            <w:r w:rsidRPr="00A72F16">
              <w:rPr>
                <w:rFonts w:ascii="宋体" w:hAnsi="宋体" w:cs="宋体" w:hint="eastAsia"/>
                <w:kern w:val="0"/>
                <w:sz w:val="18"/>
                <w:szCs w:val="18"/>
              </w:rPr>
              <w:t>0W电源，支持冗余电源。</w:t>
            </w:r>
            <w:r w:rsidRPr="00A72F16">
              <w:rPr>
                <w:rFonts w:ascii="宋体" w:hAnsi="宋体" w:cs="宋体" w:hint="eastAsia"/>
                <w:kern w:val="0"/>
                <w:sz w:val="18"/>
                <w:szCs w:val="18"/>
              </w:rPr>
              <w:br/>
            </w:r>
            <w:r>
              <w:rPr>
                <w:rFonts w:ascii="宋体" w:hAnsi="宋体" w:cs="宋体" w:hint="eastAsia"/>
                <w:kern w:val="0"/>
                <w:sz w:val="18"/>
                <w:szCs w:val="18"/>
              </w:rPr>
              <w:t>8、</w:t>
            </w:r>
            <w:r w:rsidRPr="00A72F16">
              <w:rPr>
                <w:rFonts w:ascii="宋体" w:hAnsi="宋体" w:cs="宋体" w:hint="eastAsia"/>
                <w:kern w:val="0"/>
                <w:sz w:val="18"/>
                <w:szCs w:val="18"/>
              </w:rPr>
              <w:t>I/O扩展：最大支持≥6个PCIe 3.0插槽</w:t>
            </w:r>
          </w:p>
          <w:p w:rsidR="002F533A" w:rsidRPr="00A72F16" w:rsidRDefault="002F533A" w:rsidP="00194938">
            <w:pPr>
              <w:widowControl/>
              <w:jc w:val="left"/>
              <w:rPr>
                <w:rFonts w:ascii="宋体" w:hAnsi="宋体" w:cs="宋体"/>
                <w:kern w:val="0"/>
                <w:sz w:val="18"/>
                <w:szCs w:val="18"/>
              </w:rPr>
            </w:pPr>
            <w:r>
              <w:rPr>
                <w:rFonts w:ascii="宋体" w:hAnsi="宋体" w:cs="宋体" w:hint="eastAsia"/>
                <w:kern w:val="0"/>
                <w:sz w:val="18"/>
                <w:szCs w:val="18"/>
              </w:rPr>
              <w:t>9、显示器：LED21.5寸</w:t>
            </w:r>
          </w:p>
        </w:tc>
        <w:tc>
          <w:tcPr>
            <w:tcW w:w="322"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项</w:t>
            </w:r>
          </w:p>
        </w:tc>
        <w:tc>
          <w:tcPr>
            <w:tcW w:w="322"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p>
        </w:tc>
      </w:tr>
      <w:tr w:rsidR="002F533A" w:rsidRPr="00A72F16" w:rsidTr="00194938">
        <w:trPr>
          <w:trHeight w:val="615"/>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6</w:t>
            </w:r>
          </w:p>
        </w:tc>
        <w:tc>
          <w:tcPr>
            <w:tcW w:w="818"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配电柜</w:t>
            </w:r>
          </w:p>
        </w:tc>
        <w:tc>
          <w:tcPr>
            <w:tcW w:w="3204" w:type="pct"/>
            <w:tcBorders>
              <w:top w:val="nil"/>
              <w:left w:val="nil"/>
              <w:bottom w:val="single" w:sz="4" w:space="0" w:color="auto"/>
              <w:right w:val="single" w:sz="4" w:space="0" w:color="auto"/>
            </w:tcBorders>
            <w:shd w:val="clear" w:color="000000" w:fill="FFFFFF"/>
            <w:vAlign w:val="center"/>
            <w:hideMark/>
          </w:tcPr>
          <w:p w:rsidR="002F533A" w:rsidRPr="00A72F16" w:rsidRDefault="002F533A" w:rsidP="00194938">
            <w:pPr>
              <w:widowControl/>
              <w:jc w:val="left"/>
              <w:rPr>
                <w:rFonts w:ascii="宋体" w:hAnsi="宋体" w:cs="宋体"/>
                <w:kern w:val="0"/>
                <w:sz w:val="18"/>
                <w:szCs w:val="18"/>
              </w:rPr>
            </w:pPr>
            <w:r w:rsidRPr="00A72F16">
              <w:rPr>
                <w:rFonts w:ascii="宋体" w:hAnsi="宋体" w:cs="宋体" w:hint="eastAsia"/>
                <w:kern w:val="0"/>
                <w:sz w:val="18"/>
                <w:szCs w:val="18"/>
              </w:rPr>
              <w:t>智慧物联电源控制箱：</w:t>
            </w:r>
            <w:r w:rsidRPr="00A72F16">
              <w:rPr>
                <w:rFonts w:ascii="宋体" w:hAnsi="宋体" w:cs="宋体" w:hint="eastAsia"/>
                <w:color w:val="000000"/>
                <w:kern w:val="0"/>
                <w:sz w:val="18"/>
                <w:szCs w:val="18"/>
              </w:rPr>
              <w:t>★</w:t>
            </w:r>
            <w:r w:rsidRPr="00A72F16">
              <w:rPr>
                <w:rFonts w:ascii="宋体" w:hAnsi="宋体" w:cs="宋体" w:hint="eastAsia"/>
                <w:kern w:val="0"/>
                <w:sz w:val="18"/>
                <w:szCs w:val="18"/>
              </w:rPr>
              <w:t>物联网远程控制开关（可手机APP控制）内置防雷防浪涌系统；过载过压保护器</w:t>
            </w:r>
          </w:p>
        </w:tc>
        <w:tc>
          <w:tcPr>
            <w:tcW w:w="322"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台</w:t>
            </w:r>
          </w:p>
        </w:tc>
        <w:tc>
          <w:tcPr>
            <w:tcW w:w="322"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p>
        </w:tc>
      </w:tr>
      <w:tr w:rsidR="002F533A" w:rsidRPr="00A72F16" w:rsidTr="00194938">
        <w:trPr>
          <w:trHeight w:val="120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7</w:t>
            </w:r>
          </w:p>
        </w:tc>
        <w:tc>
          <w:tcPr>
            <w:tcW w:w="818" w:type="pct"/>
            <w:tcBorders>
              <w:top w:val="nil"/>
              <w:left w:val="nil"/>
              <w:bottom w:val="single" w:sz="4" w:space="0" w:color="auto"/>
              <w:right w:val="single" w:sz="4" w:space="0" w:color="auto"/>
            </w:tcBorders>
            <w:shd w:val="clear" w:color="000000" w:fill="FFFFFF"/>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框架结构</w:t>
            </w:r>
          </w:p>
        </w:tc>
        <w:tc>
          <w:tcPr>
            <w:tcW w:w="3204"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kern w:val="0"/>
                <w:sz w:val="18"/>
                <w:szCs w:val="18"/>
              </w:rPr>
            </w:pPr>
            <w:r w:rsidRPr="00A72F16">
              <w:rPr>
                <w:rFonts w:ascii="宋体" w:hAnsi="宋体" w:cs="宋体" w:hint="eastAsia"/>
                <w:kern w:val="0"/>
                <w:sz w:val="18"/>
                <w:szCs w:val="18"/>
              </w:rPr>
              <w:t>钢结构框架焊接,钢材均采用Q235钢，其质量标准符合《</w:t>
            </w:r>
            <w:proofErr w:type="gramStart"/>
            <w:r w:rsidRPr="00A72F16">
              <w:rPr>
                <w:rFonts w:ascii="宋体" w:hAnsi="宋体" w:cs="宋体" w:hint="eastAsia"/>
                <w:kern w:val="0"/>
                <w:sz w:val="18"/>
                <w:szCs w:val="18"/>
              </w:rPr>
              <w:t>炭素</w:t>
            </w:r>
            <w:proofErr w:type="gramEnd"/>
            <w:r w:rsidRPr="00A72F16">
              <w:rPr>
                <w:rFonts w:ascii="宋体" w:hAnsi="宋体" w:cs="宋体" w:hint="eastAsia"/>
                <w:kern w:val="0"/>
                <w:sz w:val="18"/>
                <w:szCs w:val="18"/>
              </w:rPr>
              <w:t>结构钢》GB700-88的规定，焊条采用E43型焊条，套接位置采用一级焊</w:t>
            </w:r>
            <w:proofErr w:type="gramStart"/>
            <w:r w:rsidRPr="00A72F16">
              <w:rPr>
                <w:rFonts w:ascii="宋体" w:hAnsi="宋体" w:cs="宋体" w:hint="eastAsia"/>
                <w:kern w:val="0"/>
                <w:sz w:val="18"/>
                <w:szCs w:val="18"/>
              </w:rPr>
              <w:t>疑</w:t>
            </w:r>
            <w:proofErr w:type="gramEnd"/>
            <w:r w:rsidRPr="00A72F16">
              <w:rPr>
                <w:rFonts w:ascii="宋体" w:hAnsi="宋体" w:cs="宋体" w:hint="eastAsia"/>
                <w:kern w:val="0"/>
                <w:sz w:val="18"/>
                <w:szCs w:val="18"/>
              </w:rPr>
              <w:t>缝，其质量标准完全符合《炭钢焊条》GB5112-85的规定。螺栓、螺母质量标准完全符合GB3098.1-82、GB3098.2-82。构件制造完全遵守图纸中的要求、规定。框架采用铝塑板包边，颜色根据现场环境及业主要求定制，显示屏框架施工严格按照方案图纸施工。</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项</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p>
        </w:tc>
      </w:tr>
      <w:tr w:rsidR="002F533A" w:rsidRPr="00A72F16" w:rsidTr="00194938">
        <w:trPr>
          <w:trHeight w:val="645"/>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8</w:t>
            </w:r>
          </w:p>
        </w:tc>
        <w:tc>
          <w:tcPr>
            <w:tcW w:w="818"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辅材及实施</w:t>
            </w:r>
          </w:p>
        </w:tc>
        <w:tc>
          <w:tcPr>
            <w:tcW w:w="3204" w:type="pct"/>
            <w:tcBorders>
              <w:top w:val="nil"/>
              <w:left w:val="nil"/>
              <w:bottom w:val="single" w:sz="4" w:space="0" w:color="auto"/>
              <w:right w:val="single" w:sz="4" w:space="0" w:color="auto"/>
            </w:tcBorders>
            <w:shd w:val="clear" w:color="000000" w:fill="FFFFFF"/>
            <w:vAlign w:val="center"/>
            <w:hideMark/>
          </w:tcPr>
          <w:p w:rsidR="002F533A" w:rsidRPr="00A72F16" w:rsidRDefault="002F533A" w:rsidP="00194938">
            <w:pPr>
              <w:widowControl/>
              <w:jc w:val="left"/>
              <w:rPr>
                <w:rFonts w:ascii="宋体" w:hAnsi="宋体" w:cs="宋体"/>
                <w:kern w:val="0"/>
                <w:sz w:val="18"/>
                <w:szCs w:val="18"/>
              </w:rPr>
            </w:pPr>
            <w:r w:rsidRPr="00A72F16">
              <w:rPr>
                <w:rFonts w:ascii="宋体" w:hAnsi="宋体" w:cs="宋体" w:hint="eastAsia"/>
                <w:kern w:val="0"/>
                <w:sz w:val="18"/>
                <w:szCs w:val="18"/>
              </w:rPr>
              <w:t>RVV3*6平方电源线、六类UTP国标网线、19英寸1米机柜、焊锡丝、电工胶布、膨胀螺丝、扎带、PVC管、线槽等。线路铺设、设备安装调试。</w:t>
            </w:r>
          </w:p>
        </w:tc>
        <w:tc>
          <w:tcPr>
            <w:tcW w:w="322"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项</w:t>
            </w:r>
          </w:p>
        </w:tc>
        <w:tc>
          <w:tcPr>
            <w:tcW w:w="322" w:type="pct"/>
            <w:tcBorders>
              <w:top w:val="nil"/>
              <w:left w:val="nil"/>
              <w:bottom w:val="single" w:sz="4" w:space="0" w:color="auto"/>
              <w:right w:val="single" w:sz="4" w:space="0" w:color="auto"/>
            </w:tcBorders>
            <w:shd w:val="clear" w:color="000000" w:fill="FFFFFF"/>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p>
        </w:tc>
      </w:tr>
      <w:tr w:rsidR="002F533A" w:rsidRPr="00A72F16" w:rsidTr="00194938">
        <w:trPr>
          <w:trHeight w:val="40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left"/>
              <w:rPr>
                <w:rFonts w:ascii="宋体" w:hAnsi="宋体" w:cs="宋体"/>
                <w:kern w:val="0"/>
                <w:sz w:val="18"/>
                <w:szCs w:val="18"/>
              </w:rPr>
            </w:pPr>
            <w:r w:rsidRPr="00A72F16">
              <w:rPr>
                <w:rFonts w:ascii="宋体" w:hAnsi="宋体" w:cs="宋体" w:hint="eastAsia"/>
                <w:kern w:val="0"/>
                <w:sz w:val="18"/>
                <w:szCs w:val="18"/>
              </w:rPr>
              <w:t>二、会议室扩声</w:t>
            </w:r>
            <w:r>
              <w:rPr>
                <w:rFonts w:ascii="宋体" w:hAnsi="宋体" w:cs="宋体" w:hint="eastAsia"/>
                <w:kern w:val="0"/>
                <w:sz w:val="18"/>
                <w:szCs w:val="18"/>
              </w:rPr>
              <w:t>及摄像</w:t>
            </w:r>
          </w:p>
        </w:tc>
      </w:tr>
      <w:tr w:rsidR="002F533A" w:rsidRPr="00A72F16" w:rsidTr="00194938">
        <w:trPr>
          <w:trHeight w:val="269"/>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p>
        </w:tc>
        <w:tc>
          <w:tcPr>
            <w:tcW w:w="818"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 xml:space="preserve">专业同轴  </w:t>
            </w:r>
            <w:r>
              <w:rPr>
                <w:rFonts w:ascii="宋体" w:hAnsi="宋体" w:cs="宋体" w:hint="eastAsia"/>
                <w:color w:val="000000"/>
                <w:kern w:val="0"/>
                <w:sz w:val="18"/>
                <w:szCs w:val="18"/>
              </w:rPr>
              <w:t xml:space="preserve">  </w:t>
            </w:r>
            <w:r w:rsidRPr="00A72F16">
              <w:rPr>
                <w:rFonts w:ascii="宋体" w:hAnsi="宋体" w:cs="宋体" w:hint="eastAsia"/>
                <w:color w:val="000000"/>
                <w:kern w:val="0"/>
                <w:sz w:val="18"/>
                <w:szCs w:val="18"/>
              </w:rPr>
              <w:t>壁挂音箱</w:t>
            </w:r>
          </w:p>
        </w:tc>
        <w:tc>
          <w:tcPr>
            <w:tcW w:w="3204"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1、1×5"双磁路同轴驱动单元，号筒高音；</w:t>
            </w:r>
            <w:r w:rsidRPr="00A72F16">
              <w:rPr>
                <w:rFonts w:ascii="宋体" w:hAnsi="宋体" w:cs="宋体" w:hint="eastAsia"/>
                <w:color w:val="000000"/>
                <w:kern w:val="0"/>
                <w:sz w:val="18"/>
                <w:szCs w:val="18"/>
              </w:rPr>
              <w:br/>
              <w:t>★2、额定功率（RMS)≥150W/8Ω，</w:t>
            </w:r>
            <w:r w:rsidRPr="00A72F16">
              <w:rPr>
                <w:rFonts w:ascii="宋体" w:hAnsi="宋体" w:cs="宋体" w:hint="eastAsia"/>
                <w:color w:val="000000"/>
                <w:kern w:val="0"/>
                <w:sz w:val="18"/>
                <w:szCs w:val="18"/>
              </w:rPr>
              <w:br/>
              <w:t>3、特性灵敏度不小于92±2dB/W/m</w:t>
            </w:r>
            <w:r w:rsidRPr="00A72F16">
              <w:rPr>
                <w:rFonts w:ascii="宋体" w:hAnsi="宋体" w:cs="宋体" w:hint="eastAsia"/>
                <w:color w:val="000000"/>
                <w:kern w:val="0"/>
                <w:sz w:val="18"/>
                <w:szCs w:val="18"/>
              </w:rPr>
              <w:br/>
              <w:t>4、输出声压级不小于114±2dB(Continues)；120±2dB(Peak)</w:t>
            </w:r>
            <w:r w:rsidRPr="00A72F16">
              <w:rPr>
                <w:rFonts w:ascii="宋体" w:hAnsi="宋体" w:cs="宋体" w:hint="eastAsia"/>
                <w:color w:val="000000"/>
                <w:kern w:val="0"/>
                <w:sz w:val="18"/>
                <w:szCs w:val="18"/>
              </w:rPr>
              <w:br/>
              <w:t>5、低频截止频率不高于：100Hz；高频截止频率不低于：20KHz</w:t>
            </w:r>
            <w:r w:rsidRPr="00A72F16">
              <w:rPr>
                <w:rFonts w:ascii="宋体" w:hAnsi="宋体" w:cs="宋体" w:hint="eastAsia"/>
                <w:color w:val="000000"/>
                <w:kern w:val="0"/>
                <w:sz w:val="18"/>
                <w:szCs w:val="18"/>
              </w:rPr>
              <w:br/>
            </w:r>
            <w:r w:rsidRPr="00A72F16">
              <w:rPr>
                <w:rFonts w:ascii="宋体" w:hAnsi="宋体" w:cs="宋体" w:hint="eastAsia"/>
                <w:color w:val="000000"/>
                <w:kern w:val="0"/>
                <w:sz w:val="18"/>
                <w:szCs w:val="18"/>
              </w:rPr>
              <w:lastRenderedPageBreak/>
              <w:t>6、单只水平覆盖范围：70°；单只垂直覆盖范围：70°</w:t>
            </w:r>
            <w:r w:rsidRPr="00A72F16">
              <w:rPr>
                <w:rFonts w:ascii="宋体" w:hAnsi="宋体" w:cs="宋体" w:hint="eastAsia"/>
                <w:color w:val="000000"/>
                <w:kern w:val="0"/>
                <w:sz w:val="18"/>
                <w:szCs w:val="18"/>
              </w:rPr>
              <w:br/>
              <w:t>★7、箱体尺寸≤200mm(H) ×200mm(W)×200mm(D)</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lastRenderedPageBreak/>
              <w:t>只</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4</w:t>
            </w:r>
          </w:p>
        </w:tc>
      </w:tr>
      <w:tr w:rsidR="002F533A" w:rsidRPr="00A72F16" w:rsidTr="00194938">
        <w:trPr>
          <w:trHeight w:val="237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lastRenderedPageBreak/>
              <w:t>2</w:t>
            </w:r>
          </w:p>
        </w:tc>
        <w:tc>
          <w:tcPr>
            <w:tcW w:w="818"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功率放大器</w:t>
            </w:r>
          </w:p>
        </w:tc>
        <w:tc>
          <w:tcPr>
            <w:tcW w:w="3204"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1、采用H类技术功放模式及功率放大器音色补偿电路设计。</w:t>
            </w:r>
            <w:r w:rsidRPr="00A72F16">
              <w:rPr>
                <w:rFonts w:ascii="宋体" w:hAnsi="宋体" w:cs="宋体" w:hint="eastAsia"/>
                <w:color w:val="000000"/>
                <w:kern w:val="0"/>
                <w:sz w:val="18"/>
                <w:szCs w:val="18"/>
              </w:rPr>
              <w:br/>
              <w:t>★2、具有立体声、桥接和并联三种功放输出模式选择开关；具有高通、低通和直通选择功能开关，以便系统检测及实现电子分频；具有“地”选择开关，以方便解决系统噪声；具有信号压缩选择开关，以方便消除削峰信号损害音响系统：投标文件中提供实物功能接口佐证图影印件。</w:t>
            </w:r>
            <w:r w:rsidRPr="00A72F16">
              <w:rPr>
                <w:rFonts w:ascii="宋体" w:hAnsi="宋体" w:cs="宋体" w:hint="eastAsia"/>
                <w:color w:val="000000"/>
                <w:kern w:val="0"/>
                <w:sz w:val="18"/>
                <w:szCs w:val="18"/>
              </w:rPr>
              <w:br/>
              <w:t>3、额定功率：2×200W/8Ω；2×300W/4Ω；600W/8Ω桥接</w:t>
            </w:r>
            <w:r w:rsidRPr="00A72F16">
              <w:rPr>
                <w:rFonts w:ascii="宋体" w:hAnsi="宋体" w:cs="宋体" w:hint="eastAsia"/>
                <w:color w:val="000000"/>
                <w:kern w:val="0"/>
                <w:sz w:val="18"/>
                <w:szCs w:val="18"/>
              </w:rPr>
              <w:br/>
              <w:t>4、总谐波失真：THD≤0.5%</w:t>
            </w:r>
            <w:r w:rsidRPr="00A72F16">
              <w:rPr>
                <w:rFonts w:ascii="宋体" w:hAnsi="宋体" w:cs="宋体" w:hint="eastAsia"/>
                <w:color w:val="000000"/>
                <w:kern w:val="0"/>
                <w:sz w:val="18"/>
                <w:szCs w:val="18"/>
              </w:rPr>
              <w:br/>
              <w:t>5、频率响应：20Hz-20KHz±1dB</w:t>
            </w:r>
            <w:r w:rsidRPr="00A72F16">
              <w:rPr>
                <w:rFonts w:ascii="宋体" w:hAnsi="宋体" w:cs="宋体" w:hint="eastAsia"/>
                <w:color w:val="000000"/>
                <w:kern w:val="0"/>
                <w:sz w:val="18"/>
                <w:szCs w:val="18"/>
              </w:rPr>
              <w:br/>
              <w:t>6、信噪比（A计权）:≥90dB</w:t>
            </w:r>
            <w:r w:rsidRPr="00A72F16">
              <w:rPr>
                <w:rFonts w:ascii="宋体" w:hAnsi="宋体" w:cs="宋体" w:hint="eastAsia"/>
                <w:color w:val="000000"/>
                <w:kern w:val="0"/>
                <w:sz w:val="18"/>
                <w:szCs w:val="18"/>
              </w:rPr>
              <w:br/>
              <w:t>7、输入阻抗: 平衡20KΩ，不平衡10KΩ</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台</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2</w:t>
            </w:r>
          </w:p>
        </w:tc>
      </w:tr>
      <w:tr w:rsidR="002F533A" w:rsidRPr="00A72F16" w:rsidTr="00194938">
        <w:trPr>
          <w:trHeight w:val="327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3</w:t>
            </w:r>
          </w:p>
        </w:tc>
        <w:tc>
          <w:tcPr>
            <w:tcW w:w="818"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调音台</w:t>
            </w:r>
          </w:p>
        </w:tc>
        <w:tc>
          <w:tcPr>
            <w:tcW w:w="3204"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 xml:space="preserve">1、不少于10路输入；支持不少于8路+48V幻象电源 </w:t>
            </w:r>
            <w:r w:rsidRPr="00A72F16">
              <w:rPr>
                <w:rFonts w:ascii="宋体" w:hAnsi="宋体" w:cs="宋体" w:hint="eastAsia"/>
                <w:color w:val="000000"/>
                <w:kern w:val="0"/>
                <w:sz w:val="18"/>
                <w:szCs w:val="18"/>
              </w:rPr>
              <w:br/>
              <w:t>2、不少于6组母线，MIAN输出；2组立体声输出；2</w:t>
            </w:r>
            <w:proofErr w:type="gramStart"/>
            <w:r w:rsidRPr="00A72F16">
              <w:rPr>
                <w:rFonts w:ascii="宋体" w:hAnsi="宋体" w:cs="宋体" w:hint="eastAsia"/>
                <w:color w:val="000000"/>
                <w:kern w:val="0"/>
                <w:sz w:val="18"/>
                <w:szCs w:val="18"/>
              </w:rPr>
              <w:t>组编组输出</w:t>
            </w:r>
            <w:proofErr w:type="gramEnd"/>
            <w:r w:rsidRPr="00A72F16">
              <w:rPr>
                <w:rFonts w:ascii="宋体" w:hAnsi="宋体" w:cs="宋体" w:hint="eastAsia"/>
                <w:color w:val="000000"/>
                <w:kern w:val="0"/>
                <w:sz w:val="18"/>
                <w:szCs w:val="18"/>
              </w:rPr>
              <w:t>；1路效果输出；1路AUX输出。</w:t>
            </w:r>
            <w:r w:rsidRPr="00A72F16">
              <w:rPr>
                <w:rFonts w:ascii="宋体" w:hAnsi="宋体" w:cs="宋体" w:hint="eastAsia"/>
                <w:color w:val="000000"/>
                <w:kern w:val="0"/>
                <w:sz w:val="18"/>
                <w:szCs w:val="18"/>
              </w:rPr>
              <w:br/>
              <w:t>3、每通道3段EQ均衡器，主输出7段图示均衡。</w:t>
            </w:r>
            <w:r w:rsidRPr="00A72F16">
              <w:rPr>
                <w:rFonts w:ascii="宋体" w:hAnsi="宋体" w:cs="宋体" w:hint="eastAsia"/>
                <w:color w:val="000000"/>
                <w:kern w:val="0"/>
                <w:sz w:val="18"/>
                <w:szCs w:val="18"/>
              </w:rPr>
              <w:br/>
              <w:t>4、100MM物理推子</w:t>
            </w:r>
            <w:r w:rsidRPr="00A72F16">
              <w:rPr>
                <w:rFonts w:ascii="宋体" w:hAnsi="宋体" w:cs="宋体" w:hint="eastAsia"/>
                <w:color w:val="000000"/>
                <w:kern w:val="0"/>
                <w:sz w:val="18"/>
                <w:szCs w:val="18"/>
              </w:rPr>
              <w:br/>
              <w:t xml:space="preserve">5、具备独立录音输出及TRACK输入、；独立通道监听。                </w:t>
            </w:r>
            <w:r w:rsidRPr="00A72F16">
              <w:rPr>
                <w:rFonts w:ascii="宋体" w:hAnsi="宋体" w:cs="宋体" w:hint="eastAsia"/>
                <w:color w:val="000000"/>
                <w:kern w:val="0"/>
                <w:sz w:val="18"/>
                <w:szCs w:val="18"/>
              </w:rPr>
              <w:br/>
              <w:t xml:space="preserve">6、7频段图示均衡器                  </w:t>
            </w:r>
            <w:r w:rsidRPr="00A72F16">
              <w:rPr>
                <w:rFonts w:ascii="宋体" w:hAnsi="宋体" w:cs="宋体" w:hint="eastAsia"/>
                <w:color w:val="000000"/>
                <w:kern w:val="0"/>
                <w:sz w:val="18"/>
                <w:szCs w:val="18"/>
              </w:rPr>
              <w:br/>
              <w:t>7、</w:t>
            </w:r>
            <w:proofErr w:type="gramStart"/>
            <w:r w:rsidRPr="00A72F16">
              <w:rPr>
                <w:rFonts w:ascii="宋体" w:hAnsi="宋体" w:cs="宋体" w:hint="eastAsia"/>
                <w:color w:val="000000"/>
                <w:kern w:val="0"/>
                <w:sz w:val="18"/>
                <w:szCs w:val="18"/>
              </w:rPr>
              <w:t>支持蓝牙接收</w:t>
            </w:r>
            <w:proofErr w:type="gramEnd"/>
            <w:r w:rsidRPr="00A72F16">
              <w:rPr>
                <w:rFonts w:ascii="宋体" w:hAnsi="宋体" w:cs="宋体" w:hint="eastAsia"/>
                <w:color w:val="000000"/>
                <w:kern w:val="0"/>
                <w:sz w:val="18"/>
                <w:szCs w:val="18"/>
              </w:rPr>
              <w:t>功能；支持MP3，WAV双解码播放功能；</w:t>
            </w:r>
            <w:r w:rsidRPr="00A72F16">
              <w:rPr>
                <w:rFonts w:ascii="宋体" w:hAnsi="宋体" w:cs="宋体" w:hint="eastAsia"/>
                <w:color w:val="000000"/>
                <w:kern w:val="0"/>
                <w:sz w:val="18"/>
                <w:szCs w:val="18"/>
              </w:rPr>
              <w:br/>
              <w:t xml:space="preserve">8、内置16 种DSP效果器。   </w:t>
            </w:r>
            <w:r w:rsidRPr="00A72F16">
              <w:rPr>
                <w:rFonts w:ascii="宋体" w:hAnsi="宋体" w:cs="宋体" w:hint="eastAsia"/>
                <w:color w:val="000000"/>
                <w:kern w:val="0"/>
                <w:sz w:val="18"/>
                <w:szCs w:val="18"/>
              </w:rPr>
              <w:br/>
              <w:t>9、支持内置录音，支持USB播放。</w:t>
            </w:r>
            <w:r w:rsidRPr="00A72F16">
              <w:rPr>
                <w:rFonts w:ascii="宋体" w:hAnsi="宋体" w:cs="宋体" w:hint="eastAsia"/>
                <w:color w:val="000000"/>
                <w:kern w:val="0"/>
                <w:sz w:val="18"/>
                <w:szCs w:val="18"/>
              </w:rPr>
              <w:br/>
              <w:t>10、支持超低音输出。</w:t>
            </w:r>
            <w:r w:rsidRPr="00A72F16">
              <w:rPr>
                <w:rFonts w:ascii="宋体" w:hAnsi="宋体" w:cs="宋体" w:hint="eastAsia"/>
                <w:color w:val="000000"/>
                <w:kern w:val="0"/>
                <w:sz w:val="18"/>
                <w:szCs w:val="18"/>
              </w:rPr>
              <w:br/>
              <w:t>11、信噪比：&gt;85dB；失真度：(THD) &lt;%0.03(@1kHz)</w:t>
            </w:r>
            <w:r w:rsidRPr="00A72F16">
              <w:rPr>
                <w:rFonts w:ascii="宋体" w:hAnsi="宋体" w:cs="宋体" w:hint="eastAsia"/>
                <w:color w:val="000000"/>
                <w:kern w:val="0"/>
                <w:sz w:val="18"/>
                <w:szCs w:val="18"/>
              </w:rPr>
              <w:br/>
              <w:t>12、频率响应：20Hz-20kHz±1dB</w:t>
            </w:r>
            <w:r w:rsidRPr="00A72F16">
              <w:rPr>
                <w:rFonts w:ascii="宋体" w:hAnsi="宋体" w:cs="宋体" w:hint="eastAsia"/>
                <w:color w:val="000000"/>
                <w:kern w:val="0"/>
                <w:sz w:val="18"/>
                <w:szCs w:val="18"/>
              </w:rPr>
              <w:br/>
              <w:t>13、均衡参数：HF:10KHz±12dB ;MF:2.5KHz±12dB;LF:20Hz±12dB</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台</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1</w:t>
            </w:r>
          </w:p>
        </w:tc>
      </w:tr>
      <w:tr w:rsidR="002F533A" w:rsidRPr="00A72F16" w:rsidTr="00194938">
        <w:trPr>
          <w:trHeight w:val="261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4</w:t>
            </w:r>
          </w:p>
        </w:tc>
        <w:tc>
          <w:tcPr>
            <w:tcW w:w="818"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反馈抑制器</w:t>
            </w:r>
          </w:p>
        </w:tc>
        <w:tc>
          <w:tcPr>
            <w:tcW w:w="3204"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★1、不少于18段双通道滤波器。</w:t>
            </w:r>
            <w:r w:rsidRPr="00A72F16">
              <w:rPr>
                <w:rFonts w:ascii="宋体" w:hAnsi="宋体" w:cs="宋体" w:hint="eastAsia"/>
                <w:color w:val="000000"/>
                <w:kern w:val="0"/>
                <w:sz w:val="18"/>
                <w:szCs w:val="18"/>
              </w:rPr>
              <w:br/>
              <w:t>★2、不少于双12段参量均衡，支持高低通分频。</w:t>
            </w:r>
            <w:r w:rsidRPr="00A72F16">
              <w:rPr>
                <w:rFonts w:ascii="宋体" w:hAnsi="宋体" w:cs="宋体" w:hint="eastAsia"/>
                <w:color w:val="000000"/>
                <w:kern w:val="0"/>
                <w:sz w:val="18"/>
                <w:szCs w:val="18"/>
              </w:rPr>
              <w:br/>
              <w:t>3、配备12个场景保存调用功能，开关机自动记忆功能。</w:t>
            </w:r>
            <w:r w:rsidRPr="00A72F16">
              <w:rPr>
                <w:rFonts w:ascii="宋体" w:hAnsi="宋体" w:cs="宋体" w:hint="eastAsia"/>
                <w:color w:val="000000"/>
                <w:kern w:val="0"/>
                <w:sz w:val="18"/>
                <w:szCs w:val="18"/>
              </w:rPr>
              <w:br/>
              <w:t>4、频率响应不低于30Hz-18KHz</w:t>
            </w:r>
            <w:r w:rsidRPr="00A72F16">
              <w:rPr>
                <w:rFonts w:ascii="宋体" w:hAnsi="宋体" w:cs="宋体" w:hint="eastAsia"/>
                <w:color w:val="000000"/>
                <w:kern w:val="0"/>
                <w:sz w:val="18"/>
                <w:szCs w:val="18"/>
              </w:rPr>
              <w:br/>
              <w:t>5、陷波点数：18x2静动态可设</w:t>
            </w:r>
            <w:r w:rsidRPr="00A72F16">
              <w:rPr>
                <w:rFonts w:ascii="宋体" w:hAnsi="宋体" w:cs="宋体" w:hint="eastAsia"/>
                <w:color w:val="000000"/>
                <w:kern w:val="0"/>
                <w:sz w:val="18"/>
                <w:szCs w:val="18"/>
              </w:rPr>
              <w:br/>
              <w:t>6、支持密码锁定/解锁</w:t>
            </w:r>
            <w:r w:rsidRPr="00A72F16">
              <w:rPr>
                <w:rFonts w:ascii="宋体" w:hAnsi="宋体" w:cs="宋体" w:hint="eastAsia"/>
                <w:color w:val="000000"/>
                <w:kern w:val="0"/>
                <w:sz w:val="18"/>
                <w:szCs w:val="18"/>
              </w:rPr>
              <w:br/>
              <w:t>7、语言选择：中英文</w:t>
            </w:r>
            <w:r w:rsidRPr="00A72F16">
              <w:rPr>
                <w:rFonts w:ascii="宋体" w:hAnsi="宋体" w:cs="宋体" w:hint="eastAsia"/>
                <w:color w:val="000000"/>
                <w:kern w:val="0"/>
                <w:sz w:val="18"/>
                <w:szCs w:val="18"/>
              </w:rPr>
              <w:br/>
              <w:t>8、保护：开关机防冲击设计</w:t>
            </w:r>
            <w:r w:rsidRPr="00A72F16">
              <w:rPr>
                <w:rFonts w:ascii="宋体" w:hAnsi="宋体" w:cs="宋体" w:hint="eastAsia"/>
                <w:color w:val="000000"/>
                <w:kern w:val="0"/>
                <w:sz w:val="18"/>
                <w:szCs w:val="18"/>
              </w:rPr>
              <w:br/>
              <w:t>9、电源：AC 110V-AC 220V 50-60Hz</w:t>
            </w:r>
            <w:r w:rsidRPr="00A72F16">
              <w:rPr>
                <w:rFonts w:ascii="宋体" w:hAnsi="宋体" w:cs="宋体" w:hint="eastAsia"/>
                <w:color w:val="000000"/>
                <w:kern w:val="0"/>
                <w:sz w:val="18"/>
                <w:szCs w:val="18"/>
              </w:rPr>
              <w:br/>
              <w:t>★10、第1-2项提供第三方有权检测机构出具的具有CMA、CNAS、标识的检测报告扫描件或影印件</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台</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1</w:t>
            </w:r>
          </w:p>
        </w:tc>
      </w:tr>
      <w:tr w:rsidR="002F533A" w:rsidRPr="00A72F16" w:rsidTr="00194938">
        <w:trPr>
          <w:trHeight w:val="1785"/>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5</w:t>
            </w:r>
          </w:p>
        </w:tc>
        <w:tc>
          <w:tcPr>
            <w:tcW w:w="818"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混音器</w:t>
            </w:r>
          </w:p>
        </w:tc>
        <w:tc>
          <w:tcPr>
            <w:tcW w:w="3204"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1、</w:t>
            </w:r>
            <w:proofErr w:type="gramStart"/>
            <w:r w:rsidRPr="00A72F16">
              <w:rPr>
                <w:rFonts w:ascii="宋体" w:hAnsi="宋体" w:cs="宋体" w:hint="eastAsia"/>
                <w:color w:val="000000"/>
                <w:kern w:val="0"/>
                <w:sz w:val="18"/>
                <w:szCs w:val="18"/>
              </w:rPr>
              <w:t>集线功能</w:t>
            </w:r>
            <w:proofErr w:type="gramEnd"/>
            <w:r w:rsidRPr="00A72F16">
              <w:rPr>
                <w:rFonts w:ascii="宋体" w:hAnsi="宋体" w:cs="宋体" w:hint="eastAsia"/>
                <w:color w:val="000000"/>
                <w:kern w:val="0"/>
                <w:sz w:val="18"/>
                <w:szCs w:val="18"/>
              </w:rPr>
              <w:t xml:space="preserve">，具备8路话筒输入，另设一路辅助输入； </w:t>
            </w:r>
            <w:r w:rsidRPr="00A72F16">
              <w:rPr>
                <w:rFonts w:ascii="宋体" w:hAnsi="宋体" w:cs="宋体" w:hint="eastAsia"/>
                <w:color w:val="000000"/>
                <w:kern w:val="0"/>
                <w:sz w:val="18"/>
                <w:szCs w:val="18"/>
              </w:rPr>
              <w:br/>
              <w:t>2、供电功能，提供48V</w:t>
            </w:r>
            <w:proofErr w:type="gramStart"/>
            <w:r w:rsidRPr="00A72F16">
              <w:rPr>
                <w:rFonts w:ascii="宋体" w:hAnsi="宋体" w:cs="宋体" w:hint="eastAsia"/>
                <w:color w:val="000000"/>
                <w:kern w:val="0"/>
                <w:sz w:val="18"/>
                <w:szCs w:val="18"/>
              </w:rPr>
              <w:t>幻像</w:t>
            </w:r>
            <w:proofErr w:type="gramEnd"/>
            <w:r w:rsidRPr="00A72F16">
              <w:rPr>
                <w:rFonts w:ascii="宋体" w:hAnsi="宋体" w:cs="宋体" w:hint="eastAsia"/>
                <w:color w:val="000000"/>
                <w:kern w:val="0"/>
                <w:sz w:val="18"/>
                <w:szCs w:val="18"/>
              </w:rPr>
              <w:t xml:space="preserve">供电；  </w:t>
            </w:r>
            <w:r w:rsidRPr="00A72F16">
              <w:rPr>
                <w:rFonts w:ascii="宋体" w:hAnsi="宋体" w:cs="宋体" w:hint="eastAsia"/>
                <w:color w:val="000000"/>
                <w:kern w:val="0"/>
                <w:sz w:val="18"/>
                <w:szCs w:val="18"/>
              </w:rPr>
              <w:br/>
              <w:t xml:space="preserve">3、多种输出输入端子,前级输出,整机平衡输出； </w:t>
            </w:r>
            <w:r w:rsidRPr="00A72F16">
              <w:rPr>
                <w:rFonts w:ascii="宋体" w:hAnsi="宋体" w:cs="宋体" w:hint="eastAsia"/>
                <w:color w:val="000000"/>
                <w:kern w:val="0"/>
                <w:sz w:val="18"/>
                <w:szCs w:val="18"/>
              </w:rPr>
              <w:br/>
              <w:t xml:space="preserve">4、强大的扩展功能，最多可并机15台，用120只话筒； </w:t>
            </w:r>
            <w:r w:rsidRPr="00A72F16">
              <w:rPr>
                <w:rFonts w:ascii="宋体" w:hAnsi="宋体" w:cs="宋体" w:hint="eastAsia"/>
                <w:color w:val="000000"/>
                <w:kern w:val="0"/>
                <w:sz w:val="18"/>
                <w:szCs w:val="18"/>
              </w:rPr>
              <w:br/>
              <w:t>5、外部智能控制功能，可通过RS-232接口，与电脑、中控、手动控制器等连接；</w:t>
            </w:r>
            <w:r w:rsidRPr="00A72F16">
              <w:rPr>
                <w:rFonts w:ascii="宋体" w:hAnsi="宋体" w:cs="宋体" w:hint="eastAsia"/>
                <w:color w:val="000000"/>
                <w:kern w:val="0"/>
                <w:sz w:val="18"/>
                <w:szCs w:val="18"/>
              </w:rPr>
              <w:br/>
              <w:t xml:space="preserve">6、任意主席功能，每通道均可设定为优先发言； </w:t>
            </w:r>
            <w:r w:rsidRPr="00A72F16">
              <w:rPr>
                <w:rFonts w:ascii="宋体" w:hAnsi="宋体" w:cs="宋体" w:hint="eastAsia"/>
                <w:color w:val="000000"/>
                <w:kern w:val="0"/>
                <w:sz w:val="18"/>
                <w:szCs w:val="18"/>
              </w:rPr>
              <w:br/>
            </w:r>
            <w:r w:rsidRPr="00A72F16">
              <w:rPr>
                <w:rFonts w:ascii="宋体" w:hAnsi="宋体" w:cs="宋体" w:hint="eastAsia"/>
                <w:color w:val="000000"/>
                <w:kern w:val="0"/>
                <w:sz w:val="18"/>
                <w:szCs w:val="18"/>
              </w:rPr>
              <w:lastRenderedPageBreak/>
              <w:t xml:space="preserve">7、优先通道发言时，其他通道自动衰减，且衰减量可调； </w:t>
            </w:r>
            <w:r w:rsidRPr="00A72F16">
              <w:rPr>
                <w:rFonts w:ascii="宋体" w:hAnsi="宋体" w:cs="宋体" w:hint="eastAsia"/>
                <w:color w:val="000000"/>
                <w:kern w:val="0"/>
                <w:sz w:val="18"/>
                <w:szCs w:val="18"/>
              </w:rPr>
              <w:br/>
              <w:t>8、声控功能，使用先进声控电路，声音闸门动作电平能自动调整，自动开启只有信号输入的通道；</w:t>
            </w:r>
            <w:r w:rsidRPr="00A72F16">
              <w:rPr>
                <w:rFonts w:ascii="宋体" w:hAnsi="宋体" w:cs="宋体" w:hint="eastAsia"/>
                <w:color w:val="000000"/>
                <w:kern w:val="0"/>
                <w:sz w:val="18"/>
                <w:szCs w:val="18"/>
              </w:rPr>
              <w:br/>
              <w:t xml:space="preserve">9、防啸叫功能，根据使用通道增多，自动调整输出电平,防止啸叫产生； </w:t>
            </w:r>
            <w:r w:rsidRPr="00A72F16">
              <w:rPr>
                <w:rFonts w:ascii="宋体" w:hAnsi="宋体" w:cs="宋体" w:hint="eastAsia"/>
                <w:color w:val="000000"/>
                <w:kern w:val="0"/>
                <w:sz w:val="18"/>
                <w:szCs w:val="18"/>
              </w:rPr>
              <w:br/>
              <w:t>技术参数：</w:t>
            </w:r>
            <w:r w:rsidRPr="00A72F16">
              <w:rPr>
                <w:rFonts w:ascii="宋体" w:hAnsi="宋体" w:cs="宋体" w:hint="eastAsia"/>
                <w:color w:val="000000"/>
                <w:kern w:val="0"/>
                <w:sz w:val="18"/>
                <w:szCs w:val="18"/>
              </w:rPr>
              <w:br/>
              <w:t>1、输出电平指示灯： 8级</w:t>
            </w:r>
            <w:r w:rsidRPr="00A72F16">
              <w:rPr>
                <w:rFonts w:ascii="宋体" w:hAnsi="宋体" w:cs="宋体" w:hint="eastAsia"/>
                <w:color w:val="000000"/>
                <w:kern w:val="0"/>
                <w:sz w:val="18"/>
                <w:szCs w:val="18"/>
              </w:rPr>
              <w:br/>
              <w:t>2、优先通道设置开关： 9位2档</w:t>
            </w:r>
            <w:r w:rsidRPr="00A72F16">
              <w:rPr>
                <w:rFonts w:ascii="宋体" w:hAnsi="宋体" w:cs="宋体" w:hint="eastAsia"/>
                <w:color w:val="000000"/>
                <w:kern w:val="0"/>
                <w:sz w:val="18"/>
                <w:szCs w:val="18"/>
              </w:rPr>
              <w:br/>
              <w:t>3、耳机监听电平可调： 有对应音量旋钮</w:t>
            </w:r>
            <w:r w:rsidRPr="00A72F16">
              <w:rPr>
                <w:rFonts w:ascii="宋体" w:hAnsi="宋体" w:cs="宋体" w:hint="eastAsia"/>
                <w:color w:val="000000"/>
                <w:kern w:val="0"/>
                <w:sz w:val="18"/>
                <w:szCs w:val="18"/>
              </w:rPr>
              <w:br/>
              <w:t>4、耳机插孔： Φ6.35mm插孔</w:t>
            </w:r>
            <w:r w:rsidRPr="00A72F16">
              <w:rPr>
                <w:rFonts w:ascii="宋体" w:hAnsi="宋体" w:cs="宋体" w:hint="eastAsia"/>
                <w:color w:val="000000"/>
                <w:kern w:val="0"/>
                <w:sz w:val="18"/>
                <w:szCs w:val="18"/>
              </w:rPr>
              <w:br/>
              <w:t>5、扩展连接与输出过载指示： Lock out指示灯</w:t>
            </w:r>
            <w:r w:rsidRPr="00A72F16">
              <w:rPr>
                <w:rFonts w:ascii="宋体" w:hAnsi="宋体" w:cs="宋体" w:hint="eastAsia"/>
                <w:color w:val="000000"/>
                <w:kern w:val="0"/>
                <w:sz w:val="18"/>
                <w:szCs w:val="18"/>
              </w:rPr>
              <w:br/>
              <w:t>6、总输出电平调整： Master旋钮受控</w:t>
            </w:r>
            <w:r w:rsidRPr="00A72F16">
              <w:rPr>
                <w:rFonts w:ascii="宋体" w:hAnsi="宋体" w:cs="宋体" w:hint="eastAsia"/>
                <w:color w:val="000000"/>
                <w:kern w:val="0"/>
                <w:sz w:val="18"/>
                <w:szCs w:val="18"/>
              </w:rPr>
              <w:br/>
              <w:t>7、辅助输入电平调整： AUX in旋钮受控</w:t>
            </w:r>
            <w:r w:rsidRPr="00A72F16">
              <w:rPr>
                <w:rFonts w:ascii="宋体" w:hAnsi="宋体" w:cs="宋体" w:hint="eastAsia"/>
                <w:color w:val="000000"/>
                <w:kern w:val="0"/>
                <w:sz w:val="18"/>
                <w:szCs w:val="18"/>
              </w:rPr>
              <w:br/>
              <w:t>8、通道输入增益调节： 8路MIC音量受控且对应</w:t>
            </w:r>
            <w:r w:rsidRPr="00A72F16">
              <w:rPr>
                <w:rFonts w:ascii="宋体" w:hAnsi="宋体" w:cs="宋体" w:hint="eastAsia"/>
                <w:color w:val="000000"/>
                <w:kern w:val="0"/>
                <w:sz w:val="18"/>
                <w:szCs w:val="18"/>
              </w:rPr>
              <w:br/>
              <w:t>9、MIC输入信号指示： 红灯，各路对应</w:t>
            </w:r>
            <w:r w:rsidRPr="00A72F16">
              <w:rPr>
                <w:rFonts w:ascii="宋体" w:hAnsi="宋体" w:cs="宋体" w:hint="eastAsia"/>
                <w:color w:val="000000"/>
                <w:kern w:val="0"/>
                <w:sz w:val="18"/>
                <w:szCs w:val="18"/>
              </w:rPr>
              <w:br/>
              <w:t>10、电源输入： 220V AC供电</w:t>
            </w:r>
            <w:r w:rsidRPr="00A72F16">
              <w:rPr>
                <w:rFonts w:ascii="宋体" w:hAnsi="宋体" w:cs="宋体" w:hint="eastAsia"/>
                <w:color w:val="000000"/>
                <w:kern w:val="0"/>
                <w:sz w:val="18"/>
                <w:szCs w:val="18"/>
              </w:rPr>
              <w:br/>
              <w:t>11、MIC输入： 8路卡农输入</w:t>
            </w:r>
            <w:r w:rsidRPr="00A72F16">
              <w:rPr>
                <w:rFonts w:ascii="宋体" w:hAnsi="宋体" w:cs="宋体" w:hint="eastAsia"/>
                <w:color w:val="000000"/>
                <w:kern w:val="0"/>
                <w:sz w:val="18"/>
                <w:szCs w:val="18"/>
              </w:rPr>
              <w:br/>
              <w:t>12、前级、辅助输出： 4路莲花插口</w:t>
            </w:r>
            <w:r w:rsidRPr="00A72F16">
              <w:rPr>
                <w:rFonts w:ascii="宋体" w:hAnsi="宋体" w:cs="宋体" w:hint="eastAsia"/>
                <w:color w:val="000000"/>
                <w:kern w:val="0"/>
                <w:sz w:val="18"/>
                <w:szCs w:val="18"/>
              </w:rPr>
              <w:br/>
              <w:t>13、音频主输出： 2路莲花，1路卡农</w:t>
            </w:r>
            <w:r w:rsidRPr="00A72F16">
              <w:rPr>
                <w:rFonts w:ascii="宋体" w:hAnsi="宋体" w:cs="宋体" w:hint="eastAsia"/>
                <w:color w:val="000000"/>
                <w:kern w:val="0"/>
                <w:sz w:val="18"/>
                <w:szCs w:val="18"/>
              </w:rPr>
              <w:br/>
              <w:t>14、扩展输入： 有</w:t>
            </w:r>
            <w:r w:rsidRPr="00A72F16">
              <w:rPr>
                <w:rFonts w:ascii="宋体" w:hAnsi="宋体" w:cs="宋体" w:hint="eastAsia"/>
                <w:color w:val="000000"/>
                <w:kern w:val="0"/>
                <w:sz w:val="18"/>
                <w:szCs w:val="18"/>
              </w:rPr>
              <w:br/>
              <w:t>15、扩展输出： 有</w:t>
            </w:r>
            <w:r w:rsidRPr="00A72F16">
              <w:rPr>
                <w:rFonts w:ascii="宋体" w:hAnsi="宋体" w:cs="宋体" w:hint="eastAsia"/>
                <w:color w:val="000000"/>
                <w:kern w:val="0"/>
                <w:sz w:val="18"/>
                <w:szCs w:val="18"/>
              </w:rPr>
              <w:br/>
              <w:t>16、48V幻象供电开关： 有</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lastRenderedPageBreak/>
              <w:t>台</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2</w:t>
            </w:r>
          </w:p>
        </w:tc>
      </w:tr>
      <w:tr w:rsidR="002F533A" w:rsidRPr="00A72F16" w:rsidTr="00194938">
        <w:trPr>
          <w:trHeight w:val="2355"/>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lastRenderedPageBreak/>
              <w:t>7</w:t>
            </w:r>
          </w:p>
        </w:tc>
        <w:tc>
          <w:tcPr>
            <w:tcW w:w="818"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有线鹅颈话筒</w:t>
            </w:r>
          </w:p>
        </w:tc>
        <w:tc>
          <w:tcPr>
            <w:tcW w:w="3204"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1、双</w:t>
            </w:r>
            <w:proofErr w:type="gramStart"/>
            <w:r w:rsidRPr="00A72F16">
              <w:rPr>
                <w:rFonts w:ascii="宋体" w:hAnsi="宋体" w:cs="宋体" w:hint="eastAsia"/>
                <w:color w:val="000000"/>
                <w:kern w:val="0"/>
                <w:sz w:val="18"/>
                <w:szCs w:val="18"/>
              </w:rPr>
              <w:t>咪</w:t>
            </w:r>
            <w:proofErr w:type="gramEnd"/>
            <w:r w:rsidRPr="00A72F16">
              <w:rPr>
                <w:rFonts w:ascii="宋体" w:hAnsi="宋体" w:cs="宋体" w:hint="eastAsia"/>
                <w:color w:val="000000"/>
                <w:kern w:val="0"/>
                <w:sz w:val="18"/>
                <w:szCs w:val="18"/>
              </w:rPr>
              <w:t>芯阵列拾音技术，全金属结构外壳及管体，</w:t>
            </w:r>
            <w:proofErr w:type="gramStart"/>
            <w:r w:rsidRPr="00A72F16">
              <w:rPr>
                <w:rFonts w:ascii="宋体" w:hAnsi="宋体" w:cs="宋体" w:hint="eastAsia"/>
                <w:color w:val="000000"/>
                <w:kern w:val="0"/>
                <w:sz w:val="18"/>
                <w:szCs w:val="18"/>
              </w:rPr>
              <w:t>专利级抗</w:t>
            </w:r>
            <w:proofErr w:type="gramEnd"/>
            <w:r w:rsidRPr="00A72F16">
              <w:rPr>
                <w:rFonts w:ascii="宋体" w:hAnsi="宋体" w:cs="宋体" w:hint="eastAsia"/>
                <w:color w:val="000000"/>
                <w:kern w:val="0"/>
                <w:sz w:val="18"/>
                <w:szCs w:val="18"/>
              </w:rPr>
              <w:t>RF辐射电路，彻底解决会议中手机信号干扰。</w:t>
            </w:r>
            <w:r w:rsidRPr="00A72F16">
              <w:rPr>
                <w:rFonts w:ascii="宋体" w:hAnsi="宋体" w:cs="宋体" w:hint="eastAsia"/>
                <w:color w:val="000000"/>
                <w:kern w:val="0"/>
                <w:sz w:val="18"/>
                <w:szCs w:val="18"/>
              </w:rPr>
              <w:br/>
              <w:t>2、无冲击声静音自锁开关，双软管鹅颈式话筒</w:t>
            </w:r>
            <w:proofErr w:type="gramStart"/>
            <w:r w:rsidRPr="00A72F16">
              <w:rPr>
                <w:rFonts w:ascii="宋体" w:hAnsi="宋体" w:cs="宋体" w:hint="eastAsia"/>
                <w:color w:val="000000"/>
                <w:kern w:val="0"/>
                <w:sz w:val="18"/>
                <w:szCs w:val="18"/>
              </w:rPr>
              <w:t>咪</w:t>
            </w:r>
            <w:proofErr w:type="gramEnd"/>
            <w:r w:rsidRPr="00A72F16">
              <w:rPr>
                <w:rFonts w:ascii="宋体" w:hAnsi="宋体" w:cs="宋体" w:hint="eastAsia"/>
                <w:color w:val="000000"/>
                <w:kern w:val="0"/>
                <w:sz w:val="18"/>
                <w:szCs w:val="18"/>
              </w:rPr>
              <w:t>杆，拾音头灵活调到任意方向。</w:t>
            </w:r>
            <w:r w:rsidRPr="00A72F16">
              <w:rPr>
                <w:rFonts w:ascii="宋体" w:hAnsi="宋体" w:cs="宋体" w:hint="eastAsia"/>
                <w:color w:val="000000"/>
                <w:kern w:val="0"/>
                <w:sz w:val="18"/>
                <w:szCs w:val="18"/>
              </w:rPr>
              <w:br/>
              <w:t>3、螺纹式卡</w:t>
            </w:r>
            <w:proofErr w:type="gramStart"/>
            <w:r w:rsidRPr="00A72F16">
              <w:rPr>
                <w:rFonts w:ascii="宋体" w:hAnsi="宋体" w:cs="宋体" w:hint="eastAsia"/>
                <w:color w:val="000000"/>
                <w:kern w:val="0"/>
                <w:sz w:val="18"/>
                <w:szCs w:val="18"/>
              </w:rPr>
              <w:t>侬</w:t>
            </w:r>
            <w:proofErr w:type="gramEnd"/>
            <w:r w:rsidRPr="00A72F16">
              <w:rPr>
                <w:rFonts w:ascii="宋体" w:hAnsi="宋体" w:cs="宋体" w:hint="eastAsia"/>
                <w:color w:val="000000"/>
                <w:kern w:val="0"/>
                <w:sz w:val="18"/>
                <w:szCs w:val="18"/>
              </w:rPr>
              <w:t>接口，连接牢固可靠，无机械噪音。</w:t>
            </w:r>
            <w:r w:rsidRPr="00A72F16">
              <w:rPr>
                <w:rFonts w:ascii="宋体" w:hAnsi="宋体" w:cs="宋体" w:hint="eastAsia"/>
                <w:color w:val="000000"/>
                <w:kern w:val="0"/>
                <w:sz w:val="18"/>
                <w:szCs w:val="18"/>
              </w:rPr>
              <w:br/>
              <w:t>4、换</w:t>
            </w:r>
            <w:proofErr w:type="gramStart"/>
            <w:r w:rsidRPr="00A72F16">
              <w:rPr>
                <w:rFonts w:ascii="宋体" w:hAnsi="宋体" w:cs="宋体" w:hint="eastAsia"/>
                <w:color w:val="000000"/>
                <w:kern w:val="0"/>
                <w:sz w:val="18"/>
                <w:szCs w:val="18"/>
              </w:rPr>
              <w:t>能方式</w:t>
            </w:r>
            <w:proofErr w:type="gramEnd"/>
            <w:r w:rsidRPr="00A72F16">
              <w:rPr>
                <w:rFonts w:ascii="宋体" w:hAnsi="宋体" w:cs="宋体" w:hint="eastAsia"/>
                <w:color w:val="000000"/>
                <w:kern w:val="0"/>
                <w:sz w:val="18"/>
                <w:szCs w:val="18"/>
              </w:rPr>
              <w:t>: 电容式，</w:t>
            </w:r>
            <w:proofErr w:type="gramStart"/>
            <w:r w:rsidRPr="00A72F16">
              <w:rPr>
                <w:rFonts w:ascii="宋体" w:hAnsi="宋体" w:cs="宋体" w:hint="eastAsia"/>
                <w:color w:val="000000"/>
                <w:kern w:val="0"/>
                <w:sz w:val="18"/>
                <w:szCs w:val="18"/>
              </w:rPr>
              <w:t>咪</w:t>
            </w:r>
            <w:proofErr w:type="gramEnd"/>
            <w:r w:rsidRPr="00A72F16">
              <w:rPr>
                <w:rFonts w:ascii="宋体" w:hAnsi="宋体" w:cs="宋体" w:hint="eastAsia"/>
                <w:color w:val="000000"/>
                <w:kern w:val="0"/>
                <w:sz w:val="18"/>
                <w:szCs w:val="18"/>
              </w:rPr>
              <w:t>芯规格：Φ9.7㎜。</w:t>
            </w:r>
            <w:r w:rsidRPr="00A72F16">
              <w:rPr>
                <w:rFonts w:ascii="宋体" w:hAnsi="宋体" w:cs="宋体" w:hint="eastAsia"/>
                <w:color w:val="000000"/>
                <w:kern w:val="0"/>
                <w:sz w:val="18"/>
                <w:szCs w:val="18"/>
              </w:rPr>
              <w:br/>
              <w:t>5、指向性: 心型。</w:t>
            </w:r>
            <w:r w:rsidRPr="00A72F16">
              <w:rPr>
                <w:rFonts w:ascii="宋体" w:hAnsi="宋体" w:cs="宋体" w:hint="eastAsia"/>
                <w:color w:val="000000"/>
                <w:kern w:val="0"/>
                <w:sz w:val="18"/>
                <w:szCs w:val="18"/>
              </w:rPr>
              <w:br/>
              <w:t>6、频率响应: 40Hz～16KHz。</w:t>
            </w:r>
            <w:r w:rsidRPr="00A72F16">
              <w:rPr>
                <w:rFonts w:ascii="宋体" w:hAnsi="宋体" w:cs="宋体" w:hint="eastAsia"/>
                <w:color w:val="000000"/>
                <w:kern w:val="0"/>
                <w:sz w:val="18"/>
                <w:szCs w:val="18"/>
              </w:rPr>
              <w:br/>
              <w:t>7、灵敏度: -29dB±3dB。</w:t>
            </w:r>
            <w:r w:rsidRPr="00A72F16">
              <w:rPr>
                <w:rFonts w:ascii="宋体" w:hAnsi="宋体" w:cs="宋体" w:hint="eastAsia"/>
                <w:color w:val="000000"/>
                <w:kern w:val="0"/>
                <w:sz w:val="18"/>
                <w:szCs w:val="18"/>
              </w:rPr>
              <w:br/>
              <w:t>8、输出阻抗:≤100Ω。</w:t>
            </w:r>
            <w:r w:rsidRPr="00A72F16">
              <w:rPr>
                <w:rFonts w:ascii="宋体" w:hAnsi="宋体" w:cs="宋体" w:hint="eastAsia"/>
                <w:color w:val="000000"/>
                <w:kern w:val="0"/>
                <w:sz w:val="18"/>
                <w:szCs w:val="18"/>
              </w:rPr>
              <w:br/>
              <w:t xml:space="preserve">9、电源: </w:t>
            </w:r>
            <w:proofErr w:type="gramStart"/>
            <w:r w:rsidRPr="00A72F16">
              <w:rPr>
                <w:rFonts w:ascii="宋体" w:hAnsi="宋体" w:cs="宋体" w:hint="eastAsia"/>
                <w:color w:val="000000"/>
                <w:kern w:val="0"/>
                <w:sz w:val="18"/>
                <w:szCs w:val="18"/>
              </w:rPr>
              <w:t>幻像</w:t>
            </w:r>
            <w:proofErr w:type="gramEnd"/>
            <w:r w:rsidRPr="00A72F16">
              <w:rPr>
                <w:rFonts w:ascii="宋体" w:hAnsi="宋体" w:cs="宋体" w:hint="eastAsia"/>
                <w:color w:val="000000"/>
                <w:kern w:val="0"/>
                <w:sz w:val="18"/>
                <w:szCs w:val="18"/>
              </w:rPr>
              <w:t>48V平衡电源。</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支</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20</w:t>
            </w:r>
          </w:p>
        </w:tc>
      </w:tr>
      <w:tr w:rsidR="002F533A" w:rsidRPr="00A72F16" w:rsidTr="00194938">
        <w:trPr>
          <w:trHeight w:val="207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8</w:t>
            </w:r>
          </w:p>
        </w:tc>
        <w:tc>
          <w:tcPr>
            <w:tcW w:w="818"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电源控制器</w:t>
            </w:r>
          </w:p>
        </w:tc>
        <w:tc>
          <w:tcPr>
            <w:tcW w:w="3204"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1、可控制电源路数：8路外加2路输出辅助通道；</w:t>
            </w:r>
            <w:r w:rsidRPr="00A72F16">
              <w:rPr>
                <w:rFonts w:ascii="宋体" w:hAnsi="宋体" w:cs="宋体" w:hint="eastAsia"/>
                <w:color w:val="000000"/>
                <w:kern w:val="0"/>
                <w:sz w:val="18"/>
                <w:szCs w:val="18"/>
              </w:rPr>
              <w:br/>
              <w:t>2、每</w:t>
            </w:r>
            <w:proofErr w:type="gramStart"/>
            <w:r w:rsidRPr="00A72F16">
              <w:rPr>
                <w:rFonts w:ascii="宋体" w:hAnsi="宋体" w:cs="宋体" w:hint="eastAsia"/>
                <w:color w:val="000000"/>
                <w:kern w:val="0"/>
                <w:sz w:val="18"/>
                <w:szCs w:val="18"/>
              </w:rPr>
              <w:t>路动作</w:t>
            </w:r>
            <w:proofErr w:type="gramEnd"/>
            <w:r w:rsidRPr="00A72F16">
              <w:rPr>
                <w:rFonts w:ascii="宋体" w:hAnsi="宋体" w:cs="宋体" w:hint="eastAsia"/>
                <w:color w:val="000000"/>
                <w:kern w:val="0"/>
                <w:sz w:val="18"/>
                <w:szCs w:val="18"/>
              </w:rPr>
              <w:t>延时时间：0~999S；</w:t>
            </w:r>
            <w:r w:rsidRPr="00A72F16">
              <w:rPr>
                <w:rFonts w:ascii="宋体" w:hAnsi="宋体" w:cs="宋体" w:hint="eastAsia"/>
                <w:color w:val="000000"/>
                <w:kern w:val="0"/>
                <w:sz w:val="18"/>
                <w:szCs w:val="18"/>
              </w:rPr>
              <w:br/>
              <w:t>3、★2寸彩色液晶实时显示当前电压，日期，时间，每路开关状态；</w:t>
            </w:r>
            <w:r w:rsidRPr="00A72F16">
              <w:rPr>
                <w:rFonts w:ascii="宋体" w:hAnsi="宋体" w:cs="宋体" w:hint="eastAsia"/>
                <w:color w:val="000000"/>
                <w:kern w:val="0"/>
                <w:sz w:val="18"/>
                <w:szCs w:val="18"/>
              </w:rPr>
              <w:br/>
              <w:t>4、在高压 1. 5kV(10mA) 下冲击60s无损坏；</w:t>
            </w:r>
            <w:r w:rsidRPr="00A72F16">
              <w:rPr>
                <w:rFonts w:ascii="宋体" w:hAnsi="宋体" w:cs="宋体" w:hint="eastAsia"/>
                <w:color w:val="000000"/>
                <w:kern w:val="0"/>
                <w:sz w:val="18"/>
                <w:szCs w:val="18"/>
              </w:rPr>
              <w:br/>
              <w:t>5、配置RS232串口，支持外部中央控制设备控制；</w:t>
            </w:r>
            <w:r w:rsidRPr="00A72F16">
              <w:rPr>
                <w:rFonts w:ascii="宋体" w:hAnsi="宋体" w:cs="宋体" w:hint="eastAsia"/>
                <w:color w:val="000000"/>
                <w:kern w:val="0"/>
                <w:sz w:val="18"/>
                <w:szCs w:val="18"/>
              </w:rPr>
              <w:br/>
              <w:t>6、内置时钟芯片，可根据日期时间设定，无需人工操作；</w:t>
            </w:r>
            <w:r w:rsidRPr="00A72F16">
              <w:rPr>
                <w:rFonts w:ascii="宋体" w:hAnsi="宋体" w:cs="宋体" w:hint="eastAsia"/>
                <w:color w:val="000000"/>
                <w:kern w:val="0"/>
                <w:sz w:val="18"/>
                <w:szCs w:val="18"/>
              </w:rPr>
              <w:br/>
              <w:t>7、支持面板Lock锁定功能，防止人为误操作；</w:t>
            </w:r>
            <w:r w:rsidRPr="00A72F16">
              <w:rPr>
                <w:rFonts w:ascii="宋体" w:hAnsi="宋体" w:cs="宋体" w:hint="eastAsia"/>
                <w:color w:val="000000"/>
                <w:kern w:val="0"/>
                <w:sz w:val="18"/>
                <w:szCs w:val="18"/>
              </w:rPr>
              <w:br/>
              <w:t>8、具有欠压、超压检测及报警功能；</w:t>
            </w:r>
            <w:r w:rsidRPr="00A72F16">
              <w:rPr>
                <w:rFonts w:ascii="宋体" w:hAnsi="宋体" w:cs="宋体" w:hint="eastAsia"/>
                <w:color w:val="000000"/>
                <w:kern w:val="0"/>
                <w:sz w:val="18"/>
                <w:szCs w:val="18"/>
              </w:rPr>
              <w:br/>
              <w:t>9、单路额定输出电流13A，总输出达30A，总功率6000W，单路最大功率2000W；</w:t>
            </w:r>
            <w:r w:rsidRPr="00A72F16">
              <w:rPr>
                <w:rFonts w:ascii="宋体" w:hAnsi="宋体" w:cs="宋体" w:hint="eastAsia"/>
                <w:color w:val="000000"/>
                <w:kern w:val="0"/>
                <w:sz w:val="18"/>
                <w:szCs w:val="18"/>
              </w:rPr>
              <w:br/>
              <w:t>10、支持多台设备级联控制，级联状态可自动检测及设置；</w:t>
            </w:r>
            <w:r w:rsidRPr="00A72F16">
              <w:rPr>
                <w:rFonts w:ascii="宋体" w:hAnsi="宋体" w:cs="宋体" w:hint="eastAsia"/>
                <w:color w:val="000000"/>
                <w:kern w:val="0"/>
                <w:sz w:val="18"/>
                <w:szCs w:val="18"/>
              </w:rPr>
              <w:br/>
              <w:t>11、配置空气开关，配置USB照明</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台</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1</w:t>
            </w:r>
          </w:p>
        </w:tc>
      </w:tr>
      <w:tr w:rsidR="002F533A" w:rsidRPr="00A72F16" w:rsidTr="00194938">
        <w:trPr>
          <w:trHeight w:val="499"/>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lastRenderedPageBreak/>
              <w:t>9</w:t>
            </w:r>
          </w:p>
        </w:tc>
        <w:tc>
          <w:tcPr>
            <w:tcW w:w="818"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机柜</w:t>
            </w:r>
          </w:p>
        </w:tc>
        <w:tc>
          <w:tcPr>
            <w:tcW w:w="3204"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1.6米19英寸机柜</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台</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1</w:t>
            </w:r>
          </w:p>
        </w:tc>
      </w:tr>
      <w:tr w:rsidR="002F533A" w:rsidRPr="00A72F16" w:rsidTr="00194938">
        <w:trPr>
          <w:trHeight w:val="499"/>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10</w:t>
            </w:r>
          </w:p>
        </w:tc>
        <w:tc>
          <w:tcPr>
            <w:tcW w:w="818"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音箱线</w:t>
            </w:r>
          </w:p>
        </w:tc>
        <w:tc>
          <w:tcPr>
            <w:tcW w:w="3204"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国标2*200支OFC（1.57平方*2）</w:t>
            </w:r>
            <w:r w:rsidRPr="00A72F16">
              <w:rPr>
                <w:rFonts w:ascii="MS Mincho" w:eastAsia="MS Mincho" w:hAnsi="MS Mincho" w:cs="MS Mincho" w:hint="eastAsia"/>
                <w:color w:val="000000"/>
                <w:kern w:val="0"/>
                <w:sz w:val="18"/>
                <w:szCs w:val="18"/>
              </w:rPr>
              <w:t>∅</w:t>
            </w:r>
            <w:r w:rsidRPr="00A72F16">
              <w:rPr>
                <w:rFonts w:ascii="宋体" w:hAnsi="宋体" w:cs="宋体" w:hint="eastAsia"/>
                <w:color w:val="000000"/>
                <w:kern w:val="0"/>
                <w:sz w:val="18"/>
                <w:szCs w:val="18"/>
              </w:rPr>
              <w:t>4.2mm/8.4mm</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米</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150</w:t>
            </w:r>
          </w:p>
        </w:tc>
      </w:tr>
      <w:tr w:rsidR="002F533A" w:rsidRPr="00A72F16" w:rsidTr="00194938">
        <w:trPr>
          <w:trHeight w:val="499"/>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11</w:t>
            </w:r>
          </w:p>
        </w:tc>
        <w:tc>
          <w:tcPr>
            <w:tcW w:w="818"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话筒线</w:t>
            </w:r>
          </w:p>
        </w:tc>
        <w:tc>
          <w:tcPr>
            <w:tcW w:w="3204"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 xml:space="preserve">国标双芯屏蔽话筒线2芯音频线112网128编织RVPE2*0.5mm </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米</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300</w:t>
            </w:r>
          </w:p>
        </w:tc>
      </w:tr>
      <w:tr w:rsidR="002F533A" w:rsidRPr="00A72F16" w:rsidTr="00194938">
        <w:trPr>
          <w:trHeight w:val="499"/>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12</w:t>
            </w:r>
          </w:p>
        </w:tc>
        <w:tc>
          <w:tcPr>
            <w:tcW w:w="818"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音频线</w:t>
            </w:r>
          </w:p>
        </w:tc>
        <w:tc>
          <w:tcPr>
            <w:tcW w:w="3204"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国标RVVPSN2*0.37mm 无氧铜镀锡铜内芯 +锡</w:t>
            </w:r>
            <w:proofErr w:type="gramStart"/>
            <w:r w:rsidRPr="00A72F16">
              <w:rPr>
                <w:rFonts w:ascii="宋体" w:hAnsi="宋体" w:cs="宋体" w:hint="eastAsia"/>
                <w:color w:val="000000"/>
                <w:kern w:val="0"/>
                <w:sz w:val="18"/>
                <w:szCs w:val="18"/>
              </w:rPr>
              <w:t>泊纸+低烟</w:t>
            </w:r>
            <w:proofErr w:type="gramEnd"/>
            <w:r w:rsidRPr="00A72F16">
              <w:rPr>
                <w:rFonts w:ascii="宋体" w:hAnsi="宋体" w:cs="宋体" w:hint="eastAsia"/>
                <w:color w:val="000000"/>
                <w:kern w:val="0"/>
                <w:sz w:val="18"/>
                <w:szCs w:val="18"/>
              </w:rPr>
              <w:t>无卤护套</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米</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50</w:t>
            </w:r>
          </w:p>
        </w:tc>
      </w:tr>
      <w:tr w:rsidR="002F533A" w:rsidRPr="00A72F16" w:rsidTr="00194938">
        <w:trPr>
          <w:trHeight w:val="499"/>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Pr>
                <w:rFonts w:ascii="宋体" w:hAnsi="宋体" w:cs="宋体" w:hint="eastAsia"/>
                <w:kern w:val="0"/>
                <w:sz w:val="18"/>
                <w:szCs w:val="18"/>
              </w:rPr>
              <w:t>13</w:t>
            </w:r>
          </w:p>
        </w:tc>
        <w:tc>
          <w:tcPr>
            <w:tcW w:w="818"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Pr>
                <w:rFonts w:ascii="宋体" w:hAnsi="宋体" w:cs="宋体" w:hint="eastAsia"/>
                <w:color w:val="000000"/>
                <w:kern w:val="0"/>
                <w:sz w:val="18"/>
                <w:szCs w:val="18"/>
              </w:rPr>
              <w:t>远程会议摄像头</w:t>
            </w:r>
          </w:p>
        </w:tc>
        <w:tc>
          <w:tcPr>
            <w:tcW w:w="3204" w:type="pct"/>
            <w:tcBorders>
              <w:top w:val="nil"/>
              <w:left w:val="nil"/>
              <w:bottom w:val="single" w:sz="4" w:space="0" w:color="auto"/>
              <w:right w:val="single" w:sz="4" w:space="0" w:color="auto"/>
            </w:tcBorders>
            <w:shd w:val="clear" w:color="auto" w:fill="auto"/>
            <w:vAlign w:val="center"/>
            <w:hideMark/>
          </w:tcPr>
          <w:p w:rsidR="002F533A" w:rsidRPr="005A5420" w:rsidRDefault="002F533A" w:rsidP="00194938">
            <w:pPr>
              <w:pStyle w:val="af5"/>
              <w:widowControl/>
              <w:numPr>
                <w:ilvl w:val="0"/>
                <w:numId w:val="7"/>
              </w:numPr>
              <w:ind w:firstLineChars="0"/>
              <w:jc w:val="left"/>
              <w:rPr>
                <w:rFonts w:ascii="宋体" w:hAnsi="宋体" w:cs="宋体"/>
                <w:color w:val="000000"/>
                <w:sz w:val="18"/>
                <w:szCs w:val="18"/>
              </w:rPr>
            </w:pPr>
            <w:r w:rsidRPr="005A5420">
              <w:rPr>
                <w:rFonts w:ascii="宋体" w:hAnsi="宋体" w:cs="宋体" w:hint="eastAsia"/>
                <w:color w:val="000000"/>
                <w:sz w:val="18"/>
                <w:szCs w:val="18"/>
              </w:rPr>
              <w:t>分辨率全高清1080P</w:t>
            </w:r>
          </w:p>
          <w:p w:rsidR="002F533A" w:rsidRDefault="002F533A" w:rsidP="00194938">
            <w:pPr>
              <w:pStyle w:val="af5"/>
              <w:widowControl/>
              <w:numPr>
                <w:ilvl w:val="0"/>
                <w:numId w:val="7"/>
              </w:numPr>
              <w:ind w:firstLineChars="0"/>
              <w:jc w:val="left"/>
              <w:rPr>
                <w:rFonts w:ascii="宋体" w:hAnsi="宋体" w:cs="宋体"/>
                <w:color w:val="000000"/>
                <w:sz w:val="18"/>
                <w:szCs w:val="18"/>
              </w:rPr>
            </w:pPr>
            <w:r>
              <w:rPr>
                <w:rFonts w:ascii="宋体" w:hAnsi="宋体" w:cs="宋体" w:hint="eastAsia"/>
                <w:color w:val="000000"/>
                <w:sz w:val="18"/>
                <w:szCs w:val="18"/>
              </w:rPr>
              <w:t>变焦倍数≥4.8倍</w:t>
            </w:r>
          </w:p>
          <w:p w:rsidR="002F533A" w:rsidRDefault="002F533A" w:rsidP="00194938">
            <w:pPr>
              <w:pStyle w:val="af5"/>
              <w:widowControl/>
              <w:numPr>
                <w:ilvl w:val="0"/>
                <w:numId w:val="7"/>
              </w:numPr>
              <w:ind w:firstLineChars="0"/>
              <w:jc w:val="left"/>
              <w:rPr>
                <w:rFonts w:ascii="宋体" w:hAnsi="宋体" w:cs="宋体"/>
                <w:color w:val="000000"/>
                <w:sz w:val="18"/>
                <w:szCs w:val="18"/>
              </w:rPr>
            </w:pPr>
            <w:r>
              <w:rPr>
                <w:rFonts w:ascii="宋体" w:hAnsi="宋体" w:cs="宋体" w:hint="eastAsia"/>
                <w:color w:val="000000"/>
                <w:sz w:val="18"/>
                <w:szCs w:val="18"/>
              </w:rPr>
              <w:t>数据接口USB线缆≥4米</w:t>
            </w:r>
          </w:p>
          <w:p w:rsidR="002F533A" w:rsidRPr="005A5420" w:rsidRDefault="002F533A" w:rsidP="00194938">
            <w:pPr>
              <w:pStyle w:val="af5"/>
              <w:widowControl/>
              <w:numPr>
                <w:ilvl w:val="0"/>
                <w:numId w:val="7"/>
              </w:numPr>
              <w:ind w:firstLineChars="0"/>
              <w:jc w:val="left"/>
              <w:rPr>
                <w:rFonts w:ascii="宋体" w:hAnsi="宋体" w:cs="宋体"/>
                <w:color w:val="000000"/>
                <w:sz w:val="18"/>
                <w:szCs w:val="18"/>
              </w:rPr>
            </w:pPr>
            <w:r>
              <w:rPr>
                <w:rFonts w:ascii="宋体" w:hAnsi="宋体" w:cs="宋体" w:hint="eastAsia"/>
                <w:color w:val="000000"/>
                <w:sz w:val="18"/>
                <w:szCs w:val="18"/>
              </w:rPr>
              <w:t>内置麦克风</w:t>
            </w:r>
          </w:p>
          <w:p w:rsidR="002F533A" w:rsidRDefault="002F533A" w:rsidP="00194938">
            <w:pPr>
              <w:pStyle w:val="af5"/>
              <w:widowControl/>
              <w:numPr>
                <w:ilvl w:val="0"/>
                <w:numId w:val="7"/>
              </w:numPr>
              <w:ind w:firstLineChars="0"/>
              <w:jc w:val="left"/>
              <w:rPr>
                <w:rFonts w:ascii="宋体" w:hAnsi="宋体" w:cs="宋体"/>
                <w:color w:val="000000"/>
                <w:sz w:val="18"/>
                <w:szCs w:val="18"/>
              </w:rPr>
            </w:pPr>
            <w:r w:rsidRPr="00A72F16">
              <w:rPr>
                <w:rFonts w:ascii="宋体" w:hAnsi="宋体" w:cs="宋体" w:hint="eastAsia"/>
                <w:color w:val="000000"/>
                <w:sz w:val="18"/>
                <w:szCs w:val="18"/>
              </w:rPr>
              <w:t>★</w:t>
            </w:r>
            <w:r>
              <w:rPr>
                <w:rFonts w:ascii="宋体" w:hAnsi="宋体" w:cs="宋体" w:hint="eastAsia"/>
                <w:color w:val="000000"/>
                <w:sz w:val="18"/>
                <w:szCs w:val="18"/>
              </w:rPr>
              <w:t>支持SD卡存储</w:t>
            </w:r>
          </w:p>
          <w:p w:rsidR="002F533A" w:rsidRPr="005A5420" w:rsidRDefault="002F533A" w:rsidP="00194938">
            <w:pPr>
              <w:pStyle w:val="af5"/>
              <w:widowControl/>
              <w:numPr>
                <w:ilvl w:val="0"/>
                <w:numId w:val="7"/>
              </w:numPr>
              <w:ind w:firstLineChars="0"/>
              <w:jc w:val="left"/>
              <w:rPr>
                <w:rFonts w:ascii="宋体" w:hAnsi="宋体" w:cs="宋体"/>
                <w:color w:val="000000"/>
                <w:sz w:val="18"/>
                <w:szCs w:val="18"/>
              </w:rPr>
            </w:pPr>
            <w:r>
              <w:rPr>
                <w:rFonts w:ascii="宋体" w:hAnsi="宋体" w:cs="宋体" w:hint="eastAsia"/>
                <w:color w:val="000000"/>
                <w:sz w:val="18"/>
                <w:szCs w:val="18"/>
              </w:rPr>
              <w:t>支持直播、录播和U</w:t>
            </w:r>
            <w:proofErr w:type="gramStart"/>
            <w:r>
              <w:rPr>
                <w:rFonts w:ascii="宋体" w:hAnsi="宋体" w:cs="宋体" w:hint="eastAsia"/>
                <w:color w:val="000000"/>
                <w:sz w:val="18"/>
                <w:szCs w:val="18"/>
              </w:rPr>
              <w:t>盘模式</w:t>
            </w:r>
            <w:proofErr w:type="gramEnd"/>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2F533A" w:rsidRPr="00A72F16" w:rsidTr="00194938">
        <w:trPr>
          <w:trHeight w:val="499"/>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r>
              <w:rPr>
                <w:rFonts w:ascii="宋体" w:hAnsi="宋体" w:cs="宋体" w:hint="eastAsia"/>
                <w:kern w:val="0"/>
                <w:sz w:val="18"/>
                <w:szCs w:val="18"/>
              </w:rPr>
              <w:t>4</w:t>
            </w:r>
          </w:p>
        </w:tc>
        <w:tc>
          <w:tcPr>
            <w:tcW w:w="818"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辅材</w:t>
            </w:r>
            <w:r>
              <w:rPr>
                <w:rFonts w:ascii="宋体" w:hAnsi="宋体" w:cs="宋体" w:hint="eastAsia"/>
                <w:color w:val="000000"/>
                <w:kern w:val="0"/>
                <w:sz w:val="18"/>
                <w:szCs w:val="18"/>
              </w:rPr>
              <w:t>及实施</w:t>
            </w:r>
          </w:p>
        </w:tc>
        <w:tc>
          <w:tcPr>
            <w:tcW w:w="3204"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地插（</w:t>
            </w:r>
            <w:proofErr w:type="gramStart"/>
            <w:r w:rsidRPr="00A72F16">
              <w:rPr>
                <w:rFonts w:ascii="宋体" w:hAnsi="宋体" w:cs="宋体" w:hint="eastAsia"/>
                <w:color w:val="000000"/>
                <w:kern w:val="0"/>
                <w:sz w:val="18"/>
                <w:szCs w:val="18"/>
              </w:rPr>
              <w:t>含底盒</w:t>
            </w:r>
            <w:proofErr w:type="gramEnd"/>
            <w:r w:rsidRPr="00A72F16">
              <w:rPr>
                <w:rFonts w:ascii="宋体" w:hAnsi="宋体" w:cs="宋体" w:hint="eastAsia"/>
                <w:color w:val="000000"/>
                <w:kern w:val="0"/>
                <w:sz w:val="18"/>
                <w:szCs w:val="18"/>
              </w:rPr>
              <w:t>卡农口)20个、卡农头音频跳线、焊锡丝（含银音频专用）、胶布、扎带、PVC管等</w:t>
            </w:r>
            <w:r>
              <w:rPr>
                <w:rFonts w:ascii="宋体" w:hAnsi="宋体" w:cs="宋体" w:hint="eastAsia"/>
                <w:color w:val="000000"/>
                <w:kern w:val="0"/>
                <w:sz w:val="18"/>
                <w:szCs w:val="18"/>
              </w:rPr>
              <w:t>，</w:t>
            </w:r>
            <w:r w:rsidRPr="00A72F16">
              <w:rPr>
                <w:rFonts w:ascii="宋体" w:hAnsi="宋体" w:cs="宋体" w:hint="eastAsia"/>
                <w:kern w:val="0"/>
                <w:sz w:val="18"/>
                <w:szCs w:val="18"/>
              </w:rPr>
              <w:t>线路铺设、设备安装调试、</w:t>
            </w:r>
            <w:r>
              <w:rPr>
                <w:rFonts w:ascii="宋体" w:hAnsi="宋体" w:cs="宋体" w:hint="eastAsia"/>
                <w:kern w:val="0"/>
                <w:sz w:val="18"/>
                <w:szCs w:val="18"/>
              </w:rPr>
              <w:t>培训等。</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批</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1</w:t>
            </w:r>
          </w:p>
        </w:tc>
      </w:tr>
    </w:tbl>
    <w:p w:rsidR="002F533A" w:rsidRDefault="002F533A" w:rsidP="002F533A">
      <w:pPr>
        <w:spacing w:line="360" w:lineRule="auto"/>
        <w:jc w:val="left"/>
        <w:rPr>
          <w:rFonts w:ascii="仿宋_GB2312" w:eastAsia="仿宋_GB2312" w:hAnsi="仿宋_GB2312" w:cs="仿宋_GB2312"/>
          <w:color w:val="000000"/>
          <w:sz w:val="36"/>
          <w:szCs w:val="36"/>
        </w:rPr>
      </w:pPr>
    </w:p>
    <w:p w:rsidR="002F533A" w:rsidRPr="006B58CD" w:rsidRDefault="002F533A" w:rsidP="002F533A">
      <w:pPr>
        <w:spacing w:line="360" w:lineRule="auto"/>
        <w:jc w:val="left"/>
        <w:rPr>
          <w:rFonts w:ascii="仿宋_GB2312" w:eastAsia="仿宋_GB2312" w:hAnsi="仿宋_GB2312" w:cs="仿宋_GB2312"/>
          <w:color w:val="000000"/>
          <w:sz w:val="36"/>
          <w:szCs w:val="36"/>
        </w:rPr>
      </w:pPr>
    </w:p>
    <w:tbl>
      <w:tblPr>
        <w:tblW w:w="5000" w:type="pct"/>
        <w:tblLook w:val="04A0" w:firstRow="1" w:lastRow="0" w:firstColumn="1" w:lastColumn="0" w:noHBand="0" w:noVBand="1"/>
      </w:tblPr>
      <w:tblGrid>
        <w:gridCol w:w="396"/>
        <w:gridCol w:w="1476"/>
        <w:gridCol w:w="5922"/>
        <w:gridCol w:w="576"/>
        <w:gridCol w:w="576"/>
      </w:tblGrid>
      <w:tr w:rsidR="002F533A" w:rsidRPr="00A72F16" w:rsidTr="00194938">
        <w:trPr>
          <w:trHeight w:val="270"/>
        </w:trPr>
        <w:tc>
          <w:tcPr>
            <w:tcW w:w="5000" w:type="pct"/>
            <w:gridSpan w:val="5"/>
            <w:tcBorders>
              <w:top w:val="nil"/>
              <w:left w:val="nil"/>
              <w:bottom w:val="nil"/>
              <w:right w:val="nil"/>
            </w:tcBorders>
            <w:shd w:val="clear" w:color="auto" w:fill="auto"/>
            <w:noWrap/>
            <w:vAlign w:val="center"/>
            <w:hideMark/>
          </w:tcPr>
          <w:p w:rsidR="002F533A" w:rsidRPr="00A72F16" w:rsidRDefault="002F533A" w:rsidP="00194938">
            <w:pPr>
              <w:widowControl/>
              <w:spacing w:before="100" w:beforeAutospacing="1" w:after="100" w:afterAutospacing="1" w:line="360" w:lineRule="auto"/>
              <w:jc w:val="center"/>
              <w:rPr>
                <w:rFonts w:ascii="宋体" w:hAnsi="宋体" w:cs="宋体"/>
                <w:color w:val="000000"/>
                <w:kern w:val="0"/>
                <w:sz w:val="22"/>
                <w:szCs w:val="22"/>
              </w:rPr>
            </w:pPr>
            <w:r w:rsidRPr="00A72F16">
              <w:rPr>
                <w:rFonts w:ascii="宋体" w:hAnsi="宋体" w:cs="宋体" w:hint="eastAsia"/>
                <w:color w:val="000000"/>
                <w:kern w:val="0"/>
                <w:sz w:val="22"/>
                <w:szCs w:val="22"/>
              </w:rPr>
              <w:t>总经理会议室预算清单</w:t>
            </w:r>
          </w:p>
        </w:tc>
      </w:tr>
      <w:tr w:rsidR="002F533A" w:rsidRPr="00A72F16" w:rsidTr="00194938">
        <w:trPr>
          <w:trHeight w:val="270"/>
        </w:trPr>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序号</w:t>
            </w:r>
          </w:p>
        </w:tc>
        <w:tc>
          <w:tcPr>
            <w:tcW w:w="730" w:type="pct"/>
            <w:tcBorders>
              <w:top w:val="single" w:sz="4" w:space="0" w:color="auto"/>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设备名称</w:t>
            </w:r>
          </w:p>
        </w:tc>
        <w:tc>
          <w:tcPr>
            <w:tcW w:w="3398" w:type="pct"/>
            <w:tcBorders>
              <w:top w:val="single" w:sz="4" w:space="0" w:color="auto"/>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设备参数</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单位</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数量</w:t>
            </w:r>
          </w:p>
        </w:tc>
      </w:tr>
      <w:tr w:rsidR="002F533A" w:rsidRPr="00A72F16" w:rsidTr="00194938">
        <w:trPr>
          <w:trHeight w:val="27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color w:val="000000"/>
                <w:kern w:val="0"/>
                <w:sz w:val="18"/>
                <w:szCs w:val="18"/>
              </w:rPr>
            </w:pPr>
            <w:r w:rsidRPr="00A72F16">
              <w:rPr>
                <w:rFonts w:ascii="宋体" w:hAnsi="宋体" w:cs="宋体" w:hint="eastAsia"/>
                <w:color w:val="000000"/>
                <w:kern w:val="0"/>
                <w:sz w:val="18"/>
                <w:szCs w:val="18"/>
              </w:rPr>
              <w:t>一、</w:t>
            </w:r>
            <w:r>
              <w:rPr>
                <w:rFonts w:ascii="宋体" w:hAnsi="宋体" w:cs="宋体" w:hint="eastAsia"/>
                <w:color w:val="000000"/>
                <w:kern w:val="0"/>
                <w:sz w:val="18"/>
                <w:szCs w:val="18"/>
              </w:rPr>
              <w:t>触摸一体机</w:t>
            </w:r>
          </w:p>
        </w:tc>
      </w:tr>
      <w:tr w:rsidR="002F533A" w:rsidRPr="00A72F16" w:rsidTr="00194938">
        <w:trPr>
          <w:trHeight w:val="836"/>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p>
        </w:tc>
        <w:tc>
          <w:tcPr>
            <w:tcW w:w="730"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Pr>
                <w:rFonts w:ascii="宋体" w:hAnsi="宋体" w:cs="宋体" w:hint="eastAsia"/>
                <w:kern w:val="0"/>
                <w:sz w:val="18"/>
                <w:szCs w:val="18"/>
              </w:rPr>
              <w:t>高清触摸一体机</w:t>
            </w:r>
          </w:p>
        </w:tc>
        <w:tc>
          <w:tcPr>
            <w:tcW w:w="3398"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left"/>
              <w:rPr>
                <w:rFonts w:ascii="宋体" w:hAnsi="宋体" w:cs="宋体"/>
                <w:kern w:val="0"/>
                <w:sz w:val="18"/>
                <w:szCs w:val="18"/>
              </w:rPr>
            </w:pPr>
            <w:r>
              <w:rPr>
                <w:rFonts w:ascii="宋体" w:hAnsi="宋体" w:cs="宋体" w:hint="eastAsia"/>
                <w:kern w:val="0"/>
                <w:sz w:val="18"/>
                <w:szCs w:val="18"/>
              </w:rPr>
              <w:t>1、</w:t>
            </w:r>
            <w:r w:rsidRPr="000A72AA">
              <w:rPr>
                <w:rFonts w:ascii="宋体" w:hAnsi="宋体" w:cs="宋体" w:hint="eastAsia"/>
                <w:kern w:val="0"/>
                <w:sz w:val="18"/>
                <w:szCs w:val="18"/>
              </w:rPr>
              <w:t>尺寸</w:t>
            </w:r>
            <w:r>
              <w:rPr>
                <w:rFonts w:ascii="宋体" w:hAnsi="宋体" w:cs="宋体" w:hint="eastAsia"/>
                <w:kern w:val="0"/>
                <w:sz w:val="18"/>
                <w:szCs w:val="18"/>
              </w:rPr>
              <w:t>≥86寸，2、显示尺寸：</w:t>
            </w:r>
            <w:r w:rsidRPr="000A72AA">
              <w:rPr>
                <w:rFonts w:ascii="宋体" w:hAnsi="宋体" w:cs="宋体" w:hint="eastAsia"/>
                <w:kern w:val="0"/>
                <w:sz w:val="18"/>
                <w:szCs w:val="18"/>
              </w:rPr>
              <w:t>1872(W)×1053(H)mm，3、显示尺寸支持4K,4、亮度≥400cd/m²，</w:t>
            </w:r>
            <w:r>
              <w:rPr>
                <w:rFonts w:ascii="宋体" w:hAnsi="宋体" w:cs="宋体" w:hint="eastAsia"/>
                <w:kern w:val="0"/>
                <w:sz w:val="18"/>
                <w:szCs w:val="18"/>
              </w:rPr>
              <w:t>5、接口</w:t>
            </w:r>
            <w:r w:rsidRPr="0083262D">
              <w:rPr>
                <w:rFonts w:ascii="宋体" w:hAnsi="宋体" w:cs="宋体" w:hint="eastAsia"/>
                <w:kern w:val="0"/>
                <w:sz w:val="18"/>
                <w:szCs w:val="18"/>
              </w:rPr>
              <w:t xml:space="preserve">电源、POWER、MIC、WIFI、AUDIO、HDMI、VGA、USB、LAN、RECOVE、PC音频、耳机、AV、RF、触摸输出，4、触摸规格:红外触摸。5、触摸点数:≥18 </w:t>
            </w:r>
            <w:r>
              <w:rPr>
                <w:rFonts w:ascii="宋体" w:hAnsi="宋体" w:cs="宋体" w:hint="eastAsia"/>
                <w:kern w:val="0"/>
                <w:sz w:val="18"/>
                <w:szCs w:val="18"/>
              </w:rPr>
              <w:t>6、</w:t>
            </w:r>
            <w:r w:rsidRPr="0083262D">
              <w:rPr>
                <w:rFonts w:ascii="宋体" w:hAnsi="宋体" w:cs="宋体" w:hint="eastAsia"/>
                <w:kern w:val="0"/>
                <w:sz w:val="18"/>
                <w:szCs w:val="18"/>
              </w:rPr>
              <w:t>整机功耗小于等于390W，</w:t>
            </w:r>
            <w:r>
              <w:rPr>
                <w:rFonts w:ascii="宋体" w:hAnsi="宋体" w:cs="宋体" w:hint="eastAsia"/>
                <w:kern w:val="0"/>
                <w:sz w:val="18"/>
                <w:szCs w:val="18"/>
              </w:rPr>
              <w:t>7</w:t>
            </w:r>
            <w:r w:rsidRPr="0083262D">
              <w:rPr>
                <w:rFonts w:ascii="宋体" w:hAnsi="宋体" w:cs="宋体" w:hint="eastAsia"/>
                <w:kern w:val="0"/>
                <w:sz w:val="18"/>
                <w:szCs w:val="18"/>
              </w:rPr>
              <w:t>、</w:t>
            </w:r>
            <w:r w:rsidRPr="00A72F16">
              <w:rPr>
                <w:rFonts w:ascii="宋体" w:hAnsi="宋体" w:cs="宋体" w:hint="eastAsia"/>
                <w:color w:val="000000"/>
                <w:kern w:val="0"/>
                <w:sz w:val="18"/>
                <w:szCs w:val="18"/>
              </w:rPr>
              <w:t>★</w:t>
            </w:r>
            <w:r w:rsidRPr="0083262D">
              <w:rPr>
                <w:rFonts w:ascii="宋体" w:hAnsi="宋体" w:cs="宋体" w:hint="eastAsia"/>
                <w:kern w:val="0"/>
                <w:sz w:val="18"/>
                <w:szCs w:val="18"/>
              </w:rPr>
              <w:t>产品认证：</w:t>
            </w:r>
            <w:r>
              <w:rPr>
                <w:rFonts w:ascii="宋体" w:hAnsi="宋体" w:cs="宋体" w:hint="eastAsia"/>
                <w:kern w:val="0"/>
                <w:sz w:val="18"/>
                <w:szCs w:val="18"/>
              </w:rPr>
              <w:t>3</w:t>
            </w:r>
            <w:r w:rsidRPr="0083262D">
              <w:rPr>
                <w:rFonts w:ascii="宋体" w:hAnsi="宋体" w:cs="宋体" w:hint="eastAsia"/>
                <w:kern w:val="0"/>
                <w:sz w:val="18"/>
                <w:szCs w:val="18"/>
              </w:rPr>
              <w:t>C、节能认证、环境体系认证</w:t>
            </w:r>
            <w:r>
              <w:rPr>
                <w:rFonts w:ascii="宋体" w:hAnsi="宋体" w:cs="宋体" w:hint="eastAsia"/>
                <w:kern w:val="0"/>
                <w:sz w:val="18"/>
                <w:szCs w:val="18"/>
              </w:rPr>
              <w:t>。</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Pr>
                <w:rFonts w:ascii="宋体" w:hAnsi="宋体" w:cs="宋体" w:hint="eastAsia"/>
                <w:kern w:val="0"/>
                <w:sz w:val="18"/>
                <w:szCs w:val="18"/>
              </w:rPr>
              <w:t>台</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Pr>
                <w:rFonts w:ascii="宋体" w:hAnsi="宋体" w:cs="宋体" w:hint="eastAsia"/>
                <w:kern w:val="0"/>
                <w:sz w:val="18"/>
                <w:szCs w:val="18"/>
              </w:rPr>
              <w:t>1</w:t>
            </w:r>
          </w:p>
        </w:tc>
      </w:tr>
      <w:tr w:rsidR="002F533A" w:rsidRPr="00A72F16" w:rsidTr="00194938">
        <w:trPr>
          <w:trHeight w:val="629"/>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Pr>
                <w:rFonts w:ascii="宋体" w:hAnsi="宋体" w:cs="宋体" w:hint="eastAsia"/>
                <w:kern w:val="0"/>
                <w:sz w:val="18"/>
                <w:szCs w:val="18"/>
              </w:rPr>
              <w:t>2</w:t>
            </w:r>
          </w:p>
        </w:tc>
        <w:tc>
          <w:tcPr>
            <w:tcW w:w="730" w:type="pct"/>
            <w:tcBorders>
              <w:top w:val="nil"/>
              <w:left w:val="nil"/>
              <w:bottom w:val="single" w:sz="4" w:space="0" w:color="auto"/>
              <w:right w:val="single" w:sz="4" w:space="0" w:color="auto"/>
            </w:tcBorders>
            <w:shd w:val="clear" w:color="auto" w:fill="auto"/>
            <w:noWrap/>
            <w:vAlign w:val="center"/>
            <w:hideMark/>
          </w:tcPr>
          <w:p w:rsidR="002F533A" w:rsidRDefault="002F533A" w:rsidP="00194938">
            <w:pPr>
              <w:widowControl/>
              <w:jc w:val="center"/>
              <w:rPr>
                <w:rFonts w:ascii="宋体" w:hAnsi="宋体" w:cs="宋体"/>
                <w:kern w:val="0"/>
                <w:sz w:val="18"/>
                <w:szCs w:val="18"/>
              </w:rPr>
            </w:pPr>
            <w:r>
              <w:rPr>
                <w:rFonts w:ascii="宋体" w:hAnsi="宋体" w:cs="宋体" w:hint="eastAsia"/>
                <w:kern w:val="0"/>
                <w:sz w:val="18"/>
                <w:szCs w:val="18"/>
              </w:rPr>
              <w:t>OPS电脑</w:t>
            </w:r>
          </w:p>
        </w:tc>
        <w:tc>
          <w:tcPr>
            <w:tcW w:w="3398" w:type="pct"/>
            <w:tcBorders>
              <w:top w:val="nil"/>
              <w:left w:val="nil"/>
              <w:bottom w:val="single" w:sz="4" w:space="0" w:color="auto"/>
              <w:right w:val="single" w:sz="4" w:space="0" w:color="auto"/>
            </w:tcBorders>
            <w:shd w:val="clear" w:color="auto" w:fill="auto"/>
            <w:vAlign w:val="center"/>
            <w:hideMark/>
          </w:tcPr>
          <w:p w:rsidR="002F533A" w:rsidRDefault="002F533A" w:rsidP="00194938">
            <w:pPr>
              <w:widowControl/>
              <w:jc w:val="left"/>
              <w:rPr>
                <w:rFonts w:ascii="宋体" w:hAnsi="宋体" w:cs="宋体"/>
                <w:kern w:val="0"/>
                <w:sz w:val="18"/>
                <w:szCs w:val="18"/>
              </w:rPr>
            </w:pPr>
            <w:r w:rsidRPr="0083262D">
              <w:rPr>
                <w:rFonts w:ascii="宋体" w:hAnsi="宋体" w:cs="宋体" w:hint="eastAsia"/>
                <w:kern w:val="0"/>
                <w:sz w:val="18"/>
                <w:szCs w:val="18"/>
              </w:rPr>
              <w:t>i5</w:t>
            </w:r>
            <w:r>
              <w:rPr>
                <w:rFonts w:ascii="宋体" w:hAnsi="宋体" w:cs="宋体" w:hint="eastAsia"/>
                <w:kern w:val="0"/>
                <w:sz w:val="18"/>
                <w:szCs w:val="18"/>
              </w:rPr>
              <w:t>/8G/256G/WIFI/有线网卡/</w:t>
            </w:r>
            <w:r>
              <w:rPr>
                <w:rFonts w:ascii="微软雅黑" w:eastAsia="微软雅黑" w:hAnsi="微软雅黑" w:cs="微软雅黑" w:hint="eastAsia"/>
                <w:color w:val="595959" w:themeColor="text1" w:themeTint="A6"/>
                <w:kern w:val="0"/>
                <w:sz w:val="16"/>
                <w:szCs w:val="16"/>
              </w:rPr>
              <w:t>W</w:t>
            </w:r>
            <w:r w:rsidRPr="0083262D">
              <w:rPr>
                <w:rFonts w:ascii="宋体" w:hAnsi="宋体" w:cs="宋体" w:hint="eastAsia"/>
                <w:kern w:val="0"/>
                <w:sz w:val="18"/>
                <w:szCs w:val="18"/>
              </w:rPr>
              <w:t>indows 10</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Pr>
                <w:rFonts w:ascii="宋体" w:hAnsi="宋体" w:cs="宋体" w:hint="eastAsia"/>
                <w:kern w:val="0"/>
                <w:sz w:val="18"/>
                <w:szCs w:val="18"/>
              </w:rPr>
              <w:t>台</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Pr>
                <w:rFonts w:ascii="宋体" w:hAnsi="宋体" w:cs="宋体" w:hint="eastAsia"/>
                <w:kern w:val="0"/>
                <w:sz w:val="18"/>
                <w:szCs w:val="18"/>
              </w:rPr>
              <w:t>1</w:t>
            </w:r>
          </w:p>
        </w:tc>
      </w:tr>
      <w:tr w:rsidR="002F533A" w:rsidRPr="00A72F16" w:rsidTr="00194938">
        <w:trPr>
          <w:trHeight w:val="499"/>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13</w:t>
            </w:r>
          </w:p>
        </w:tc>
        <w:tc>
          <w:tcPr>
            <w:tcW w:w="730"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辅材</w:t>
            </w:r>
            <w:r>
              <w:rPr>
                <w:rFonts w:ascii="宋体" w:hAnsi="宋体" w:cs="宋体" w:hint="eastAsia"/>
                <w:color w:val="000000"/>
                <w:kern w:val="0"/>
                <w:sz w:val="18"/>
                <w:szCs w:val="18"/>
              </w:rPr>
              <w:t>及实施</w:t>
            </w:r>
          </w:p>
        </w:tc>
        <w:tc>
          <w:tcPr>
            <w:tcW w:w="3398"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ind w:firstLineChars="50" w:firstLine="90"/>
              <w:jc w:val="left"/>
              <w:rPr>
                <w:rFonts w:ascii="宋体" w:hAnsi="宋体" w:cs="宋体"/>
                <w:color w:val="000000"/>
                <w:kern w:val="0"/>
                <w:sz w:val="18"/>
                <w:szCs w:val="18"/>
              </w:rPr>
            </w:pPr>
            <w:r>
              <w:rPr>
                <w:rFonts w:ascii="宋体" w:hAnsi="宋体" w:cs="宋体" w:hint="eastAsia"/>
                <w:color w:val="000000"/>
                <w:kern w:val="0"/>
                <w:sz w:val="18"/>
                <w:szCs w:val="18"/>
              </w:rPr>
              <w:t>移动支架一套（支持86寸一体机）</w:t>
            </w:r>
            <w:r>
              <w:rPr>
                <w:rFonts w:ascii="宋体" w:hAnsi="宋体" w:cs="宋体" w:hint="eastAsia"/>
                <w:kern w:val="0"/>
                <w:sz w:val="18"/>
                <w:szCs w:val="18"/>
              </w:rPr>
              <w:t>、</w:t>
            </w:r>
            <w:proofErr w:type="gramStart"/>
            <w:r>
              <w:rPr>
                <w:rFonts w:ascii="宋体" w:hAnsi="宋体" w:cs="宋体" w:hint="eastAsia"/>
                <w:kern w:val="0"/>
                <w:sz w:val="18"/>
                <w:szCs w:val="18"/>
              </w:rPr>
              <w:t>蓝牙全向</w:t>
            </w:r>
            <w:proofErr w:type="gramEnd"/>
            <w:r>
              <w:rPr>
                <w:rFonts w:ascii="宋体" w:hAnsi="宋体" w:cs="宋体" w:hint="eastAsia"/>
                <w:kern w:val="0"/>
                <w:sz w:val="18"/>
                <w:szCs w:val="18"/>
              </w:rPr>
              <w:t>麦克风、高清摄像头、无线投屏器、设备安装调试。</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批</w:t>
            </w:r>
          </w:p>
        </w:tc>
        <w:tc>
          <w:tcPr>
            <w:tcW w:w="322" w:type="pct"/>
            <w:tcBorders>
              <w:top w:val="nil"/>
              <w:left w:val="nil"/>
              <w:bottom w:val="single" w:sz="4" w:space="0" w:color="auto"/>
              <w:right w:val="single" w:sz="4" w:space="0" w:color="auto"/>
            </w:tcBorders>
            <w:shd w:val="clear" w:color="auto" w:fill="auto"/>
            <w:noWrap/>
            <w:vAlign w:val="center"/>
            <w:hideMark/>
          </w:tcPr>
          <w:p w:rsidR="002F533A" w:rsidRPr="00A72F16" w:rsidRDefault="002F533A" w:rsidP="00194938">
            <w:pPr>
              <w:widowControl/>
              <w:jc w:val="center"/>
              <w:rPr>
                <w:rFonts w:ascii="宋体" w:hAnsi="宋体" w:cs="宋体"/>
                <w:color w:val="000000"/>
                <w:kern w:val="0"/>
                <w:sz w:val="18"/>
                <w:szCs w:val="18"/>
              </w:rPr>
            </w:pPr>
            <w:r w:rsidRPr="00A72F16">
              <w:rPr>
                <w:rFonts w:ascii="宋体" w:hAnsi="宋体" w:cs="宋体" w:hint="eastAsia"/>
                <w:color w:val="000000"/>
                <w:kern w:val="0"/>
                <w:sz w:val="18"/>
                <w:szCs w:val="18"/>
              </w:rPr>
              <w:t>1</w:t>
            </w:r>
          </w:p>
        </w:tc>
      </w:tr>
    </w:tbl>
    <w:p w:rsidR="002F533A" w:rsidRDefault="002F533A" w:rsidP="002F533A">
      <w:pPr>
        <w:spacing w:line="360" w:lineRule="auto"/>
        <w:jc w:val="left"/>
        <w:rPr>
          <w:rFonts w:ascii="仿宋_GB2312" w:eastAsia="仿宋_GB2312" w:hAnsi="仿宋_GB2312" w:cs="仿宋_GB2312"/>
          <w:color w:val="000000"/>
          <w:sz w:val="36"/>
          <w:szCs w:val="36"/>
        </w:rPr>
      </w:pPr>
    </w:p>
    <w:p w:rsidR="002F533A" w:rsidRDefault="002F533A" w:rsidP="002F533A">
      <w:pPr>
        <w:spacing w:line="360" w:lineRule="auto"/>
        <w:jc w:val="left"/>
        <w:rPr>
          <w:rFonts w:ascii="仿宋_GB2312" w:eastAsia="仿宋_GB2312" w:hAnsi="仿宋_GB2312" w:cs="仿宋_GB2312"/>
          <w:color w:val="000000"/>
          <w:sz w:val="36"/>
          <w:szCs w:val="36"/>
        </w:rPr>
      </w:pPr>
    </w:p>
    <w:p w:rsidR="002F533A" w:rsidRDefault="002F533A" w:rsidP="002F533A">
      <w:pPr>
        <w:spacing w:line="360" w:lineRule="auto"/>
        <w:jc w:val="left"/>
        <w:rPr>
          <w:rFonts w:ascii="仿宋_GB2312" w:eastAsia="仿宋_GB2312" w:hAnsi="仿宋_GB2312" w:cs="仿宋_GB2312"/>
          <w:color w:val="000000"/>
          <w:sz w:val="36"/>
          <w:szCs w:val="36"/>
        </w:rPr>
      </w:pPr>
    </w:p>
    <w:p w:rsidR="002F533A" w:rsidRPr="00A5049D" w:rsidRDefault="002F533A" w:rsidP="002F533A">
      <w:pPr>
        <w:widowControl/>
        <w:spacing w:before="100" w:beforeAutospacing="1" w:after="100" w:afterAutospacing="1" w:line="360" w:lineRule="auto"/>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研发楼</w:t>
      </w:r>
      <w:proofErr w:type="gramEnd"/>
      <w:r w:rsidRPr="00A5049D">
        <w:rPr>
          <w:rFonts w:ascii="宋体" w:hAnsi="宋体" w:cs="宋体" w:hint="eastAsia"/>
          <w:color w:val="000000"/>
          <w:kern w:val="0"/>
          <w:sz w:val="22"/>
          <w:szCs w:val="22"/>
        </w:rPr>
        <w:t>门厅LED</w:t>
      </w:r>
      <w:r>
        <w:rPr>
          <w:rFonts w:ascii="宋体" w:hAnsi="宋体" w:cs="宋体" w:hint="eastAsia"/>
          <w:color w:val="000000"/>
          <w:kern w:val="0"/>
          <w:sz w:val="22"/>
          <w:szCs w:val="22"/>
        </w:rPr>
        <w:t>条</w:t>
      </w:r>
      <w:r w:rsidRPr="00A5049D">
        <w:rPr>
          <w:rFonts w:ascii="宋体" w:hAnsi="宋体" w:cs="宋体" w:hint="eastAsia"/>
          <w:color w:val="000000"/>
          <w:kern w:val="0"/>
          <w:sz w:val="22"/>
          <w:szCs w:val="22"/>
        </w:rPr>
        <w:t>屏</w:t>
      </w:r>
    </w:p>
    <w:tbl>
      <w:tblPr>
        <w:tblW w:w="5000" w:type="pct"/>
        <w:tblLook w:val="04A0" w:firstRow="1" w:lastRow="0" w:firstColumn="1" w:lastColumn="0" w:noHBand="0" w:noVBand="1"/>
      </w:tblPr>
      <w:tblGrid>
        <w:gridCol w:w="844"/>
        <w:gridCol w:w="1154"/>
        <w:gridCol w:w="5257"/>
        <w:gridCol w:w="845"/>
        <w:gridCol w:w="846"/>
      </w:tblGrid>
      <w:tr w:rsidR="002F533A" w:rsidRPr="00572E85" w:rsidTr="00194938">
        <w:trPr>
          <w:trHeight w:val="270"/>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序号</w:t>
            </w:r>
          </w:p>
        </w:tc>
        <w:tc>
          <w:tcPr>
            <w:tcW w:w="645" w:type="pct"/>
            <w:tcBorders>
              <w:top w:val="single" w:sz="4" w:space="0" w:color="auto"/>
              <w:left w:val="nil"/>
              <w:bottom w:val="single" w:sz="4" w:space="0" w:color="auto"/>
              <w:right w:val="single" w:sz="4" w:space="0" w:color="auto"/>
            </w:tcBorders>
            <w:shd w:val="clear" w:color="auto" w:fill="auto"/>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设备名称</w:t>
            </w:r>
          </w:p>
        </w:tc>
        <w:tc>
          <w:tcPr>
            <w:tcW w:w="2938" w:type="pct"/>
            <w:tcBorders>
              <w:top w:val="single" w:sz="4" w:space="0" w:color="auto"/>
              <w:left w:val="nil"/>
              <w:bottom w:val="single" w:sz="4" w:space="0" w:color="auto"/>
              <w:right w:val="single" w:sz="4" w:space="0" w:color="auto"/>
            </w:tcBorders>
            <w:shd w:val="clear" w:color="auto" w:fill="auto"/>
            <w:noWrap/>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设备参数</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单位</w:t>
            </w:r>
          </w:p>
        </w:tc>
        <w:tc>
          <w:tcPr>
            <w:tcW w:w="473" w:type="pct"/>
            <w:tcBorders>
              <w:top w:val="single" w:sz="4" w:space="0" w:color="auto"/>
              <w:left w:val="nil"/>
              <w:bottom w:val="single" w:sz="4" w:space="0" w:color="auto"/>
              <w:right w:val="single" w:sz="4" w:space="0" w:color="auto"/>
            </w:tcBorders>
            <w:shd w:val="clear" w:color="auto" w:fill="auto"/>
            <w:noWrap/>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数量</w:t>
            </w:r>
          </w:p>
        </w:tc>
      </w:tr>
      <w:tr w:rsidR="002F533A" w:rsidRPr="00572E85" w:rsidTr="00194938">
        <w:trPr>
          <w:trHeight w:val="978"/>
        </w:trPr>
        <w:tc>
          <w:tcPr>
            <w:tcW w:w="472" w:type="pct"/>
            <w:tcBorders>
              <w:top w:val="nil"/>
              <w:left w:val="single" w:sz="4" w:space="0" w:color="auto"/>
              <w:bottom w:val="single" w:sz="4" w:space="0" w:color="auto"/>
              <w:right w:val="single" w:sz="4" w:space="0" w:color="auto"/>
            </w:tcBorders>
            <w:shd w:val="clear" w:color="auto" w:fill="auto"/>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lastRenderedPageBreak/>
              <w:t xml:space="preserve">1 </w:t>
            </w:r>
          </w:p>
        </w:tc>
        <w:tc>
          <w:tcPr>
            <w:tcW w:w="645" w:type="pct"/>
            <w:tcBorders>
              <w:top w:val="nil"/>
              <w:left w:val="nil"/>
              <w:bottom w:val="single" w:sz="4" w:space="0" w:color="auto"/>
              <w:right w:val="single" w:sz="4" w:space="0" w:color="auto"/>
            </w:tcBorders>
            <w:shd w:val="clear" w:color="auto" w:fill="auto"/>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室内单色屏</w:t>
            </w:r>
          </w:p>
        </w:tc>
        <w:tc>
          <w:tcPr>
            <w:tcW w:w="2938" w:type="pct"/>
            <w:tcBorders>
              <w:top w:val="nil"/>
              <w:left w:val="nil"/>
              <w:bottom w:val="single" w:sz="4" w:space="0" w:color="auto"/>
              <w:right w:val="nil"/>
            </w:tcBorders>
            <w:shd w:val="clear" w:color="auto" w:fill="auto"/>
            <w:vAlign w:val="center"/>
            <w:hideMark/>
          </w:tcPr>
          <w:p w:rsidR="002F533A" w:rsidRDefault="002F533A" w:rsidP="00194938">
            <w:pPr>
              <w:widowControl/>
              <w:jc w:val="left"/>
              <w:rPr>
                <w:rFonts w:ascii="宋体" w:hAnsi="宋体" w:cs="宋体"/>
                <w:color w:val="000000"/>
                <w:kern w:val="0"/>
                <w:sz w:val="18"/>
                <w:szCs w:val="18"/>
              </w:rPr>
            </w:pPr>
            <w:r w:rsidRPr="00572E85">
              <w:rPr>
                <w:rFonts w:ascii="宋体" w:hAnsi="宋体" w:cs="宋体" w:hint="eastAsia"/>
                <w:color w:val="000000"/>
                <w:kern w:val="0"/>
                <w:sz w:val="18"/>
                <w:szCs w:val="18"/>
              </w:rPr>
              <w:t xml:space="preserve">结构特点：灯驱合一                                                                                                                                     像素点间距:4.75mm                       </w:t>
            </w:r>
            <w:r>
              <w:rPr>
                <w:rFonts w:ascii="宋体" w:hAnsi="宋体" w:cs="宋体" w:hint="eastAsia"/>
                <w:color w:val="000000"/>
                <w:kern w:val="0"/>
                <w:sz w:val="18"/>
                <w:szCs w:val="18"/>
              </w:rPr>
              <w:t xml:space="preserve">                        </w:t>
            </w:r>
            <w:r w:rsidRPr="00572E85">
              <w:rPr>
                <w:rFonts w:ascii="宋体" w:hAnsi="宋体" w:cs="宋体" w:hint="eastAsia"/>
                <w:color w:val="000000"/>
                <w:kern w:val="0"/>
                <w:sz w:val="18"/>
                <w:szCs w:val="18"/>
              </w:rPr>
              <w:t xml:space="preserve">单元板尺寸:304*152                                                                                 </w:t>
            </w:r>
            <w:r>
              <w:rPr>
                <w:rFonts w:ascii="宋体" w:hAnsi="宋体" w:cs="宋体" w:hint="eastAsia"/>
                <w:color w:val="000000"/>
                <w:kern w:val="0"/>
                <w:sz w:val="18"/>
                <w:szCs w:val="18"/>
              </w:rPr>
              <w:t xml:space="preserve">                            </w:t>
            </w:r>
            <w:r w:rsidRPr="00572E85">
              <w:rPr>
                <w:rFonts w:ascii="宋体" w:hAnsi="宋体" w:cs="宋体" w:hint="eastAsia"/>
                <w:color w:val="000000"/>
                <w:kern w:val="0"/>
                <w:sz w:val="18"/>
                <w:szCs w:val="18"/>
              </w:rPr>
              <w:t xml:space="preserve">亮度≥800cd/㎡                                                                                      </w:t>
            </w:r>
            <w:r>
              <w:rPr>
                <w:rFonts w:ascii="宋体" w:hAnsi="宋体" w:cs="宋体" w:hint="eastAsia"/>
                <w:color w:val="000000"/>
                <w:kern w:val="0"/>
                <w:sz w:val="18"/>
                <w:szCs w:val="18"/>
              </w:rPr>
              <w:t xml:space="preserve">                              </w:t>
            </w:r>
            <w:r w:rsidRPr="00572E85">
              <w:rPr>
                <w:rFonts w:ascii="宋体" w:hAnsi="宋体" w:cs="宋体" w:hint="eastAsia"/>
                <w:color w:val="000000"/>
                <w:kern w:val="0"/>
                <w:sz w:val="18"/>
                <w:szCs w:val="18"/>
              </w:rPr>
              <w:t>灰度等级 256 级</w:t>
            </w:r>
            <w:r>
              <w:rPr>
                <w:rFonts w:ascii="宋体" w:hAnsi="宋体" w:cs="宋体" w:hint="eastAsia"/>
                <w:color w:val="000000"/>
                <w:kern w:val="0"/>
                <w:sz w:val="18"/>
                <w:szCs w:val="18"/>
              </w:rPr>
              <w:t xml:space="preserve"> </w:t>
            </w:r>
            <w:r w:rsidRPr="00572E85">
              <w:rPr>
                <w:rFonts w:ascii="宋体" w:hAnsi="宋体" w:cs="宋体" w:hint="eastAsia"/>
                <w:color w:val="000000"/>
                <w:kern w:val="0"/>
                <w:sz w:val="18"/>
                <w:szCs w:val="18"/>
              </w:rPr>
              <w:t>换帧频率 ≥60 帧/秒                                                                                                              屏幕水平视角≥</w:t>
            </w:r>
            <w:r>
              <w:rPr>
                <w:rFonts w:ascii="宋体" w:hAnsi="宋体" w:cs="宋体" w:hint="eastAsia"/>
                <w:color w:val="000000"/>
                <w:kern w:val="0"/>
                <w:sz w:val="18"/>
                <w:szCs w:val="18"/>
              </w:rPr>
              <w:t xml:space="preserve">150 </w:t>
            </w:r>
            <w:r w:rsidRPr="00572E85">
              <w:rPr>
                <w:rFonts w:ascii="宋体" w:hAnsi="宋体" w:cs="宋体" w:hint="eastAsia"/>
                <w:color w:val="000000"/>
                <w:kern w:val="0"/>
                <w:sz w:val="18"/>
                <w:szCs w:val="18"/>
              </w:rPr>
              <w:t>屏幕垂直视角≥140</w:t>
            </w:r>
            <w:r w:rsidRPr="00572E85">
              <w:rPr>
                <w:rFonts w:ascii="宋体" w:hAnsi="宋体" w:cs="宋体" w:hint="eastAsia"/>
                <w:color w:val="000000"/>
                <w:kern w:val="0"/>
                <w:sz w:val="18"/>
                <w:szCs w:val="18"/>
              </w:rPr>
              <w:br/>
              <w:t>最佳视距≥</w:t>
            </w:r>
            <w:r>
              <w:rPr>
                <w:rFonts w:ascii="宋体" w:hAnsi="宋体" w:cs="宋体" w:hint="eastAsia"/>
                <w:color w:val="000000"/>
                <w:kern w:val="0"/>
                <w:sz w:val="18"/>
                <w:szCs w:val="18"/>
              </w:rPr>
              <w:t xml:space="preserve">4.75m </w:t>
            </w:r>
            <w:r w:rsidRPr="00572E85">
              <w:rPr>
                <w:rFonts w:ascii="宋体" w:hAnsi="宋体" w:cs="宋体" w:hint="eastAsia"/>
                <w:color w:val="000000"/>
                <w:kern w:val="0"/>
                <w:sz w:val="18"/>
                <w:szCs w:val="18"/>
              </w:rPr>
              <w:t>盲点率小于万分之三</w:t>
            </w:r>
          </w:p>
          <w:p w:rsidR="002F533A" w:rsidRPr="00572E85" w:rsidRDefault="002F533A" w:rsidP="00194938">
            <w:pPr>
              <w:widowControl/>
              <w:jc w:val="left"/>
              <w:rPr>
                <w:rFonts w:ascii="宋体" w:hAnsi="宋体" w:cs="宋体"/>
                <w:color w:val="000000"/>
                <w:kern w:val="0"/>
                <w:sz w:val="18"/>
                <w:szCs w:val="18"/>
              </w:rPr>
            </w:pPr>
            <w:r w:rsidRPr="00572E85">
              <w:rPr>
                <w:rFonts w:ascii="宋体" w:hAnsi="宋体" w:cs="宋体" w:hint="eastAsia"/>
                <w:color w:val="000000"/>
                <w:kern w:val="0"/>
                <w:sz w:val="18"/>
                <w:szCs w:val="18"/>
              </w:rPr>
              <w:t>使用寿命≥10 万小时</w:t>
            </w:r>
            <w:r w:rsidRPr="00572E85">
              <w:rPr>
                <w:rFonts w:ascii="宋体" w:hAnsi="宋体" w:cs="宋体" w:hint="eastAsia"/>
                <w:color w:val="000000"/>
                <w:kern w:val="0"/>
                <w:sz w:val="18"/>
                <w:szCs w:val="18"/>
              </w:rPr>
              <w:br/>
              <w:t>平均无故障时间≥1 万小时</w:t>
            </w:r>
            <w:r>
              <w:rPr>
                <w:rFonts w:ascii="宋体" w:hAnsi="宋体" w:cs="宋体" w:hint="eastAsia"/>
                <w:color w:val="000000"/>
                <w:kern w:val="0"/>
                <w:sz w:val="18"/>
                <w:szCs w:val="18"/>
              </w:rPr>
              <w:t xml:space="preserve"> </w:t>
            </w:r>
            <w:r w:rsidRPr="00572E85">
              <w:rPr>
                <w:rFonts w:ascii="宋体" w:hAnsi="宋体" w:cs="宋体" w:hint="eastAsia"/>
                <w:color w:val="000000"/>
                <w:kern w:val="0"/>
                <w:sz w:val="18"/>
                <w:szCs w:val="18"/>
              </w:rPr>
              <w:t>衰减率（工作 3 年）≤15%</w:t>
            </w:r>
          </w:p>
        </w:tc>
        <w:tc>
          <w:tcPr>
            <w:tcW w:w="472" w:type="pct"/>
            <w:tcBorders>
              <w:top w:val="nil"/>
              <w:left w:val="single" w:sz="4" w:space="0" w:color="auto"/>
              <w:bottom w:val="single" w:sz="4" w:space="0" w:color="auto"/>
              <w:right w:val="single" w:sz="4" w:space="0" w:color="auto"/>
            </w:tcBorders>
            <w:shd w:val="clear" w:color="auto" w:fill="auto"/>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平方</w:t>
            </w:r>
          </w:p>
        </w:tc>
        <w:tc>
          <w:tcPr>
            <w:tcW w:w="473" w:type="pct"/>
            <w:tcBorders>
              <w:top w:val="nil"/>
              <w:left w:val="nil"/>
              <w:bottom w:val="single" w:sz="4" w:space="0" w:color="auto"/>
              <w:right w:val="single" w:sz="4" w:space="0" w:color="auto"/>
            </w:tcBorders>
            <w:shd w:val="clear" w:color="auto" w:fill="auto"/>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4.8</w:t>
            </w:r>
          </w:p>
        </w:tc>
      </w:tr>
      <w:tr w:rsidR="002F533A" w:rsidRPr="00572E85" w:rsidTr="00194938">
        <w:trPr>
          <w:trHeight w:val="2775"/>
        </w:trPr>
        <w:tc>
          <w:tcPr>
            <w:tcW w:w="472" w:type="pct"/>
            <w:tcBorders>
              <w:top w:val="nil"/>
              <w:left w:val="single" w:sz="4" w:space="0" w:color="auto"/>
              <w:bottom w:val="single" w:sz="4" w:space="0" w:color="auto"/>
              <w:right w:val="single" w:sz="4" w:space="0" w:color="auto"/>
            </w:tcBorders>
            <w:shd w:val="clear" w:color="auto" w:fill="auto"/>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 xml:space="preserve">2 </w:t>
            </w:r>
          </w:p>
        </w:tc>
        <w:tc>
          <w:tcPr>
            <w:tcW w:w="645" w:type="pct"/>
            <w:tcBorders>
              <w:top w:val="nil"/>
              <w:left w:val="nil"/>
              <w:bottom w:val="single" w:sz="4" w:space="0" w:color="auto"/>
              <w:right w:val="single" w:sz="4" w:space="0" w:color="auto"/>
            </w:tcBorders>
            <w:shd w:val="clear" w:color="auto" w:fill="auto"/>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开关电源</w:t>
            </w:r>
          </w:p>
        </w:tc>
        <w:tc>
          <w:tcPr>
            <w:tcW w:w="2938" w:type="pct"/>
            <w:tcBorders>
              <w:top w:val="nil"/>
              <w:left w:val="nil"/>
              <w:bottom w:val="single" w:sz="4" w:space="0" w:color="auto"/>
              <w:right w:val="nil"/>
            </w:tcBorders>
            <w:shd w:val="clear" w:color="auto" w:fill="auto"/>
            <w:vAlign w:val="center"/>
            <w:hideMark/>
          </w:tcPr>
          <w:p w:rsidR="002F533A" w:rsidRPr="00572E85" w:rsidRDefault="002F533A" w:rsidP="00194938">
            <w:pPr>
              <w:widowControl/>
              <w:jc w:val="left"/>
              <w:rPr>
                <w:rFonts w:ascii="宋体" w:hAnsi="宋体" w:cs="宋体"/>
                <w:color w:val="000000"/>
                <w:kern w:val="0"/>
                <w:sz w:val="18"/>
                <w:szCs w:val="18"/>
              </w:rPr>
            </w:pPr>
            <w:r w:rsidRPr="00572E85">
              <w:rPr>
                <w:rFonts w:ascii="宋体" w:hAnsi="宋体" w:cs="宋体" w:hint="eastAsia"/>
                <w:color w:val="000000"/>
                <w:kern w:val="0"/>
                <w:sz w:val="18"/>
                <w:szCs w:val="18"/>
              </w:rPr>
              <w:t>输入电压范围： 176～</w:t>
            </w:r>
            <w:r>
              <w:rPr>
                <w:rFonts w:ascii="宋体" w:hAnsi="宋体" w:cs="宋体" w:hint="eastAsia"/>
                <w:color w:val="000000"/>
                <w:kern w:val="0"/>
                <w:sz w:val="18"/>
                <w:szCs w:val="18"/>
              </w:rPr>
              <w:t xml:space="preserve">264VAC  </w:t>
            </w:r>
            <w:r w:rsidRPr="00572E85">
              <w:rPr>
                <w:rFonts w:ascii="宋体" w:hAnsi="宋体" w:cs="宋体" w:hint="eastAsia"/>
                <w:color w:val="000000"/>
                <w:kern w:val="0"/>
                <w:sz w:val="18"/>
                <w:szCs w:val="18"/>
              </w:rPr>
              <w:t>纹波和噪声：150mVp-p</w:t>
            </w:r>
            <w:r w:rsidRPr="00572E85">
              <w:rPr>
                <w:rFonts w:ascii="宋体" w:hAnsi="宋体" w:cs="宋体" w:hint="eastAsia"/>
                <w:color w:val="000000"/>
                <w:kern w:val="0"/>
                <w:sz w:val="18"/>
                <w:szCs w:val="18"/>
              </w:rPr>
              <w:br/>
              <w:t>过载保护：额定负载的110~150%范围内电源保护，</w:t>
            </w:r>
            <w:proofErr w:type="gramStart"/>
            <w:r w:rsidRPr="00572E85">
              <w:rPr>
                <w:rFonts w:ascii="宋体" w:hAnsi="宋体" w:cs="宋体" w:hint="eastAsia"/>
                <w:color w:val="000000"/>
                <w:kern w:val="0"/>
                <w:sz w:val="18"/>
                <w:szCs w:val="18"/>
              </w:rPr>
              <w:t>去载恢复</w:t>
            </w:r>
            <w:proofErr w:type="gramEnd"/>
            <w:r w:rsidRPr="00572E85">
              <w:rPr>
                <w:rFonts w:ascii="宋体" w:hAnsi="宋体" w:cs="宋体" w:hint="eastAsia"/>
                <w:color w:val="000000"/>
                <w:kern w:val="0"/>
                <w:sz w:val="18"/>
                <w:szCs w:val="18"/>
              </w:rPr>
              <w:t>正常输出</w:t>
            </w:r>
            <w:r>
              <w:rPr>
                <w:rFonts w:ascii="宋体" w:hAnsi="宋体" w:cs="宋体" w:hint="eastAsia"/>
                <w:color w:val="000000"/>
                <w:kern w:val="0"/>
                <w:sz w:val="18"/>
                <w:szCs w:val="18"/>
              </w:rPr>
              <w:t xml:space="preserve"> </w:t>
            </w:r>
            <w:r w:rsidRPr="00572E85">
              <w:rPr>
                <w:rFonts w:ascii="宋体" w:hAnsi="宋体" w:cs="宋体" w:hint="eastAsia"/>
                <w:color w:val="000000"/>
                <w:kern w:val="0"/>
                <w:sz w:val="18"/>
                <w:szCs w:val="18"/>
              </w:rPr>
              <w:t>短路保护：输出端短路时电源保护，输出关断，去掉短路恢复正常输出</w:t>
            </w:r>
            <w:r>
              <w:rPr>
                <w:rFonts w:ascii="宋体" w:hAnsi="宋体" w:cs="宋体" w:hint="eastAsia"/>
                <w:color w:val="000000"/>
                <w:kern w:val="0"/>
                <w:sz w:val="18"/>
                <w:szCs w:val="18"/>
              </w:rPr>
              <w:t xml:space="preserve"> </w:t>
            </w:r>
            <w:r w:rsidRPr="00572E85">
              <w:rPr>
                <w:rFonts w:ascii="宋体" w:hAnsi="宋体" w:cs="宋体" w:hint="eastAsia"/>
                <w:color w:val="000000"/>
                <w:kern w:val="0"/>
                <w:sz w:val="18"/>
                <w:szCs w:val="18"/>
              </w:rPr>
              <w:t>安全标准：符合GB4943-2001，UL1012</w:t>
            </w:r>
            <w:r w:rsidRPr="00572E85">
              <w:rPr>
                <w:rFonts w:ascii="宋体" w:hAnsi="宋体" w:cs="宋体" w:hint="eastAsia"/>
                <w:color w:val="000000"/>
                <w:kern w:val="0"/>
                <w:sz w:val="18"/>
                <w:szCs w:val="18"/>
              </w:rPr>
              <w:br/>
              <w:t>抗电强度：I/P-O/P、I/P-FG：1.5KVAC    O/P-FG：0.5KVAC</w:t>
            </w:r>
            <w:r w:rsidRPr="00572E85">
              <w:rPr>
                <w:rFonts w:ascii="宋体" w:hAnsi="宋体" w:cs="宋体" w:hint="eastAsia"/>
                <w:color w:val="000000"/>
                <w:kern w:val="0"/>
                <w:sz w:val="18"/>
                <w:szCs w:val="18"/>
              </w:rPr>
              <w:br/>
              <w:t>绝缘电阻：I/P-O/P、I/P-FG、O/P-FG：100MΩ/500VDC</w:t>
            </w:r>
            <w:r w:rsidRPr="00572E85">
              <w:rPr>
                <w:rFonts w:ascii="宋体" w:hAnsi="宋体" w:cs="宋体" w:hint="eastAsia"/>
                <w:color w:val="000000"/>
                <w:kern w:val="0"/>
                <w:sz w:val="18"/>
                <w:szCs w:val="18"/>
              </w:rPr>
              <w:br/>
              <w:t>（电磁干扰）传导和辐射：符合EN55022，Class B</w:t>
            </w:r>
            <w:r w:rsidRPr="00572E85">
              <w:rPr>
                <w:rFonts w:ascii="宋体" w:hAnsi="宋体" w:cs="宋体" w:hint="eastAsia"/>
                <w:color w:val="000000"/>
                <w:kern w:val="0"/>
                <w:sz w:val="18"/>
                <w:szCs w:val="18"/>
              </w:rPr>
              <w:br/>
              <w:t>平均无故障工作时间（MTBF）：100，000小时</w:t>
            </w:r>
          </w:p>
        </w:tc>
        <w:tc>
          <w:tcPr>
            <w:tcW w:w="472" w:type="pct"/>
            <w:tcBorders>
              <w:top w:val="nil"/>
              <w:left w:val="single" w:sz="4" w:space="0" w:color="auto"/>
              <w:bottom w:val="single" w:sz="4" w:space="0" w:color="auto"/>
              <w:right w:val="single" w:sz="4" w:space="0" w:color="auto"/>
            </w:tcBorders>
            <w:shd w:val="clear" w:color="auto" w:fill="auto"/>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平方</w:t>
            </w:r>
          </w:p>
        </w:tc>
        <w:tc>
          <w:tcPr>
            <w:tcW w:w="473" w:type="pct"/>
            <w:tcBorders>
              <w:top w:val="nil"/>
              <w:left w:val="nil"/>
              <w:bottom w:val="single" w:sz="4" w:space="0" w:color="auto"/>
              <w:right w:val="single" w:sz="4" w:space="0" w:color="auto"/>
            </w:tcBorders>
            <w:shd w:val="clear" w:color="auto" w:fill="auto"/>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4.8</w:t>
            </w:r>
          </w:p>
        </w:tc>
      </w:tr>
      <w:tr w:rsidR="002F533A" w:rsidRPr="00572E85" w:rsidTr="00194938">
        <w:trPr>
          <w:trHeight w:val="2550"/>
        </w:trPr>
        <w:tc>
          <w:tcPr>
            <w:tcW w:w="472" w:type="pct"/>
            <w:tcBorders>
              <w:top w:val="nil"/>
              <w:left w:val="single" w:sz="4" w:space="0" w:color="auto"/>
              <w:bottom w:val="single" w:sz="4" w:space="0" w:color="auto"/>
              <w:right w:val="single" w:sz="4" w:space="0" w:color="auto"/>
            </w:tcBorders>
            <w:shd w:val="clear" w:color="auto" w:fill="auto"/>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 xml:space="preserve">3 </w:t>
            </w:r>
          </w:p>
        </w:tc>
        <w:tc>
          <w:tcPr>
            <w:tcW w:w="645" w:type="pct"/>
            <w:tcBorders>
              <w:top w:val="nil"/>
              <w:left w:val="nil"/>
              <w:bottom w:val="single" w:sz="4" w:space="0" w:color="auto"/>
              <w:right w:val="single" w:sz="4" w:space="0" w:color="auto"/>
            </w:tcBorders>
            <w:shd w:val="clear" w:color="auto" w:fill="auto"/>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异步控制</w:t>
            </w:r>
          </w:p>
        </w:tc>
        <w:tc>
          <w:tcPr>
            <w:tcW w:w="2938" w:type="pct"/>
            <w:tcBorders>
              <w:top w:val="nil"/>
              <w:left w:val="nil"/>
              <w:bottom w:val="single" w:sz="4" w:space="0" w:color="auto"/>
              <w:right w:val="nil"/>
            </w:tcBorders>
            <w:shd w:val="clear" w:color="auto" w:fill="auto"/>
            <w:vAlign w:val="center"/>
            <w:hideMark/>
          </w:tcPr>
          <w:p w:rsidR="002F533A" w:rsidRPr="00572E85" w:rsidRDefault="002F533A" w:rsidP="00194938">
            <w:pPr>
              <w:widowControl/>
              <w:jc w:val="left"/>
              <w:rPr>
                <w:rFonts w:ascii="宋体" w:hAnsi="宋体" w:cs="宋体"/>
                <w:color w:val="000000"/>
                <w:kern w:val="0"/>
                <w:sz w:val="18"/>
                <w:szCs w:val="18"/>
              </w:rPr>
            </w:pPr>
            <w:r w:rsidRPr="00572E85">
              <w:rPr>
                <w:rFonts w:ascii="宋体" w:hAnsi="宋体" w:cs="宋体" w:hint="eastAsia"/>
                <w:color w:val="000000"/>
                <w:kern w:val="0"/>
                <w:sz w:val="18"/>
                <w:szCs w:val="18"/>
              </w:rPr>
              <w:t>主要功能：数据无线透明传输；支持802.11b/g/n无线标准；</w:t>
            </w:r>
            <w:r w:rsidRPr="00572E85">
              <w:rPr>
                <w:rFonts w:ascii="宋体" w:hAnsi="宋体" w:cs="宋体" w:hint="eastAsia"/>
                <w:color w:val="000000"/>
                <w:kern w:val="0"/>
                <w:sz w:val="18"/>
                <w:szCs w:val="18"/>
              </w:rPr>
              <w:br/>
              <w:t>最大功率：≤</w:t>
            </w:r>
            <w:r>
              <w:rPr>
                <w:rFonts w:ascii="宋体" w:hAnsi="宋体" w:cs="宋体" w:hint="eastAsia"/>
                <w:color w:val="000000"/>
                <w:kern w:val="0"/>
                <w:sz w:val="18"/>
                <w:szCs w:val="18"/>
              </w:rPr>
              <w:t xml:space="preserve">2W </w:t>
            </w:r>
            <w:r w:rsidRPr="00572E85">
              <w:rPr>
                <w:rFonts w:ascii="宋体" w:hAnsi="宋体" w:cs="宋体" w:hint="eastAsia"/>
                <w:color w:val="000000"/>
                <w:kern w:val="0"/>
                <w:sz w:val="18"/>
                <w:szCs w:val="18"/>
              </w:rPr>
              <w:t>接收灵敏度：≤（802.11b：-89dBm，802.11g：-81dBm，802.11n：-71dBm）</w:t>
            </w:r>
            <w:r w:rsidRPr="00572E85">
              <w:rPr>
                <w:rFonts w:ascii="宋体" w:hAnsi="宋体" w:cs="宋体" w:hint="eastAsia"/>
                <w:color w:val="000000"/>
                <w:kern w:val="0"/>
                <w:sz w:val="18"/>
                <w:szCs w:val="18"/>
              </w:rPr>
              <w:br/>
              <w:t>最大传输距离：空旷距离20M（实际应用根据网络环境不同会有所变化）</w:t>
            </w:r>
            <w:r>
              <w:rPr>
                <w:rFonts w:ascii="宋体" w:hAnsi="宋体" w:cs="宋体" w:hint="eastAsia"/>
                <w:color w:val="000000"/>
                <w:kern w:val="0"/>
                <w:sz w:val="18"/>
                <w:szCs w:val="18"/>
              </w:rPr>
              <w:t xml:space="preserve"> </w:t>
            </w:r>
            <w:r w:rsidRPr="00572E85">
              <w:rPr>
                <w:rFonts w:ascii="宋体" w:hAnsi="宋体" w:cs="宋体" w:hint="eastAsia"/>
                <w:color w:val="000000"/>
                <w:kern w:val="0"/>
                <w:sz w:val="18"/>
                <w:szCs w:val="18"/>
              </w:rPr>
              <w:t>无线标准：802.11 b/g/n</w:t>
            </w:r>
            <w:r w:rsidRPr="00572E85">
              <w:rPr>
                <w:rFonts w:ascii="宋体" w:hAnsi="宋体" w:cs="宋体" w:hint="eastAsia"/>
                <w:color w:val="000000"/>
                <w:kern w:val="0"/>
                <w:sz w:val="18"/>
                <w:szCs w:val="18"/>
              </w:rPr>
              <w:br/>
              <w:t>工作频段：</w:t>
            </w:r>
            <w:r>
              <w:rPr>
                <w:rFonts w:ascii="宋体" w:hAnsi="宋体" w:cs="宋体" w:hint="eastAsia"/>
                <w:color w:val="000000"/>
                <w:kern w:val="0"/>
                <w:sz w:val="18"/>
                <w:szCs w:val="18"/>
              </w:rPr>
              <w:t xml:space="preserve">2.412GHz-2.484GHz </w:t>
            </w:r>
            <w:r w:rsidRPr="00572E85">
              <w:rPr>
                <w:rFonts w:ascii="宋体" w:hAnsi="宋体" w:cs="宋体" w:hint="eastAsia"/>
                <w:color w:val="000000"/>
                <w:kern w:val="0"/>
                <w:sz w:val="18"/>
                <w:szCs w:val="18"/>
              </w:rPr>
              <w:t>工作电压：4.5V-6V</w:t>
            </w:r>
            <w:r w:rsidRPr="00572E85">
              <w:rPr>
                <w:rFonts w:ascii="宋体" w:hAnsi="宋体" w:cs="宋体" w:hint="eastAsia"/>
                <w:color w:val="000000"/>
                <w:kern w:val="0"/>
                <w:sz w:val="18"/>
                <w:szCs w:val="18"/>
              </w:rPr>
              <w:br/>
              <w:t>工作温度：-30℃～70℃</w:t>
            </w:r>
          </w:p>
        </w:tc>
        <w:tc>
          <w:tcPr>
            <w:tcW w:w="472" w:type="pct"/>
            <w:tcBorders>
              <w:top w:val="nil"/>
              <w:left w:val="single" w:sz="4" w:space="0" w:color="auto"/>
              <w:bottom w:val="single" w:sz="4" w:space="0" w:color="auto"/>
              <w:right w:val="single" w:sz="4" w:space="0" w:color="auto"/>
            </w:tcBorders>
            <w:shd w:val="clear" w:color="auto" w:fill="auto"/>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套</w:t>
            </w:r>
          </w:p>
        </w:tc>
        <w:tc>
          <w:tcPr>
            <w:tcW w:w="473" w:type="pct"/>
            <w:tcBorders>
              <w:top w:val="nil"/>
              <w:left w:val="nil"/>
              <w:bottom w:val="single" w:sz="4" w:space="0" w:color="auto"/>
              <w:right w:val="single" w:sz="4" w:space="0" w:color="auto"/>
            </w:tcBorders>
            <w:shd w:val="clear" w:color="auto" w:fill="auto"/>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1</w:t>
            </w:r>
          </w:p>
        </w:tc>
      </w:tr>
      <w:tr w:rsidR="002F533A" w:rsidRPr="00572E85" w:rsidTr="00194938">
        <w:trPr>
          <w:trHeight w:val="2064"/>
        </w:trPr>
        <w:tc>
          <w:tcPr>
            <w:tcW w:w="472" w:type="pct"/>
            <w:tcBorders>
              <w:top w:val="nil"/>
              <w:left w:val="single" w:sz="4" w:space="0" w:color="auto"/>
              <w:bottom w:val="single" w:sz="4" w:space="0" w:color="auto"/>
              <w:right w:val="single" w:sz="4" w:space="0" w:color="auto"/>
            </w:tcBorders>
            <w:shd w:val="clear" w:color="auto" w:fill="auto"/>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 xml:space="preserve">4 </w:t>
            </w:r>
          </w:p>
        </w:tc>
        <w:tc>
          <w:tcPr>
            <w:tcW w:w="645" w:type="pct"/>
            <w:tcBorders>
              <w:top w:val="nil"/>
              <w:left w:val="nil"/>
              <w:bottom w:val="single" w:sz="4" w:space="0" w:color="auto"/>
              <w:right w:val="single" w:sz="4" w:space="0" w:color="auto"/>
            </w:tcBorders>
            <w:shd w:val="clear" w:color="auto" w:fill="auto"/>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框架结构</w:t>
            </w:r>
          </w:p>
        </w:tc>
        <w:tc>
          <w:tcPr>
            <w:tcW w:w="2938" w:type="pct"/>
            <w:tcBorders>
              <w:top w:val="nil"/>
              <w:left w:val="nil"/>
              <w:bottom w:val="single" w:sz="4" w:space="0" w:color="auto"/>
              <w:right w:val="nil"/>
            </w:tcBorders>
            <w:shd w:val="clear" w:color="auto" w:fill="auto"/>
            <w:vAlign w:val="center"/>
            <w:hideMark/>
          </w:tcPr>
          <w:p w:rsidR="002F533A" w:rsidRPr="00572E85" w:rsidRDefault="002F533A" w:rsidP="00194938">
            <w:pPr>
              <w:widowControl/>
              <w:jc w:val="left"/>
              <w:rPr>
                <w:rFonts w:ascii="宋体" w:hAnsi="宋体" w:cs="宋体"/>
                <w:color w:val="000000"/>
                <w:kern w:val="0"/>
                <w:sz w:val="18"/>
                <w:szCs w:val="18"/>
              </w:rPr>
            </w:pPr>
            <w:r w:rsidRPr="00572E85">
              <w:rPr>
                <w:rFonts w:ascii="宋体" w:hAnsi="宋体" w:cs="宋体" w:hint="eastAsia"/>
                <w:color w:val="000000"/>
                <w:kern w:val="0"/>
                <w:sz w:val="18"/>
                <w:szCs w:val="18"/>
              </w:rPr>
              <w:t>钢结构框架焊接,钢材均采用Q235钢，其质量标准符合《</w:t>
            </w:r>
            <w:proofErr w:type="gramStart"/>
            <w:r w:rsidRPr="00572E85">
              <w:rPr>
                <w:rFonts w:ascii="宋体" w:hAnsi="宋体" w:cs="宋体" w:hint="eastAsia"/>
                <w:color w:val="000000"/>
                <w:kern w:val="0"/>
                <w:sz w:val="18"/>
                <w:szCs w:val="18"/>
              </w:rPr>
              <w:t>炭素</w:t>
            </w:r>
            <w:proofErr w:type="gramEnd"/>
            <w:r w:rsidRPr="00572E85">
              <w:rPr>
                <w:rFonts w:ascii="宋体" w:hAnsi="宋体" w:cs="宋体" w:hint="eastAsia"/>
                <w:color w:val="000000"/>
                <w:kern w:val="0"/>
                <w:sz w:val="18"/>
                <w:szCs w:val="18"/>
              </w:rPr>
              <w:t>结构钢》GB700-88的规定，焊条采用E43型焊条，套接位置采用一级焊</w:t>
            </w:r>
            <w:proofErr w:type="gramStart"/>
            <w:r w:rsidRPr="00572E85">
              <w:rPr>
                <w:rFonts w:ascii="宋体" w:hAnsi="宋体" w:cs="宋体" w:hint="eastAsia"/>
                <w:color w:val="000000"/>
                <w:kern w:val="0"/>
                <w:sz w:val="18"/>
                <w:szCs w:val="18"/>
              </w:rPr>
              <w:t>疑</w:t>
            </w:r>
            <w:proofErr w:type="gramEnd"/>
            <w:r w:rsidRPr="00572E85">
              <w:rPr>
                <w:rFonts w:ascii="宋体" w:hAnsi="宋体" w:cs="宋体" w:hint="eastAsia"/>
                <w:color w:val="000000"/>
                <w:kern w:val="0"/>
                <w:sz w:val="18"/>
                <w:szCs w:val="18"/>
              </w:rPr>
              <w:t>缝，其质量标准完全符合《炭钢焊条》GB5112-85的规定。螺栓、螺母质量标准完全符合GB3098.1-82、GB3098.2-82。构件制造完全遵守图纸中的要求、规定。框架采用铝塑板包边，颜色根据现场环境及业主要求定制，显示屏框架施工严格按照方案图纸施工。</w:t>
            </w:r>
          </w:p>
        </w:tc>
        <w:tc>
          <w:tcPr>
            <w:tcW w:w="472" w:type="pct"/>
            <w:tcBorders>
              <w:top w:val="nil"/>
              <w:left w:val="single" w:sz="4" w:space="0" w:color="auto"/>
              <w:bottom w:val="single" w:sz="4" w:space="0" w:color="auto"/>
              <w:right w:val="single" w:sz="4" w:space="0" w:color="auto"/>
            </w:tcBorders>
            <w:shd w:val="clear" w:color="auto" w:fill="auto"/>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项</w:t>
            </w:r>
          </w:p>
        </w:tc>
        <w:tc>
          <w:tcPr>
            <w:tcW w:w="473" w:type="pct"/>
            <w:tcBorders>
              <w:top w:val="nil"/>
              <w:left w:val="nil"/>
              <w:bottom w:val="single" w:sz="4" w:space="0" w:color="auto"/>
              <w:right w:val="single" w:sz="4" w:space="0" w:color="auto"/>
            </w:tcBorders>
            <w:shd w:val="clear" w:color="auto" w:fill="auto"/>
            <w:vAlign w:val="center"/>
            <w:hideMark/>
          </w:tcPr>
          <w:p w:rsidR="002F533A" w:rsidRPr="00572E85" w:rsidRDefault="002F533A" w:rsidP="00194938">
            <w:pPr>
              <w:widowControl/>
              <w:jc w:val="center"/>
              <w:rPr>
                <w:rFonts w:ascii="宋体" w:hAnsi="宋体" w:cs="宋体"/>
                <w:color w:val="000000"/>
                <w:kern w:val="0"/>
                <w:sz w:val="18"/>
                <w:szCs w:val="18"/>
              </w:rPr>
            </w:pPr>
            <w:r w:rsidRPr="00572E85">
              <w:rPr>
                <w:rFonts w:ascii="宋体" w:hAnsi="宋体" w:cs="宋体" w:hint="eastAsia"/>
                <w:color w:val="000000"/>
                <w:kern w:val="0"/>
                <w:sz w:val="18"/>
                <w:szCs w:val="18"/>
              </w:rPr>
              <w:t>1</w:t>
            </w:r>
          </w:p>
        </w:tc>
      </w:tr>
      <w:tr w:rsidR="002F533A" w:rsidRPr="00572E85" w:rsidTr="00194938">
        <w:trPr>
          <w:trHeight w:val="108"/>
        </w:trPr>
        <w:tc>
          <w:tcPr>
            <w:tcW w:w="472" w:type="pct"/>
            <w:tcBorders>
              <w:top w:val="single" w:sz="4" w:space="0" w:color="auto"/>
              <w:left w:val="single" w:sz="4" w:space="0" w:color="auto"/>
              <w:bottom w:val="nil"/>
              <w:right w:val="single" w:sz="4" w:space="0" w:color="auto"/>
            </w:tcBorders>
            <w:shd w:val="clear" w:color="auto" w:fill="auto"/>
            <w:vAlign w:val="center"/>
            <w:hideMark/>
          </w:tcPr>
          <w:p w:rsidR="002F533A" w:rsidRPr="00572E85" w:rsidRDefault="002F533A" w:rsidP="00194938">
            <w:pPr>
              <w:jc w:val="center"/>
              <w:rPr>
                <w:rFonts w:ascii="宋体" w:hAnsi="宋体" w:cs="宋体"/>
                <w:color w:val="000000"/>
                <w:kern w:val="0"/>
                <w:sz w:val="18"/>
                <w:szCs w:val="18"/>
              </w:rPr>
            </w:pPr>
          </w:p>
        </w:tc>
        <w:tc>
          <w:tcPr>
            <w:tcW w:w="645" w:type="pct"/>
            <w:tcBorders>
              <w:top w:val="single" w:sz="4" w:space="0" w:color="auto"/>
              <w:left w:val="nil"/>
              <w:bottom w:val="nil"/>
              <w:right w:val="single" w:sz="4" w:space="0" w:color="auto"/>
            </w:tcBorders>
            <w:shd w:val="clear" w:color="auto" w:fill="auto"/>
            <w:vAlign w:val="center"/>
            <w:hideMark/>
          </w:tcPr>
          <w:p w:rsidR="002F533A" w:rsidRPr="00572E85" w:rsidRDefault="002F533A" w:rsidP="00194938">
            <w:pPr>
              <w:jc w:val="center"/>
              <w:rPr>
                <w:rFonts w:ascii="宋体" w:hAnsi="宋体" w:cs="宋体"/>
                <w:color w:val="000000"/>
                <w:kern w:val="0"/>
                <w:sz w:val="18"/>
                <w:szCs w:val="18"/>
              </w:rPr>
            </w:pPr>
          </w:p>
        </w:tc>
        <w:tc>
          <w:tcPr>
            <w:tcW w:w="2938" w:type="pct"/>
            <w:tcBorders>
              <w:top w:val="single" w:sz="4" w:space="0" w:color="auto"/>
              <w:left w:val="nil"/>
              <w:bottom w:val="nil"/>
              <w:right w:val="nil"/>
            </w:tcBorders>
            <w:shd w:val="clear" w:color="auto" w:fill="auto"/>
            <w:vAlign w:val="center"/>
            <w:hideMark/>
          </w:tcPr>
          <w:p w:rsidR="002F533A" w:rsidRPr="00572E85" w:rsidRDefault="002F533A" w:rsidP="00194938">
            <w:pPr>
              <w:jc w:val="left"/>
              <w:rPr>
                <w:rFonts w:ascii="宋体" w:hAnsi="宋体" w:cs="宋体"/>
                <w:color w:val="000000"/>
                <w:kern w:val="0"/>
                <w:sz w:val="18"/>
                <w:szCs w:val="18"/>
              </w:rPr>
            </w:pPr>
          </w:p>
        </w:tc>
        <w:tc>
          <w:tcPr>
            <w:tcW w:w="472" w:type="pct"/>
            <w:tcBorders>
              <w:top w:val="single" w:sz="4" w:space="0" w:color="auto"/>
              <w:left w:val="single" w:sz="4" w:space="0" w:color="auto"/>
              <w:bottom w:val="nil"/>
              <w:right w:val="single" w:sz="4" w:space="0" w:color="auto"/>
            </w:tcBorders>
            <w:shd w:val="clear" w:color="auto" w:fill="auto"/>
            <w:vAlign w:val="center"/>
            <w:hideMark/>
          </w:tcPr>
          <w:p w:rsidR="002F533A" w:rsidRPr="00572E85" w:rsidRDefault="002F533A" w:rsidP="00194938">
            <w:pPr>
              <w:jc w:val="center"/>
              <w:rPr>
                <w:rFonts w:ascii="宋体" w:hAnsi="宋体" w:cs="宋体"/>
                <w:color w:val="000000"/>
                <w:kern w:val="0"/>
                <w:sz w:val="18"/>
                <w:szCs w:val="18"/>
              </w:rPr>
            </w:pPr>
          </w:p>
        </w:tc>
        <w:tc>
          <w:tcPr>
            <w:tcW w:w="473" w:type="pct"/>
            <w:tcBorders>
              <w:top w:val="single" w:sz="4" w:space="0" w:color="auto"/>
              <w:left w:val="nil"/>
              <w:bottom w:val="nil"/>
              <w:right w:val="single" w:sz="4" w:space="0" w:color="auto"/>
            </w:tcBorders>
            <w:shd w:val="clear" w:color="auto" w:fill="auto"/>
            <w:vAlign w:val="center"/>
            <w:hideMark/>
          </w:tcPr>
          <w:p w:rsidR="002F533A" w:rsidRPr="00572E85" w:rsidRDefault="002F533A" w:rsidP="00194938">
            <w:pPr>
              <w:jc w:val="center"/>
              <w:rPr>
                <w:rFonts w:ascii="宋体" w:hAnsi="宋体" w:cs="宋体"/>
                <w:color w:val="000000"/>
                <w:kern w:val="0"/>
                <w:sz w:val="18"/>
                <w:szCs w:val="18"/>
              </w:rPr>
            </w:pPr>
          </w:p>
        </w:tc>
      </w:tr>
      <w:tr w:rsidR="002F533A" w:rsidRPr="00572E85" w:rsidTr="00194938">
        <w:trPr>
          <w:trHeight w:val="284"/>
        </w:trPr>
        <w:tc>
          <w:tcPr>
            <w:tcW w:w="472" w:type="pct"/>
            <w:tcBorders>
              <w:top w:val="nil"/>
              <w:left w:val="single" w:sz="4" w:space="0" w:color="auto"/>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kern w:val="0"/>
                <w:sz w:val="18"/>
                <w:szCs w:val="18"/>
              </w:rPr>
            </w:pPr>
            <w:r>
              <w:rPr>
                <w:rFonts w:ascii="宋体" w:hAnsi="宋体" w:cs="宋体" w:hint="eastAsia"/>
                <w:kern w:val="0"/>
                <w:sz w:val="18"/>
                <w:szCs w:val="18"/>
              </w:rPr>
              <w:t>5</w:t>
            </w:r>
          </w:p>
        </w:tc>
        <w:tc>
          <w:tcPr>
            <w:tcW w:w="645"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配电</w:t>
            </w:r>
          </w:p>
        </w:tc>
        <w:tc>
          <w:tcPr>
            <w:tcW w:w="2938" w:type="pct"/>
            <w:tcBorders>
              <w:top w:val="nil"/>
              <w:left w:val="nil"/>
              <w:bottom w:val="single" w:sz="4" w:space="0" w:color="auto"/>
              <w:right w:val="nil"/>
            </w:tcBorders>
            <w:shd w:val="clear" w:color="auto" w:fill="auto"/>
            <w:vAlign w:val="center"/>
            <w:hideMark/>
          </w:tcPr>
          <w:p w:rsidR="002F533A" w:rsidRPr="00A72F16" w:rsidRDefault="002F533A" w:rsidP="00194938">
            <w:pPr>
              <w:widowControl/>
              <w:jc w:val="left"/>
              <w:rPr>
                <w:rFonts w:ascii="宋体" w:hAnsi="宋体" w:cs="宋体"/>
                <w:kern w:val="0"/>
                <w:sz w:val="18"/>
                <w:szCs w:val="18"/>
              </w:rPr>
            </w:pPr>
            <w:r w:rsidRPr="00A72F16">
              <w:rPr>
                <w:rFonts w:ascii="宋体" w:hAnsi="宋体" w:cs="宋体" w:hint="eastAsia"/>
                <w:color w:val="000000"/>
                <w:kern w:val="0"/>
                <w:sz w:val="18"/>
                <w:szCs w:val="18"/>
              </w:rPr>
              <w:t>★</w:t>
            </w:r>
            <w:r w:rsidRPr="00A72F16">
              <w:rPr>
                <w:rFonts w:ascii="宋体" w:hAnsi="宋体" w:cs="宋体" w:hint="eastAsia"/>
                <w:kern w:val="0"/>
                <w:sz w:val="18"/>
                <w:szCs w:val="18"/>
              </w:rPr>
              <w:t>物联网远程控制开关（可手机APP控制）内置防雷防浪涌系统；过载过压保护器</w:t>
            </w:r>
          </w:p>
        </w:tc>
        <w:tc>
          <w:tcPr>
            <w:tcW w:w="472" w:type="pct"/>
            <w:tcBorders>
              <w:top w:val="nil"/>
              <w:left w:val="single" w:sz="4" w:space="0" w:color="auto"/>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kern w:val="0"/>
                <w:sz w:val="18"/>
                <w:szCs w:val="18"/>
              </w:rPr>
            </w:pPr>
            <w:r>
              <w:rPr>
                <w:rFonts w:ascii="宋体" w:hAnsi="宋体" w:cs="宋体"/>
                <w:kern w:val="0"/>
                <w:sz w:val="18"/>
                <w:szCs w:val="18"/>
              </w:rPr>
              <w:t>套</w:t>
            </w:r>
          </w:p>
        </w:tc>
        <w:tc>
          <w:tcPr>
            <w:tcW w:w="473" w:type="pct"/>
            <w:tcBorders>
              <w:top w:val="nil"/>
              <w:left w:val="nil"/>
              <w:bottom w:val="single" w:sz="4" w:space="0" w:color="auto"/>
              <w:right w:val="single" w:sz="4" w:space="0" w:color="auto"/>
            </w:tcBorders>
            <w:shd w:val="clear" w:color="auto" w:fill="auto"/>
            <w:vAlign w:val="center"/>
            <w:hideMark/>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p>
        </w:tc>
      </w:tr>
      <w:tr w:rsidR="002F533A" w:rsidRPr="00572E85" w:rsidTr="00194938">
        <w:trPr>
          <w:trHeight w:val="411"/>
        </w:trPr>
        <w:tc>
          <w:tcPr>
            <w:tcW w:w="472" w:type="pct"/>
            <w:tcBorders>
              <w:top w:val="nil"/>
              <w:left w:val="single" w:sz="4" w:space="0" w:color="auto"/>
              <w:bottom w:val="single" w:sz="4" w:space="0" w:color="auto"/>
              <w:right w:val="single" w:sz="4" w:space="0" w:color="auto"/>
            </w:tcBorders>
            <w:shd w:val="clear" w:color="auto" w:fill="auto"/>
            <w:vAlign w:val="center"/>
          </w:tcPr>
          <w:p w:rsidR="002F533A" w:rsidRPr="00A72F16" w:rsidRDefault="002F533A" w:rsidP="00194938">
            <w:pPr>
              <w:widowControl/>
              <w:jc w:val="center"/>
              <w:rPr>
                <w:rFonts w:ascii="宋体" w:hAnsi="宋体" w:cs="宋体"/>
                <w:kern w:val="0"/>
                <w:sz w:val="18"/>
                <w:szCs w:val="18"/>
              </w:rPr>
            </w:pPr>
            <w:r>
              <w:rPr>
                <w:rFonts w:ascii="宋体" w:hAnsi="宋体" w:cs="宋体" w:hint="eastAsia"/>
                <w:kern w:val="0"/>
                <w:sz w:val="18"/>
                <w:szCs w:val="18"/>
              </w:rPr>
              <w:t>7</w:t>
            </w:r>
          </w:p>
        </w:tc>
        <w:tc>
          <w:tcPr>
            <w:tcW w:w="645" w:type="pct"/>
            <w:tcBorders>
              <w:top w:val="nil"/>
              <w:left w:val="nil"/>
              <w:bottom w:val="single" w:sz="4" w:space="0" w:color="auto"/>
              <w:right w:val="single" w:sz="4" w:space="0" w:color="auto"/>
            </w:tcBorders>
            <w:shd w:val="clear" w:color="auto" w:fill="auto"/>
            <w:vAlign w:val="center"/>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辅材及实施</w:t>
            </w:r>
          </w:p>
        </w:tc>
        <w:tc>
          <w:tcPr>
            <w:tcW w:w="2938" w:type="pct"/>
            <w:tcBorders>
              <w:top w:val="nil"/>
              <w:left w:val="nil"/>
              <w:bottom w:val="single" w:sz="4" w:space="0" w:color="auto"/>
              <w:right w:val="nil"/>
            </w:tcBorders>
            <w:shd w:val="clear" w:color="auto" w:fill="auto"/>
            <w:vAlign w:val="center"/>
          </w:tcPr>
          <w:p w:rsidR="002F533A" w:rsidRPr="00A72F16" w:rsidRDefault="002F533A" w:rsidP="00194938">
            <w:pPr>
              <w:widowControl/>
              <w:jc w:val="left"/>
              <w:rPr>
                <w:rFonts w:ascii="宋体" w:hAnsi="宋体" w:cs="宋体"/>
                <w:kern w:val="0"/>
                <w:sz w:val="18"/>
                <w:szCs w:val="18"/>
              </w:rPr>
            </w:pPr>
            <w:r w:rsidRPr="00A72F16">
              <w:rPr>
                <w:rFonts w:ascii="宋体" w:hAnsi="宋体" w:cs="宋体" w:hint="eastAsia"/>
                <w:kern w:val="0"/>
                <w:sz w:val="18"/>
                <w:szCs w:val="18"/>
              </w:rPr>
              <w:t>RVV3*6平方电源线、六类UTP国标网线、19英寸1米机柜、焊锡丝、电工胶布、膨胀螺丝、扎带、PVC管、线槽等。线路铺设、设备安装调试。</w:t>
            </w:r>
          </w:p>
        </w:tc>
        <w:tc>
          <w:tcPr>
            <w:tcW w:w="472" w:type="pct"/>
            <w:tcBorders>
              <w:top w:val="nil"/>
              <w:left w:val="single" w:sz="4" w:space="0" w:color="auto"/>
              <w:bottom w:val="single" w:sz="4" w:space="0" w:color="auto"/>
              <w:right w:val="single" w:sz="4" w:space="0" w:color="auto"/>
            </w:tcBorders>
            <w:shd w:val="clear" w:color="auto" w:fill="auto"/>
            <w:vAlign w:val="center"/>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项</w:t>
            </w:r>
          </w:p>
        </w:tc>
        <w:tc>
          <w:tcPr>
            <w:tcW w:w="473" w:type="pct"/>
            <w:tcBorders>
              <w:top w:val="nil"/>
              <w:left w:val="nil"/>
              <w:bottom w:val="single" w:sz="4" w:space="0" w:color="auto"/>
              <w:right w:val="single" w:sz="4" w:space="0" w:color="auto"/>
            </w:tcBorders>
            <w:shd w:val="clear" w:color="auto" w:fill="auto"/>
            <w:vAlign w:val="center"/>
          </w:tcPr>
          <w:p w:rsidR="002F533A" w:rsidRPr="00A72F16" w:rsidRDefault="002F533A" w:rsidP="00194938">
            <w:pPr>
              <w:widowControl/>
              <w:jc w:val="center"/>
              <w:rPr>
                <w:rFonts w:ascii="宋体" w:hAnsi="宋体" w:cs="宋体"/>
                <w:kern w:val="0"/>
                <w:sz w:val="18"/>
                <w:szCs w:val="18"/>
              </w:rPr>
            </w:pPr>
            <w:r w:rsidRPr="00A72F16">
              <w:rPr>
                <w:rFonts w:ascii="宋体" w:hAnsi="宋体" w:cs="宋体" w:hint="eastAsia"/>
                <w:kern w:val="0"/>
                <w:sz w:val="18"/>
                <w:szCs w:val="18"/>
              </w:rPr>
              <w:t>1</w:t>
            </w:r>
          </w:p>
        </w:tc>
      </w:tr>
    </w:tbl>
    <w:p w:rsidR="002F533A" w:rsidRPr="006B58CD" w:rsidRDefault="002F533A" w:rsidP="002F533A">
      <w:pPr>
        <w:spacing w:line="360" w:lineRule="auto"/>
        <w:jc w:val="left"/>
        <w:rPr>
          <w:rFonts w:ascii="仿宋_GB2312" w:eastAsia="仿宋_GB2312" w:hAnsi="仿宋_GB2312" w:cs="仿宋_GB2312"/>
          <w:color w:val="000000"/>
          <w:sz w:val="28"/>
          <w:szCs w:val="28"/>
        </w:rPr>
      </w:pPr>
      <w:r w:rsidRPr="006B58CD">
        <w:rPr>
          <w:rFonts w:ascii="仿宋_GB2312" w:eastAsia="仿宋_GB2312" w:hAnsi="仿宋_GB2312" w:cs="仿宋_GB2312" w:hint="eastAsia"/>
          <w:color w:val="000000"/>
          <w:sz w:val="36"/>
          <w:szCs w:val="36"/>
        </w:rPr>
        <w:t>第五章  投标文件格式</w:t>
      </w:r>
    </w:p>
    <w:p w:rsidR="002F533A" w:rsidRPr="006B58CD" w:rsidRDefault="002F533A" w:rsidP="002F533A">
      <w:pPr>
        <w:rPr>
          <w:rFonts w:ascii="仿宋_GB2312" w:eastAsia="仿宋_GB2312" w:hAnsi="仿宋_GB2312" w:cs="仿宋_GB2312"/>
          <w:b/>
          <w:color w:val="000000"/>
          <w:sz w:val="48"/>
          <w:szCs w:val="20"/>
        </w:rPr>
      </w:pPr>
    </w:p>
    <w:p w:rsidR="002F533A" w:rsidRPr="006B58CD" w:rsidRDefault="002F533A" w:rsidP="002F533A">
      <w:pPr>
        <w:jc w:val="center"/>
        <w:rPr>
          <w:rFonts w:ascii="仿宋_GB2312" w:eastAsia="仿宋_GB2312" w:hAnsi="仿宋_GB2312" w:cs="仿宋_GB2312"/>
          <w:b/>
          <w:color w:val="000000"/>
          <w:sz w:val="48"/>
        </w:rPr>
      </w:pPr>
      <w:r w:rsidRPr="006B58CD">
        <w:rPr>
          <w:rFonts w:ascii="仿宋_GB2312" w:eastAsia="仿宋_GB2312" w:hAnsi="仿宋_GB2312" w:cs="仿宋_GB2312" w:hint="eastAsia"/>
          <w:b/>
          <w:color w:val="000000"/>
          <w:sz w:val="48"/>
          <w:u w:val="single"/>
        </w:rPr>
        <w:lastRenderedPageBreak/>
        <w:t xml:space="preserve">                          </w:t>
      </w:r>
      <w:r w:rsidRPr="006B58CD">
        <w:rPr>
          <w:rFonts w:ascii="仿宋_GB2312" w:eastAsia="仿宋_GB2312" w:hAnsi="仿宋_GB2312" w:cs="仿宋_GB2312" w:hint="eastAsia"/>
          <w:b/>
          <w:color w:val="000000"/>
          <w:sz w:val="48"/>
        </w:rPr>
        <w:t>招标</w:t>
      </w:r>
    </w:p>
    <w:p w:rsidR="002F533A" w:rsidRPr="006B58CD" w:rsidRDefault="002F533A" w:rsidP="002F533A">
      <w:pPr>
        <w:jc w:val="center"/>
        <w:rPr>
          <w:rFonts w:ascii="仿宋_GB2312" w:eastAsia="仿宋_GB2312" w:hAnsi="仿宋_GB2312" w:cs="仿宋_GB2312"/>
          <w:b/>
          <w:color w:val="000000"/>
          <w:sz w:val="48"/>
        </w:rPr>
      </w:pPr>
    </w:p>
    <w:p w:rsidR="002F533A" w:rsidRPr="006B58CD" w:rsidRDefault="002F533A" w:rsidP="002F533A">
      <w:pPr>
        <w:jc w:val="center"/>
        <w:rPr>
          <w:rFonts w:ascii="仿宋_GB2312" w:eastAsia="仿宋_GB2312" w:hAnsi="仿宋_GB2312" w:cs="仿宋_GB2312"/>
          <w:b/>
          <w:color w:val="000000"/>
          <w:sz w:val="48"/>
          <w:szCs w:val="20"/>
        </w:rPr>
      </w:pPr>
    </w:p>
    <w:p w:rsidR="002F533A" w:rsidRPr="006B58CD" w:rsidRDefault="002F533A" w:rsidP="002F533A">
      <w:pPr>
        <w:jc w:val="center"/>
        <w:rPr>
          <w:rFonts w:ascii="仿宋_GB2312" w:eastAsia="仿宋_GB2312" w:hAnsi="仿宋_GB2312" w:cs="仿宋_GB2312"/>
          <w:b/>
          <w:color w:val="000000"/>
          <w:sz w:val="72"/>
          <w:szCs w:val="20"/>
        </w:rPr>
      </w:pPr>
      <w:r w:rsidRPr="006B58CD">
        <w:rPr>
          <w:rFonts w:ascii="仿宋_GB2312" w:eastAsia="仿宋_GB2312" w:hAnsi="仿宋_GB2312" w:cs="仿宋_GB2312" w:hint="eastAsia"/>
          <w:b/>
          <w:color w:val="000000"/>
          <w:sz w:val="72"/>
        </w:rPr>
        <w:t>投标文件</w:t>
      </w:r>
    </w:p>
    <w:p w:rsidR="002F533A" w:rsidRPr="006B58CD" w:rsidRDefault="002F533A" w:rsidP="002F533A">
      <w:pPr>
        <w:jc w:val="center"/>
        <w:rPr>
          <w:rFonts w:ascii="仿宋_GB2312" w:eastAsia="仿宋_GB2312" w:hAnsi="仿宋_GB2312" w:cs="仿宋_GB2312"/>
          <w:b/>
          <w:color w:val="000000"/>
          <w:sz w:val="28"/>
          <w:szCs w:val="28"/>
          <w:u w:val="single"/>
        </w:rPr>
      </w:pPr>
      <w:r w:rsidRPr="006B58CD">
        <w:rPr>
          <w:rFonts w:ascii="仿宋_GB2312" w:eastAsia="仿宋_GB2312" w:hAnsi="仿宋_GB2312" w:cs="仿宋_GB2312" w:hint="eastAsia"/>
          <w:b/>
          <w:color w:val="000000"/>
          <w:sz w:val="28"/>
          <w:szCs w:val="28"/>
        </w:rPr>
        <w:t>项目编号：</w:t>
      </w:r>
      <w:r w:rsidRPr="006B58CD">
        <w:rPr>
          <w:rFonts w:ascii="仿宋_GB2312" w:eastAsia="仿宋_GB2312" w:hAnsi="仿宋_GB2312" w:cs="仿宋_GB2312" w:hint="eastAsia"/>
          <w:b/>
          <w:color w:val="000000"/>
          <w:sz w:val="28"/>
          <w:szCs w:val="28"/>
          <w:u w:val="single"/>
        </w:rPr>
        <w:t xml:space="preserve">     </w:t>
      </w:r>
      <w:r w:rsidRPr="006B58CD">
        <w:rPr>
          <w:rFonts w:ascii="仿宋_GB2312" w:eastAsia="仿宋_GB2312" w:hAnsi="仿宋_GB2312" w:cs="仿宋_GB2312" w:hint="eastAsia"/>
          <w:b/>
          <w:color w:val="000000"/>
          <w:sz w:val="28"/>
          <w:szCs w:val="28"/>
          <w:u w:val="single"/>
        </w:rPr>
        <w:tab/>
      </w:r>
    </w:p>
    <w:p w:rsidR="002F533A" w:rsidRPr="006B58CD" w:rsidRDefault="002F533A" w:rsidP="002F533A">
      <w:pPr>
        <w:rPr>
          <w:rFonts w:ascii="仿宋_GB2312" w:eastAsia="仿宋_GB2312" w:hAnsi="仿宋_GB2312" w:cs="仿宋_GB2312"/>
          <w:b/>
          <w:color w:val="000000"/>
          <w:sz w:val="48"/>
          <w:szCs w:val="20"/>
        </w:rPr>
      </w:pPr>
    </w:p>
    <w:p w:rsidR="002F533A" w:rsidRPr="006B58CD" w:rsidRDefault="002F533A" w:rsidP="002F533A">
      <w:pPr>
        <w:snapToGrid w:val="0"/>
        <w:rPr>
          <w:rFonts w:ascii="仿宋_GB2312" w:eastAsia="仿宋_GB2312" w:hAnsi="仿宋_GB2312" w:cs="仿宋_GB2312"/>
          <w:b/>
          <w:color w:val="000000"/>
          <w:sz w:val="32"/>
          <w:szCs w:val="20"/>
        </w:rPr>
      </w:pPr>
      <w:r w:rsidRPr="006B58CD">
        <w:rPr>
          <w:rFonts w:ascii="仿宋_GB2312" w:eastAsia="仿宋_GB2312" w:hAnsi="仿宋_GB2312" w:cs="仿宋_GB2312" w:hint="eastAsia"/>
          <w:b/>
          <w:color w:val="000000"/>
          <w:sz w:val="32"/>
        </w:rPr>
        <w:t>投标文件内容：</w:t>
      </w:r>
      <w:r w:rsidRPr="006B58CD">
        <w:rPr>
          <w:rFonts w:ascii="仿宋_GB2312" w:eastAsia="仿宋_GB2312" w:hAnsi="仿宋_GB2312" w:cs="仿宋_GB2312" w:hint="eastAsia"/>
          <w:b/>
          <w:color w:val="000000"/>
          <w:sz w:val="32"/>
          <w:u w:val="single"/>
        </w:rPr>
        <w:t xml:space="preserve">    </w:t>
      </w:r>
      <w:r w:rsidRPr="006B58CD">
        <w:rPr>
          <w:rFonts w:ascii="仿宋_GB2312" w:eastAsia="仿宋_GB2312" w:hAnsi="仿宋_GB2312" w:cs="仿宋_GB2312" w:hint="eastAsia"/>
          <w:b/>
          <w:color w:val="000000"/>
          <w:sz w:val="32"/>
          <w:u w:val="single"/>
        </w:rPr>
        <w:tab/>
        <w:t xml:space="preserve"> </w:t>
      </w:r>
      <w:r w:rsidRPr="006B58CD">
        <w:rPr>
          <w:rFonts w:ascii="仿宋_GB2312" w:eastAsia="仿宋_GB2312" w:hAnsi="仿宋_GB2312" w:cs="仿宋_GB2312" w:hint="eastAsia"/>
          <w:b/>
          <w:color w:val="000000"/>
          <w:sz w:val="32"/>
          <w:u w:val="single"/>
        </w:rPr>
        <w:tab/>
        <w:t>投标文件</w:t>
      </w:r>
      <w:r w:rsidRPr="006B58CD">
        <w:rPr>
          <w:rFonts w:ascii="仿宋_GB2312" w:eastAsia="仿宋_GB2312" w:hAnsi="仿宋_GB2312" w:cs="仿宋_GB2312" w:hint="eastAsia"/>
          <w:b/>
          <w:color w:val="000000"/>
          <w:sz w:val="32"/>
          <w:u w:val="single"/>
        </w:rPr>
        <w:tab/>
        <w:t xml:space="preserve">        </w:t>
      </w:r>
      <w:r w:rsidRPr="006B58CD">
        <w:rPr>
          <w:rFonts w:ascii="仿宋_GB2312" w:eastAsia="仿宋_GB2312" w:hAnsi="仿宋_GB2312" w:cs="仿宋_GB2312" w:hint="eastAsia"/>
          <w:b/>
          <w:color w:val="000000"/>
          <w:sz w:val="32"/>
          <w:u w:val="single"/>
        </w:rPr>
        <w:tab/>
        <w:t xml:space="preserve">  </w:t>
      </w:r>
      <w:r w:rsidRPr="006B58CD">
        <w:rPr>
          <w:rFonts w:ascii="仿宋_GB2312" w:eastAsia="仿宋_GB2312" w:hAnsi="仿宋_GB2312" w:cs="仿宋_GB2312" w:hint="eastAsia"/>
          <w:b/>
          <w:color w:val="000000"/>
          <w:sz w:val="32"/>
          <w:u w:val="single"/>
        </w:rPr>
        <w:tab/>
      </w:r>
      <w:r w:rsidRPr="006B58CD">
        <w:rPr>
          <w:rFonts w:ascii="仿宋_GB2312" w:eastAsia="仿宋_GB2312" w:hAnsi="仿宋_GB2312" w:cs="仿宋_GB2312" w:hint="eastAsia"/>
          <w:b/>
          <w:color w:val="000000"/>
          <w:sz w:val="32"/>
          <w:u w:val="single"/>
        </w:rPr>
        <w:tab/>
      </w:r>
    </w:p>
    <w:p w:rsidR="002F533A" w:rsidRPr="006B58CD" w:rsidRDefault="002F533A" w:rsidP="002F533A">
      <w:pPr>
        <w:snapToGrid w:val="0"/>
        <w:rPr>
          <w:rFonts w:ascii="仿宋_GB2312" w:eastAsia="仿宋_GB2312" w:hAnsi="仿宋_GB2312" w:cs="仿宋_GB2312"/>
          <w:b/>
          <w:color w:val="000000"/>
          <w:sz w:val="32"/>
          <w:szCs w:val="20"/>
        </w:rPr>
      </w:pPr>
      <w:r w:rsidRPr="006B58CD">
        <w:rPr>
          <w:rFonts w:ascii="仿宋_GB2312" w:eastAsia="仿宋_GB2312" w:hAnsi="仿宋_GB2312" w:cs="仿宋_GB2312" w:hint="eastAsia"/>
          <w:b/>
          <w:color w:val="000000"/>
          <w:sz w:val="32"/>
        </w:rPr>
        <w:t>投标人：</w:t>
      </w:r>
      <w:r w:rsidRPr="006B58CD">
        <w:rPr>
          <w:rFonts w:ascii="仿宋_GB2312" w:eastAsia="仿宋_GB2312" w:hAnsi="仿宋_GB2312" w:cs="仿宋_GB2312" w:hint="eastAsia"/>
          <w:b/>
          <w:color w:val="000000"/>
          <w:sz w:val="32"/>
          <w:u w:val="single"/>
        </w:rPr>
        <w:t xml:space="preserve">                  </w:t>
      </w:r>
      <w:r w:rsidRPr="006B58CD">
        <w:rPr>
          <w:rFonts w:ascii="仿宋_GB2312" w:eastAsia="仿宋_GB2312" w:hAnsi="仿宋_GB2312" w:cs="仿宋_GB2312" w:hint="eastAsia"/>
          <w:b/>
          <w:color w:val="000000"/>
          <w:sz w:val="32"/>
          <w:u w:val="single"/>
        </w:rPr>
        <w:tab/>
        <w:t xml:space="preserve">              （盖公章）  </w:t>
      </w:r>
    </w:p>
    <w:p w:rsidR="002F533A" w:rsidRPr="006B58CD" w:rsidRDefault="002F533A" w:rsidP="002F533A">
      <w:pPr>
        <w:snapToGrid w:val="0"/>
        <w:rPr>
          <w:rFonts w:ascii="仿宋_GB2312" w:eastAsia="仿宋_GB2312" w:hAnsi="仿宋_GB2312" w:cs="仿宋_GB2312"/>
          <w:b/>
          <w:color w:val="000000"/>
          <w:sz w:val="32"/>
          <w:szCs w:val="20"/>
        </w:rPr>
      </w:pPr>
      <w:r w:rsidRPr="006B58CD">
        <w:rPr>
          <w:rFonts w:ascii="仿宋_GB2312" w:eastAsia="仿宋_GB2312" w:hAnsi="仿宋_GB2312" w:cs="仿宋_GB2312" w:hint="eastAsia"/>
          <w:b/>
          <w:color w:val="000000"/>
          <w:sz w:val="32"/>
        </w:rPr>
        <w:t>法 定 代 表 人</w:t>
      </w:r>
    </w:p>
    <w:p w:rsidR="002F533A" w:rsidRPr="006B58CD" w:rsidRDefault="002F533A" w:rsidP="002F533A">
      <w:pPr>
        <w:snapToGrid w:val="0"/>
        <w:rPr>
          <w:rFonts w:ascii="仿宋_GB2312" w:eastAsia="仿宋_GB2312" w:hAnsi="仿宋_GB2312" w:cs="仿宋_GB2312"/>
          <w:b/>
          <w:color w:val="000000"/>
          <w:sz w:val="32"/>
          <w:szCs w:val="20"/>
        </w:rPr>
      </w:pPr>
      <w:r w:rsidRPr="006B58CD">
        <w:rPr>
          <w:rFonts w:ascii="仿宋_GB2312" w:eastAsia="仿宋_GB2312" w:hAnsi="仿宋_GB2312" w:cs="仿宋_GB2312" w:hint="eastAsia"/>
          <w:b/>
          <w:color w:val="000000"/>
          <w:sz w:val="32"/>
        </w:rPr>
        <w:t>或其委托代理人：</w:t>
      </w:r>
      <w:r w:rsidRPr="006B58CD">
        <w:rPr>
          <w:rFonts w:ascii="仿宋_GB2312" w:eastAsia="仿宋_GB2312" w:hAnsi="仿宋_GB2312" w:cs="仿宋_GB2312" w:hint="eastAsia"/>
          <w:b/>
          <w:color w:val="000000"/>
          <w:sz w:val="32"/>
          <w:u w:val="single"/>
        </w:rPr>
        <w:t xml:space="preserve">                      （签字或盖章）</w:t>
      </w:r>
    </w:p>
    <w:p w:rsidR="002F533A" w:rsidRPr="006B58CD" w:rsidRDefault="002F533A" w:rsidP="002F533A">
      <w:pPr>
        <w:snapToGrid w:val="0"/>
        <w:spacing w:before="480"/>
        <w:rPr>
          <w:rFonts w:ascii="仿宋_GB2312" w:eastAsia="仿宋_GB2312" w:hAnsi="仿宋_GB2312" w:cs="仿宋_GB2312"/>
          <w:b/>
          <w:color w:val="000000"/>
          <w:sz w:val="32"/>
          <w:szCs w:val="20"/>
        </w:rPr>
      </w:pPr>
      <w:r w:rsidRPr="006B58CD">
        <w:rPr>
          <w:rFonts w:ascii="仿宋_GB2312" w:eastAsia="仿宋_GB2312" w:hAnsi="仿宋_GB2312" w:cs="仿宋_GB2312" w:hint="eastAsia"/>
          <w:b/>
          <w:color w:val="000000"/>
          <w:sz w:val="32"/>
        </w:rPr>
        <w:t>日  期：</w:t>
      </w:r>
      <w:r w:rsidRPr="006B58CD">
        <w:rPr>
          <w:rFonts w:ascii="仿宋_GB2312" w:eastAsia="仿宋_GB2312" w:hAnsi="仿宋_GB2312" w:cs="仿宋_GB2312" w:hint="eastAsia"/>
          <w:b/>
          <w:color w:val="000000"/>
          <w:sz w:val="32"/>
          <w:u w:val="single"/>
        </w:rPr>
        <w:t xml:space="preserve">      </w:t>
      </w:r>
      <w:r w:rsidRPr="006B58CD">
        <w:rPr>
          <w:rFonts w:ascii="仿宋_GB2312" w:eastAsia="仿宋_GB2312" w:hAnsi="仿宋_GB2312" w:cs="仿宋_GB2312" w:hint="eastAsia"/>
          <w:b/>
          <w:color w:val="000000"/>
          <w:sz w:val="32"/>
        </w:rPr>
        <w:t xml:space="preserve"> 年</w:t>
      </w:r>
      <w:r w:rsidRPr="006B58CD">
        <w:rPr>
          <w:rFonts w:ascii="仿宋_GB2312" w:eastAsia="仿宋_GB2312" w:hAnsi="仿宋_GB2312" w:cs="仿宋_GB2312" w:hint="eastAsia"/>
          <w:b/>
          <w:color w:val="000000"/>
          <w:sz w:val="32"/>
          <w:u w:val="single"/>
        </w:rPr>
        <w:t xml:space="preserve">     </w:t>
      </w:r>
      <w:r w:rsidRPr="006B58CD">
        <w:rPr>
          <w:rFonts w:ascii="仿宋_GB2312" w:eastAsia="仿宋_GB2312" w:hAnsi="仿宋_GB2312" w:cs="仿宋_GB2312" w:hint="eastAsia"/>
          <w:b/>
          <w:color w:val="000000"/>
          <w:sz w:val="32"/>
        </w:rPr>
        <w:t xml:space="preserve"> 月</w:t>
      </w:r>
      <w:r w:rsidRPr="006B58CD">
        <w:rPr>
          <w:rFonts w:ascii="仿宋_GB2312" w:eastAsia="仿宋_GB2312" w:hAnsi="仿宋_GB2312" w:cs="仿宋_GB2312" w:hint="eastAsia"/>
          <w:b/>
          <w:color w:val="000000"/>
          <w:sz w:val="32"/>
          <w:u w:val="single"/>
        </w:rPr>
        <w:t xml:space="preserve">     </w:t>
      </w:r>
      <w:r w:rsidRPr="006B58CD">
        <w:rPr>
          <w:rFonts w:ascii="仿宋_GB2312" w:eastAsia="仿宋_GB2312" w:hAnsi="仿宋_GB2312" w:cs="仿宋_GB2312" w:hint="eastAsia"/>
          <w:b/>
          <w:color w:val="000000"/>
          <w:sz w:val="32"/>
        </w:rPr>
        <w:t>日</w:t>
      </w:r>
    </w:p>
    <w:p w:rsidR="002F533A" w:rsidRPr="006B58CD" w:rsidRDefault="002F533A" w:rsidP="002F533A">
      <w:pPr>
        <w:snapToGrid w:val="0"/>
        <w:spacing w:line="500" w:lineRule="exact"/>
        <w:ind w:firstLineChars="200" w:firstLine="723"/>
        <w:rPr>
          <w:rFonts w:ascii="宋体" w:hAnsi="宋体" w:cs="宋体"/>
          <w:b/>
          <w:bCs/>
          <w:color w:val="000000"/>
          <w:sz w:val="24"/>
        </w:rPr>
      </w:pPr>
      <w:r w:rsidRPr="006B58CD">
        <w:rPr>
          <w:rFonts w:ascii="仿宋_GB2312" w:eastAsia="仿宋_GB2312" w:hAnsi="仿宋_GB2312" w:cs="仿宋_GB2312" w:hint="eastAsia"/>
          <w:b/>
          <w:bCs/>
          <w:color w:val="000000"/>
          <w:sz w:val="36"/>
          <w:szCs w:val="36"/>
        </w:rPr>
        <w:br w:type="page"/>
      </w:r>
      <w:bookmarkStart w:id="10" w:name="_Toc197934563"/>
      <w:bookmarkStart w:id="11" w:name="_Toc171496381"/>
      <w:bookmarkStart w:id="12" w:name="_Toc171496382"/>
      <w:bookmarkStart w:id="13" w:name="_Toc257019584"/>
      <w:r w:rsidRPr="006B58CD">
        <w:rPr>
          <w:rFonts w:ascii="宋体" w:hAnsi="宋体" w:cs="宋体" w:hint="eastAsia"/>
          <w:b/>
          <w:bCs/>
          <w:color w:val="000000"/>
          <w:sz w:val="24"/>
        </w:rPr>
        <w:lastRenderedPageBreak/>
        <w:t>一、资格审查部分</w:t>
      </w:r>
    </w:p>
    <w:p w:rsidR="002F533A" w:rsidRPr="006B58CD" w:rsidRDefault="002F533A" w:rsidP="002F533A">
      <w:pPr>
        <w:snapToGrid w:val="0"/>
        <w:spacing w:line="500" w:lineRule="exact"/>
        <w:ind w:firstLineChars="200" w:firstLine="480"/>
        <w:rPr>
          <w:rFonts w:ascii="宋体" w:hAnsi="宋体" w:cs="宋体"/>
          <w:color w:val="000000"/>
          <w:sz w:val="24"/>
        </w:rPr>
      </w:pPr>
      <w:r w:rsidRPr="006B58CD">
        <w:rPr>
          <w:rFonts w:ascii="宋体" w:hAnsi="宋体" w:cs="宋体" w:hint="eastAsia"/>
          <w:color w:val="000000"/>
          <w:sz w:val="24"/>
        </w:rPr>
        <w:t>1、法人授权委托书</w:t>
      </w:r>
      <w:r w:rsidRPr="006B58CD">
        <w:rPr>
          <w:rFonts w:ascii="宋体" w:hAnsi="宋体" w:cs="宋体" w:hint="eastAsia"/>
          <w:color w:val="000000"/>
          <w:kern w:val="0"/>
          <w:sz w:val="24"/>
        </w:rPr>
        <w:t>（格式附后）</w:t>
      </w:r>
    </w:p>
    <w:p w:rsidR="002F533A" w:rsidRPr="006B58CD" w:rsidRDefault="002F533A" w:rsidP="002F533A">
      <w:pPr>
        <w:snapToGrid w:val="0"/>
        <w:spacing w:line="500" w:lineRule="exact"/>
        <w:ind w:firstLineChars="200" w:firstLine="480"/>
        <w:rPr>
          <w:rFonts w:ascii="宋体" w:hAnsi="宋体" w:cs="宋体"/>
          <w:color w:val="000000"/>
          <w:sz w:val="24"/>
        </w:rPr>
      </w:pPr>
      <w:r w:rsidRPr="006B58CD">
        <w:rPr>
          <w:rFonts w:ascii="宋体" w:hAnsi="宋体" w:cs="宋体" w:hint="eastAsia"/>
          <w:color w:val="000000"/>
          <w:sz w:val="24"/>
        </w:rPr>
        <w:t>2、营业执照副本</w:t>
      </w:r>
    </w:p>
    <w:p w:rsidR="002F533A" w:rsidRPr="006B58CD" w:rsidRDefault="002F533A" w:rsidP="002F533A">
      <w:pPr>
        <w:snapToGrid w:val="0"/>
        <w:spacing w:line="500" w:lineRule="exact"/>
        <w:ind w:firstLineChars="200" w:firstLine="480"/>
        <w:rPr>
          <w:rFonts w:ascii="宋体" w:hAnsi="宋体" w:cs="宋体"/>
          <w:color w:val="000000"/>
          <w:kern w:val="0"/>
          <w:sz w:val="24"/>
        </w:rPr>
      </w:pPr>
      <w:r w:rsidRPr="006B58CD">
        <w:rPr>
          <w:rFonts w:ascii="宋体" w:hAnsi="宋体" w:cs="宋体" w:hint="eastAsia"/>
          <w:color w:val="000000"/>
          <w:kern w:val="0"/>
          <w:sz w:val="24"/>
        </w:rPr>
        <w:t>3、</w:t>
      </w:r>
      <w:r w:rsidRPr="006B58CD">
        <w:rPr>
          <w:rFonts w:ascii="宋体" w:hAnsi="宋体" w:cs="宋体" w:hint="eastAsia"/>
          <w:color w:val="000000"/>
          <w:sz w:val="24"/>
        </w:rPr>
        <w:t>无被限制投标承诺函</w:t>
      </w:r>
    </w:p>
    <w:p w:rsidR="002F533A" w:rsidRPr="006B58CD" w:rsidRDefault="002F533A" w:rsidP="002F533A">
      <w:pPr>
        <w:snapToGrid w:val="0"/>
        <w:spacing w:line="500" w:lineRule="exact"/>
        <w:ind w:firstLineChars="200" w:firstLine="480"/>
        <w:rPr>
          <w:rFonts w:ascii="宋体" w:hAnsi="宋体" w:cs="宋体"/>
          <w:color w:val="000000"/>
          <w:sz w:val="24"/>
        </w:rPr>
      </w:pPr>
      <w:r w:rsidRPr="006B58CD">
        <w:rPr>
          <w:rFonts w:ascii="宋体" w:hAnsi="宋体" w:cs="宋体" w:hint="eastAsia"/>
          <w:color w:val="000000"/>
          <w:kern w:val="0"/>
          <w:sz w:val="24"/>
        </w:rPr>
        <w:t>4、投标人需要提供的其他文件</w:t>
      </w:r>
    </w:p>
    <w:p w:rsidR="002F533A" w:rsidRPr="006B58CD" w:rsidRDefault="002F533A" w:rsidP="002F533A">
      <w:pPr>
        <w:snapToGrid w:val="0"/>
        <w:spacing w:line="500" w:lineRule="exact"/>
        <w:ind w:firstLineChars="200" w:firstLine="482"/>
        <w:rPr>
          <w:rFonts w:ascii="宋体" w:hAnsi="宋体" w:cs="宋体"/>
          <w:color w:val="000000"/>
          <w:sz w:val="24"/>
        </w:rPr>
      </w:pPr>
      <w:r w:rsidRPr="006B58CD">
        <w:rPr>
          <w:rFonts w:ascii="宋体" w:hAnsi="宋体" w:cs="宋体" w:hint="eastAsia"/>
          <w:b/>
          <w:bCs/>
          <w:color w:val="000000"/>
          <w:sz w:val="24"/>
        </w:rPr>
        <w:t>二、技术部分</w:t>
      </w:r>
    </w:p>
    <w:p w:rsidR="002F533A" w:rsidRPr="006B58CD" w:rsidRDefault="002F533A" w:rsidP="002F533A">
      <w:pPr>
        <w:snapToGrid w:val="0"/>
        <w:spacing w:line="500" w:lineRule="exact"/>
        <w:ind w:firstLineChars="200" w:firstLine="480"/>
        <w:rPr>
          <w:rFonts w:ascii="宋体" w:hAnsi="宋体" w:cs="宋体"/>
          <w:color w:val="000000"/>
          <w:kern w:val="0"/>
          <w:sz w:val="24"/>
        </w:rPr>
      </w:pPr>
      <w:r w:rsidRPr="006B58CD">
        <w:rPr>
          <w:rFonts w:ascii="宋体" w:hAnsi="宋体" w:cs="宋体" w:hint="eastAsia"/>
          <w:color w:val="000000"/>
          <w:kern w:val="0"/>
          <w:sz w:val="24"/>
        </w:rPr>
        <w:t>1、投标函（格式附后）</w:t>
      </w:r>
    </w:p>
    <w:p w:rsidR="002F533A" w:rsidRPr="006B58CD" w:rsidRDefault="002F533A" w:rsidP="002F533A">
      <w:pPr>
        <w:snapToGrid w:val="0"/>
        <w:spacing w:line="500" w:lineRule="exact"/>
        <w:ind w:firstLineChars="200" w:firstLine="480"/>
        <w:rPr>
          <w:rFonts w:ascii="宋体" w:hAnsi="宋体" w:cs="宋体"/>
          <w:color w:val="000000"/>
          <w:kern w:val="0"/>
          <w:sz w:val="24"/>
        </w:rPr>
      </w:pPr>
      <w:r w:rsidRPr="006B58CD">
        <w:rPr>
          <w:rFonts w:ascii="宋体" w:hAnsi="宋体" w:cs="宋体" w:hint="eastAsia"/>
          <w:color w:val="000000"/>
          <w:kern w:val="0"/>
          <w:sz w:val="24"/>
        </w:rPr>
        <w:t>2、技术方案（自拟）</w:t>
      </w:r>
    </w:p>
    <w:p w:rsidR="002F533A" w:rsidRPr="006B58CD" w:rsidRDefault="002F533A" w:rsidP="002F533A">
      <w:pPr>
        <w:snapToGrid w:val="0"/>
        <w:spacing w:line="500" w:lineRule="exact"/>
        <w:ind w:firstLineChars="200" w:firstLine="480"/>
        <w:rPr>
          <w:rFonts w:ascii="宋体" w:hAnsi="宋体" w:cs="宋体"/>
          <w:color w:val="000000"/>
          <w:kern w:val="0"/>
          <w:sz w:val="24"/>
        </w:rPr>
      </w:pPr>
      <w:r w:rsidRPr="006B58CD">
        <w:rPr>
          <w:rFonts w:ascii="宋体" w:hAnsi="宋体" w:cs="宋体" w:hint="eastAsia"/>
          <w:color w:val="000000"/>
          <w:kern w:val="0"/>
          <w:sz w:val="24"/>
        </w:rPr>
        <w:t>3、技术参数及功能配置响应表（格式附后）</w:t>
      </w:r>
    </w:p>
    <w:p w:rsidR="002F533A" w:rsidRPr="006B58CD" w:rsidRDefault="002F533A" w:rsidP="002F533A">
      <w:pPr>
        <w:snapToGrid w:val="0"/>
        <w:spacing w:line="500" w:lineRule="exact"/>
        <w:ind w:firstLineChars="200" w:firstLine="480"/>
        <w:rPr>
          <w:rFonts w:ascii="宋体" w:hAnsi="宋体" w:cs="宋体"/>
          <w:color w:val="000000"/>
          <w:kern w:val="0"/>
          <w:sz w:val="24"/>
        </w:rPr>
      </w:pPr>
      <w:r w:rsidRPr="006B58CD">
        <w:rPr>
          <w:rFonts w:ascii="宋体" w:hAnsi="宋体" w:cs="宋体" w:hint="eastAsia"/>
          <w:color w:val="000000"/>
          <w:kern w:val="0"/>
          <w:sz w:val="24"/>
        </w:rPr>
        <w:t>4、售后服务方案（自拟）</w:t>
      </w:r>
    </w:p>
    <w:p w:rsidR="002F533A" w:rsidRPr="006B58CD" w:rsidRDefault="002F533A" w:rsidP="002F533A">
      <w:pPr>
        <w:snapToGrid w:val="0"/>
        <w:spacing w:line="500" w:lineRule="exact"/>
        <w:ind w:firstLineChars="200" w:firstLine="480"/>
        <w:rPr>
          <w:rFonts w:ascii="宋体" w:hAnsi="宋体" w:cs="宋体"/>
          <w:color w:val="000000"/>
          <w:kern w:val="0"/>
          <w:sz w:val="24"/>
        </w:rPr>
      </w:pPr>
      <w:r w:rsidRPr="006B58CD">
        <w:rPr>
          <w:rFonts w:ascii="宋体" w:hAnsi="宋体" w:cs="宋体" w:hint="eastAsia"/>
          <w:color w:val="000000"/>
          <w:kern w:val="0"/>
          <w:sz w:val="24"/>
        </w:rPr>
        <w:t>5、投标人需要说明的其他文件</w:t>
      </w:r>
    </w:p>
    <w:p w:rsidR="002F533A" w:rsidRPr="006B58CD" w:rsidRDefault="002F533A" w:rsidP="002F533A">
      <w:pPr>
        <w:snapToGrid w:val="0"/>
        <w:spacing w:line="500" w:lineRule="exact"/>
        <w:ind w:firstLineChars="200" w:firstLine="482"/>
        <w:rPr>
          <w:rFonts w:ascii="宋体" w:hAnsi="宋体" w:cs="宋体"/>
          <w:b/>
          <w:bCs/>
          <w:color w:val="000000"/>
          <w:sz w:val="24"/>
        </w:rPr>
      </w:pPr>
      <w:r w:rsidRPr="006B58CD">
        <w:rPr>
          <w:rFonts w:ascii="宋体" w:hAnsi="宋体" w:cs="宋体" w:hint="eastAsia"/>
          <w:b/>
          <w:bCs/>
          <w:color w:val="000000"/>
          <w:sz w:val="24"/>
        </w:rPr>
        <w:t>三、商务部分</w:t>
      </w:r>
    </w:p>
    <w:p w:rsidR="002F533A" w:rsidRPr="006B58CD" w:rsidRDefault="002F533A" w:rsidP="002F533A">
      <w:pPr>
        <w:snapToGrid w:val="0"/>
        <w:spacing w:line="500" w:lineRule="exact"/>
        <w:ind w:firstLineChars="200" w:firstLine="480"/>
        <w:rPr>
          <w:rFonts w:ascii="宋体" w:hAnsi="宋体" w:cs="宋体"/>
          <w:color w:val="000000"/>
          <w:kern w:val="0"/>
          <w:sz w:val="24"/>
        </w:rPr>
      </w:pPr>
      <w:r w:rsidRPr="006B58CD">
        <w:rPr>
          <w:rFonts w:ascii="宋体" w:hAnsi="宋体" w:cs="宋体" w:hint="eastAsia"/>
          <w:color w:val="000000"/>
          <w:kern w:val="0"/>
          <w:sz w:val="24"/>
        </w:rPr>
        <w:t>1、投标报价汇总表（格式附后）</w:t>
      </w:r>
    </w:p>
    <w:p w:rsidR="002F533A" w:rsidRPr="006B58CD" w:rsidRDefault="002F533A" w:rsidP="002F533A">
      <w:pPr>
        <w:snapToGrid w:val="0"/>
        <w:spacing w:line="500" w:lineRule="exact"/>
        <w:ind w:firstLineChars="200" w:firstLine="480"/>
        <w:rPr>
          <w:rFonts w:ascii="宋体" w:hAnsi="宋体" w:cs="宋体"/>
          <w:color w:val="000000"/>
          <w:kern w:val="0"/>
          <w:sz w:val="24"/>
        </w:rPr>
      </w:pPr>
      <w:r w:rsidRPr="006B58CD">
        <w:rPr>
          <w:rFonts w:ascii="宋体" w:hAnsi="宋体" w:cs="宋体" w:hint="eastAsia"/>
          <w:color w:val="000000"/>
          <w:kern w:val="0"/>
          <w:sz w:val="24"/>
        </w:rPr>
        <w:t>2、投标报价明细表（格式附后）</w:t>
      </w:r>
    </w:p>
    <w:p w:rsidR="002F533A" w:rsidRPr="006B58CD" w:rsidRDefault="002F533A" w:rsidP="002F533A">
      <w:pPr>
        <w:snapToGrid w:val="0"/>
        <w:spacing w:line="500" w:lineRule="exact"/>
        <w:ind w:firstLineChars="200" w:firstLine="480"/>
        <w:rPr>
          <w:rFonts w:ascii="宋体" w:hAnsi="宋体" w:cs="宋体"/>
          <w:color w:val="000000"/>
          <w:kern w:val="0"/>
          <w:sz w:val="24"/>
        </w:rPr>
      </w:pPr>
      <w:r w:rsidRPr="006B58CD">
        <w:rPr>
          <w:rFonts w:ascii="宋体" w:hAnsi="宋体" w:cs="宋体" w:hint="eastAsia"/>
          <w:color w:val="000000"/>
          <w:kern w:val="0"/>
          <w:sz w:val="24"/>
        </w:rPr>
        <w:t>3、投标人针对报价需要说明的其他文件和说明</w:t>
      </w:r>
    </w:p>
    <w:p w:rsidR="002F533A" w:rsidRPr="006B58CD" w:rsidRDefault="002F533A" w:rsidP="002F533A">
      <w:pPr>
        <w:widowControl/>
        <w:shd w:val="clear" w:color="auto" w:fill="FFFFFF"/>
        <w:spacing w:line="360" w:lineRule="auto"/>
        <w:rPr>
          <w:rFonts w:ascii="仿宋_GB2312" w:eastAsia="仿宋_GB2312" w:hAnsi="仿宋_GB2312" w:cs="仿宋_GB2312"/>
          <w:color w:val="000000"/>
          <w:kern w:val="0"/>
          <w:sz w:val="24"/>
        </w:rPr>
      </w:pPr>
    </w:p>
    <w:p w:rsidR="002F533A" w:rsidRPr="006B58CD" w:rsidRDefault="002F533A" w:rsidP="002F533A">
      <w:pPr>
        <w:widowControl/>
        <w:shd w:val="clear" w:color="auto" w:fill="FFFFFF"/>
        <w:spacing w:line="360" w:lineRule="auto"/>
        <w:rPr>
          <w:rFonts w:ascii="仿宋_GB2312" w:eastAsia="仿宋_GB2312" w:hAnsi="仿宋_GB2312" w:cs="仿宋_GB2312"/>
          <w:b/>
          <w:color w:val="000000"/>
          <w:kern w:val="0"/>
          <w:sz w:val="24"/>
        </w:rPr>
      </w:pPr>
    </w:p>
    <w:p w:rsidR="002F533A" w:rsidRPr="006B58CD" w:rsidRDefault="002F533A" w:rsidP="002F533A">
      <w:pPr>
        <w:widowControl/>
        <w:snapToGrid w:val="0"/>
        <w:spacing w:before="100" w:beforeAutospacing="1" w:after="100" w:afterAutospacing="1" w:line="360" w:lineRule="auto"/>
        <w:ind w:right="640"/>
        <w:rPr>
          <w:rFonts w:ascii="仿宋_GB2312" w:eastAsia="仿宋_GB2312" w:hAnsi="仿宋_GB2312" w:cs="仿宋_GB2312"/>
          <w:b/>
          <w:color w:val="000000"/>
          <w:szCs w:val="21"/>
        </w:rPr>
        <w:sectPr w:rsidR="002F533A" w:rsidRPr="006B58CD">
          <w:headerReference w:type="default" r:id="rId8"/>
          <w:footerReference w:type="default" r:id="rId9"/>
          <w:headerReference w:type="first" r:id="rId10"/>
          <w:footerReference w:type="first" r:id="rId11"/>
          <w:pgSz w:w="11906" w:h="16838"/>
          <w:pgMar w:top="1501" w:right="1588" w:bottom="1477" w:left="1588" w:header="851" w:footer="992" w:gutter="0"/>
          <w:cols w:space="720"/>
          <w:titlePg/>
          <w:docGrid w:type="lines" w:linePitch="312"/>
        </w:sectPr>
      </w:pPr>
      <w:r w:rsidRPr="006B58CD">
        <w:rPr>
          <w:rFonts w:ascii="仿宋_GB2312" w:eastAsia="仿宋_GB2312" w:hAnsi="仿宋_GB2312" w:cs="仿宋_GB2312" w:hint="eastAsia"/>
          <w:b/>
          <w:color w:val="000000"/>
          <w:szCs w:val="21"/>
        </w:rPr>
        <w:t xml:space="preserve"> </w:t>
      </w:r>
    </w:p>
    <w:bookmarkEnd w:id="10"/>
    <w:bookmarkEnd w:id="11"/>
    <w:bookmarkEnd w:id="12"/>
    <w:bookmarkEnd w:id="13"/>
    <w:p w:rsidR="002F533A" w:rsidRPr="006B58CD" w:rsidRDefault="002F533A" w:rsidP="002F533A">
      <w:pPr>
        <w:spacing w:line="360" w:lineRule="auto"/>
        <w:jc w:val="center"/>
        <w:rPr>
          <w:rFonts w:ascii="宋体" w:hAnsi="宋体" w:cs="宋体"/>
          <w:b/>
          <w:color w:val="000000"/>
          <w:kern w:val="0"/>
          <w:sz w:val="28"/>
          <w:szCs w:val="28"/>
        </w:rPr>
      </w:pPr>
      <w:r w:rsidRPr="006B58CD">
        <w:rPr>
          <w:rFonts w:ascii="宋体" w:hAnsi="宋体" w:cs="宋体" w:hint="eastAsia"/>
          <w:b/>
          <w:color w:val="000000"/>
          <w:kern w:val="0"/>
          <w:sz w:val="28"/>
          <w:szCs w:val="28"/>
        </w:rPr>
        <w:lastRenderedPageBreak/>
        <w:t>资格审查部分</w:t>
      </w:r>
    </w:p>
    <w:p w:rsidR="002F533A" w:rsidRPr="006B58CD" w:rsidRDefault="002F533A" w:rsidP="002F533A">
      <w:pPr>
        <w:spacing w:line="360" w:lineRule="auto"/>
        <w:jc w:val="center"/>
        <w:rPr>
          <w:rFonts w:ascii="宋体" w:hAnsi="宋体" w:cs="宋体"/>
          <w:b/>
          <w:color w:val="000000"/>
          <w:kern w:val="0"/>
          <w:sz w:val="28"/>
          <w:szCs w:val="28"/>
        </w:rPr>
      </w:pPr>
      <w:r w:rsidRPr="006B58CD">
        <w:rPr>
          <w:rFonts w:ascii="宋体" w:hAnsi="宋体" w:cs="宋体" w:hint="eastAsia"/>
          <w:b/>
          <w:color w:val="000000"/>
          <w:kern w:val="0"/>
          <w:sz w:val="28"/>
          <w:szCs w:val="28"/>
        </w:rPr>
        <w:t>1、法定代表人授权书</w:t>
      </w:r>
    </w:p>
    <w:p w:rsidR="002F533A" w:rsidRPr="006B58CD" w:rsidRDefault="002F533A" w:rsidP="002F533A">
      <w:pPr>
        <w:spacing w:line="360" w:lineRule="auto"/>
        <w:rPr>
          <w:rFonts w:ascii="宋体" w:hAnsi="宋体" w:cs="宋体"/>
          <w:color w:val="000000"/>
          <w:kern w:val="0"/>
          <w:sz w:val="24"/>
        </w:rPr>
      </w:pPr>
    </w:p>
    <w:p w:rsidR="002F533A" w:rsidRPr="006B58CD" w:rsidRDefault="002F533A" w:rsidP="002F533A">
      <w:pPr>
        <w:spacing w:line="360" w:lineRule="auto"/>
        <w:rPr>
          <w:rFonts w:ascii="宋体" w:hAnsi="宋体" w:cs="宋体"/>
          <w:color w:val="000000"/>
          <w:kern w:val="0"/>
          <w:sz w:val="24"/>
        </w:rPr>
      </w:pPr>
      <w:r w:rsidRPr="006B58CD">
        <w:rPr>
          <w:rFonts w:ascii="宋体" w:hAnsi="宋体" w:cs="宋体" w:hint="eastAsia"/>
          <w:color w:val="000000"/>
          <w:kern w:val="0"/>
          <w:sz w:val="24"/>
        </w:rPr>
        <w:t>致：</w:t>
      </w:r>
      <w:r w:rsidRPr="006B58CD">
        <w:rPr>
          <w:rFonts w:ascii="宋体" w:hAnsi="宋体" w:cs="宋体" w:hint="eastAsia"/>
          <w:color w:val="000000"/>
          <w:kern w:val="0"/>
          <w:sz w:val="24"/>
          <w:u w:val="single"/>
        </w:rPr>
        <w:t xml:space="preserve">                           （采购人）</w:t>
      </w:r>
    </w:p>
    <w:p w:rsidR="002F533A" w:rsidRPr="006B58CD" w:rsidRDefault="002F533A" w:rsidP="002F533A">
      <w:pPr>
        <w:spacing w:line="360" w:lineRule="auto"/>
        <w:ind w:firstLineChars="200" w:firstLine="480"/>
        <w:rPr>
          <w:rFonts w:ascii="宋体" w:hAnsi="宋体" w:cs="宋体"/>
          <w:color w:val="000000"/>
          <w:sz w:val="24"/>
        </w:rPr>
      </w:pPr>
      <w:r w:rsidRPr="006B58CD">
        <w:rPr>
          <w:rFonts w:ascii="宋体" w:hAnsi="宋体" w:cs="宋体" w:hint="eastAsia"/>
          <w:color w:val="000000"/>
          <w:sz w:val="24"/>
        </w:rPr>
        <w:t>本授权书声明：</w:t>
      </w:r>
      <w:r w:rsidRPr="006B58CD">
        <w:rPr>
          <w:rFonts w:ascii="宋体" w:hAnsi="宋体" w:cs="宋体" w:hint="eastAsia"/>
          <w:color w:val="000000"/>
          <w:sz w:val="24"/>
          <w:u w:val="single"/>
        </w:rPr>
        <w:t xml:space="preserve">　            （投标人名称）</w:t>
      </w:r>
      <w:r w:rsidRPr="006B58CD">
        <w:rPr>
          <w:rFonts w:ascii="宋体" w:hAnsi="宋体" w:cs="宋体" w:hint="eastAsia"/>
          <w:color w:val="000000"/>
          <w:sz w:val="24"/>
        </w:rPr>
        <w:t>的</w:t>
      </w:r>
      <w:r w:rsidRPr="006B58CD">
        <w:rPr>
          <w:rFonts w:ascii="宋体" w:hAnsi="宋体" w:cs="宋体" w:hint="eastAsia"/>
          <w:color w:val="000000"/>
          <w:sz w:val="24"/>
          <w:u w:val="single"/>
        </w:rPr>
        <w:t xml:space="preserve">         （法人代表姓名、职务）</w:t>
      </w:r>
      <w:r w:rsidRPr="006B58CD">
        <w:rPr>
          <w:rFonts w:ascii="宋体" w:hAnsi="宋体" w:cs="宋体" w:hint="eastAsia"/>
          <w:color w:val="000000"/>
          <w:sz w:val="24"/>
        </w:rPr>
        <w:t>授权</w:t>
      </w:r>
      <w:r w:rsidRPr="006B58CD">
        <w:rPr>
          <w:rFonts w:ascii="宋体" w:hAnsi="宋体" w:cs="宋体" w:hint="eastAsia"/>
          <w:color w:val="000000"/>
          <w:sz w:val="24"/>
          <w:u w:val="single"/>
        </w:rPr>
        <w:t xml:space="preserve">　　（被授权人的姓名、职务）</w:t>
      </w:r>
      <w:r w:rsidRPr="006B58CD">
        <w:rPr>
          <w:rFonts w:ascii="宋体" w:hAnsi="宋体" w:cs="宋体" w:hint="eastAsia"/>
          <w:color w:val="000000"/>
          <w:sz w:val="24"/>
        </w:rPr>
        <w:t>为我方参加</w:t>
      </w:r>
      <w:r w:rsidRPr="006B58CD">
        <w:rPr>
          <w:rFonts w:ascii="宋体" w:hAnsi="宋体" w:cs="宋体" w:hint="eastAsia"/>
          <w:color w:val="000000"/>
          <w:sz w:val="24"/>
          <w:u w:val="single"/>
        </w:rPr>
        <w:t xml:space="preserve">                                </w:t>
      </w:r>
      <w:r w:rsidRPr="006B58CD">
        <w:rPr>
          <w:rFonts w:ascii="宋体" w:hAnsi="宋体" w:cs="宋体" w:hint="eastAsia"/>
          <w:color w:val="000000"/>
          <w:sz w:val="24"/>
        </w:rPr>
        <w:t>项目的指定代理人，以我方名义全权处理与该项投标、签订合同等有关的一切事物。</w:t>
      </w:r>
    </w:p>
    <w:p w:rsidR="002F533A" w:rsidRPr="006B58CD" w:rsidRDefault="002F533A" w:rsidP="002F533A">
      <w:pPr>
        <w:spacing w:line="360" w:lineRule="auto"/>
        <w:ind w:firstLine="540"/>
        <w:rPr>
          <w:rFonts w:ascii="宋体" w:hAnsi="宋体" w:cs="宋体"/>
          <w:color w:val="000000"/>
          <w:kern w:val="0"/>
          <w:sz w:val="24"/>
        </w:rPr>
      </w:pPr>
    </w:p>
    <w:p w:rsidR="002F533A" w:rsidRPr="006B58CD" w:rsidRDefault="002F533A" w:rsidP="002F533A">
      <w:pPr>
        <w:spacing w:line="360" w:lineRule="auto"/>
        <w:ind w:firstLineChars="300" w:firstLine="720"/>
        <w:rPr>
          <w:rFonts w:ascii="宋体" w:hAnsi="宋体" w:cs="宋体"/>
          <w:color w:val="000000"/>
          <w:kern w:val="0"/>
          <w:sz w:val="24"/>
        </w:rPr>
      </w:pPr>
      <w:r w:rsidRPr="006B58CD">
        <w:rPr>
          <w:rFonts w:ascii="宋体" w:hAnsi="宋体" w:cs="宋体" w:hint="eastAsia"/>
          <w:color w:val="000000"/>
          <w:kern w:val="0"/>
          <w:sz w:val="24"/>
        </w:rPr>
        <w:t>特此声明</w:t>
      </w:r>
    </w:p>
    <w:p w:rsidR="002F533A" w:rsidRPr="006B58CD" w:rsidRDefault="002F533A" w:rsidP="002F533A">
      <w:pPr>
        <w:spacing w:line="360" w:lineRule="auto"/>
        <w:ind w:firstLineChars="300" w:firstLine="720"/>
        <w:rPr>
          <w:rFonts w:ascii="宋体" w:hAnsi="宋体" w:cs="宋体"/>
          <w:color w:val="000000"/>
          <w:kern w:val="0"/>
          <w:sz w:val="24"/>
        </w:rPr>
      </w:pPr>
    </w:p>
    <w:p w:rsidR="002F533A" w:rsidRPr="006B58CD" w:rsidRDefault="002F533A" w:rsidP="002F533A">
      <w:pPr>
        <w:spacing w:line="360" w:lineRule="auto"/>
        <w:ind w:firstLineChars="300" w:firstLine="720"/>
        <w:rPr>
          <w:rFonts w:ascii="宋体" w:hAnsi="宋体" w:cs="宋体"/>
          <w:color w:val="000000"/>
          <w:kern w:val="0"/>
          <w:sz w:val="24"/>
        </w:rPr>
      </w:pPr>
      <w:r w:rsidRPr="006B58CD">
        <w:rPr>
          <w:rFonts w:ascii="宋体" w:hAnsi="宋体" w:cs="宋体" w:hint="eastAsia"/>
          <w:color w:val="000000"/>
          <w:kern w:val="0"/>
          <w:sz w:val="24"/>
        </w:rPr>
        <w:t>法定代表人（签字并盖章）：--------------------------------</w:t>
      </w:r>
    </w:p>
    <w:p w:rsidR="002F533A" w:rsidRPr="006B58CD" w:rsidRDefault="002F533A" w:rsidP="002F533A">
      <w:pPr>
        <w:spacing w:line="360" w:lineRule="auto"/>
        <w:ind w:firstLineChars="300" w:firstLine="720"/>
        <w:rPr>
          <w:rFonts w:ascii="宋体" w:hAnsi="宋体" w:cs="宋体"/>
          <w:color w:val="000000"/>
          <w:kern w:val="0"/>
          <w:sz w:val="24"/>
        </w:rPr>
      </w:pPr>
      <w:r w:rsidRPr="006B58CD">
        <w:rPr>
          <w:rFonts w:ascii="宋体" w:hAnsi="宋体" w:cs="宋体" w:hint="eastAsia"/>
          <w:color w:val="000000"/>
          <w:kern w:val="0"/>
          <w:sz w:val="24"/>
        </w:rPr>
        <w:t xml:space="preserve">职    </w:t>
      </w:r>
      <w:proofErr w:type="gramStart"/>
      <w:r w:rsidRPr="006B58CD">
        <w:rPr>
          <w:rFonts w:ascii="宋体" w:hAnsi="宋体" w:cs="宋体" w:hint="eastAsia"/>
          <w:color w:val="000000"/>
          <w:kern w:val="0"/>
          <w:sz w:val="24"/>
        </w:rPr>
        <w:t>务</w:t>
      </w:r>
      <w:proofErr w:type="gramEnd"/>
      <w:r w:rsidRPr="006B58CD">
        <w:rPr>
          <w:rFonts w:ascii="宋体" w:hAnsi="宋体" w:cs="宋体" w:hint="eastAsia"/>
          <w:color w:val="000000"/>
          <w:kern w:val="0"/>
          <w:sz w:val="24"/>
        </w:rPr>
        <w:t>：------------------------------------------------</w:t>
      </w:r>
    </w:p>
    <w:p w:rsidR="002F533A" w:rsidRPr="006B58CD" w:rsidRDefault="002F533A" w:rsidP="002F533A">
      <w:pPr>
        <w:spacing w:line="360" w:lineRule="auto"/>
        <w:ind w:firstLineChars="300" w:firstLine="720"/>
        <w:rPr>
          <w:rFonts w:ascii="宋体" w:hAnsi="宋体" w:cs="宋体"/>
          <w:color w:val="000000"/>
          <w:kern w:val="0"/>
          <w:sz w:val="24"/>
        </w:rPr>
      </w:pPr>
      <w:r w:rsidRPr="006B58CD">
        <w:rPr>
          <w:rFonts w:ascii="宋体" w:hAnsi="宋体" w:cs="宋体" w:hint="eastAsia"/>
          <w:color w:val="000000"/>
          <w:kern w:val="0"/>
          <w:sz w:val="24"/>
        </w:rPr>
        <w:t>单位名称：------------------------------------------------</w:t>
      </w:r>
    </w:p>
    <w:p w:rsidR="002F533A" w:rsidRPr="006B58CD" w:rsidRDefault="002F533A" w:rsidP="002F533A">
      <w:pPr>
        <w:spacing w:line="360" w:lineRule="auto"/>
        <w:ind w:firstLineChars="300" w:firstLine="720"/>
        <w:rPr>
          <w:rFonts w:ascii="宋体" w:hAnsi="宋体" w:cs="宋体"/>
          <w:color w:val="000000"/>
          <w:kern w:val="0"/>
          <w:sz w:val="24"/>
        </w:rPr>
      </w:pPr>
    </w:p>
    <w:p w:rsidR="002F533A" w:rsidRPr="006B58CD" w:rsidRDefault="002F533A" w:rsidP="002F533A">
      <w:pPr>
        <w:spacing w:line="360" w:lineRule="auto"/>
        <w:ind w:firstLineChars="300" w:firstLine="720"/>
        <w:rPr>
          <w:rFonts w:ascii="宋体" w:hAnsi="宋体" w:cs="宋体"/>
          <w:color w:val="000000"/>
          <w:kern w:val="0"/>
          <w:sz w:val="24"/>
        </w:rPr>
      </w:pPr>
      <w:r w:rsidRPr="006B58CD">
        <w:rPr>
          <w:rFonts w:ascii="宋体" w:hAnsi="宋体" w:cs="宋体" w:hint="eastAsia"/>
          <w:color w:val="000000"/>
          <w:kern w:val="0"/>
          <w:sz w:val="24"/>
        </w:rPr>
        <w:t>代理人（被授权人）签字或盖章：------------------------------</w:t>
      </w:r>
    </w:p>
    <w:p w:rsidR="002F533A" w:rsidRPr="006B58CD" w:rsidRDefault="002F533A" w:rsidP="002F533A">
      <w:pPr>
        <w:spacing w:line="360" w:lineRule="auto"/>
        <w:ind w:firstLineChars="300" w:firstLine="720"/>
        <w:rPr>
          <w:rFonts w:ascii="宋体" w:hAnsi="宋体" w:cs="宋体"/>
          <w:color w:val="000000"/>
          <w:kern w:val="0"/>
          <w:sz w:val="24"/>
        </w:rPr>
      </w:pPr>
      <w:r w:rsidRPr="006B58CD">
        <w:rPr>
          <w:rFonts w:ascii="宋体" w:hAnsi="宋体" w:cs="宋体" w:hint="eastAsia"/>
          <w:color w:val="000000"/>
          <w:kern w:val="0"/>
          <w:sz w:val="24"/>
        </w:rPr>
        <w:t xml:space="preserve">职    </w:t>
      </w:r>
      <w:proofErr w:type="gramStart"/>
      <w:r w:rsidRPr="006B58CD">
        <w:rPr>
          <w:rFonts w:ascii="宋体" w:hAnsi="宋体" w:cs="宋体" w:hint="eastAsia"/>
          <w:color w:val="000000"/>
          <w:kern w:val="0"/>
          <w:sz w:val="24"/>
        </w:rPr>
        <w:t>务</w:t>
      </w:r>
      <w:proofErr w:type="gramEnd"/>
      <w:r w:rsidRPr="006B58CD">
        <w:rPr>
          <w:rFonts w:ascii="宋体" w:hAnsi="宋体" w:cs="宋体" w:hint="eastAsia"/>
          <w:color w:val="000000"/>
          <w:kern w:val="0"/>
          <w:sz w:val="24"/>
        </w:rPr>
        <w:t>：------------------------------------------------</w:t>
      </w:r>
    </w:p>
    <w:p w:rsidR="002F533A" w:rsidRPr="006B58CD" w:rsidRDefault="002F533A" w:rsidP="002F533A">
      <w:pPr>
        <w:spacing w:line="360" w:lineRule="auto"/>
        <w:ind w:firstLineChars="300" w:firstLine="720"/>
        <w:rPr>
          <w:rFonts w:ascii="宋体" w:hAnsi="宋体" w:cs="宋体"/>
          <w:color w:val="000000"/>
          <w:kern w:val="0"/>
          <w:sz w:val="24"/>
        </w:rPr>
      </w:pPr>
      <w:r w:rsidRPr="006B58CD">
        <w:rPr>
          <w:rFonts w:ascii="宋体" w:hAnsi="宋体" w:cs="宋体" w:hint="eastAsia"/>
          <w:color w:val="000000"/>
          <w:kern w:val="0"/>
          <w:sz w:val="24"/>
        </w:rPr>
        <w:t>单位名称：------------------------------------------------</w:t>
      </w:r>
    </w:p>
    <w:p w:rsidR="002F533A" w:rsidRPr="006B58CD" w:rsidRDefault="002F533A" w:rsidP="002F533A">
      <w:pPr>
        <w:spacing w:line="360" w:lineRule="auto"/>
        <w:ind w:firstLineChars="300" w:firstLine="720"/>
        <w:rPr>
          <w:rFonts w:ascii="宋体" w:hAnsi="宋体" w:cs="宋体"/>
          <w:color w:val="000000"/>
          <w:kern w:val="0"/>
          <w:sz w:val="24"/>
        </w:rPr>
      </w:pPr>
      <w:r w:rsidRPr="006B58CD">
        <w:rPr>
          <w:rFonts w:ascii="宋体" w:hAnsi="宋体" w:cs="宋体" w:hint="eastAsia"/>
          <w:color w:val="000000"/>
          <w:kern w:val="0"/>
          <w:sz w:val="24"/>
        </w:rPr>
        <w:t>日   期：</w:t>
      </w:r>
    </w:p>
    <w:p w:rsidR="002F533A" w:rsidRPr="006B58CD" w:rsidRDefault="002F533A" w:rsidP="002F533A">
      <w:pPr>
        <w:spacing w:line="360" w:lineRule="auto"/>
        <w:rPr>
          <w:rFonts w:ascii="宋体" w:hAnsi="宋体" w:cs="宋体"/>
          <w:color w:val="000000"/>
          <w:sz w:val="24"/>
        </w:rPr>
      </w:pPr>
      <w:r w:rsidRPr="006B58CD">
        <w:rPr>
          <w:rFonts w:ascii="宋体" w:hAnsi="宋体" w:cs="宋体" w:hint="eastAsia"/>
          <w:color w:val="000000"/>
          <w:sz w:val="24"/>
        </w:rPr>
        <w:t xml:space="preserve">                   </w:t>
      </w:r>
    </w:p>
    <w:p w:rsidR="002F533A" w:rsidRPr="006B58CD" w:rsidRDefault="002F533A" w:rsidP="002F533A">
      <w:pPr>
        <w:spacing w:line="360" w:lineRule="auto"/>
        <w:rPr>
          <w:rFonts w:ascii="宋体" w:hAnsi="宋体" w:cs="宋体"/>
          <w:color w:val="000000"/>
          <w:sz w:val="24"/>
        </w:rPr>
      </w:pPr>
    </w:p>
    <w:p w:rsidR="002F533A" w:rsidRPr="006B58CD" w:rsidRDefault="002F533A" w:rsidP="002F533A">
      <w:pPr>
        <w:spacing w:line="360" w:lineRule="auto"/>
        <w:jc w:val="left"/>
        <w:rPr>
          <w:rFonts w:ascii="宋体" w:hAnsi="宋体" w:cs="宋体"/>
          <w:color w:val="000000"/>
          <w:sz w:val="24"/>
        </w:rPr>
      </w:pPr>
      <w:r w:rsidRPr="006B58CD">
        <w:rPr>
          <w:rFonts w:ascii="宋体" w:hAnsi="宋体" w:cs="宋体" w:hint="eastAsia"/>
          <w:color w:val="000000"/>
          <w:sz w:val="24"/>
        </w:rPr>
        <w:t xml:space="preserve">                    投标单位名称：</w:t>
      </w:r>
      <w:r w:rsidRPr="006B58CD">
        <w:rPr>
          <w:rFonts w:ascii="宋体" w:hAnsi="宋体" w:cs="宋体" w:hint="eastAsia"/>
          <w:color w:val="000000"/>
          <w:sz w:val="24"/>
          <w:u w:val="single"/>
        </w:rPr>
        <w:t xml:space="preserve">                       </w:t>
      </w:r>
      <w:r w:rsidRPr="006B58CD">
        <w:rPr>
          <w:rFonts w:ascii="宋体" w:hAnsi="宋体" w:cs="宋体" w:hint="eastAsia"/>
          <w:color w:val="000000"/>
          <w:sz w:val="24"/>
        </w:rPr>
        <w:t xml:space="preserve"> （公章）</w:t>
      </w:r>
    </w:p>
    <w:p w:rsidR="002F533A" w:rsidRPr="006B58CD" w:rsidRDefault="002F533A" w:rsidP="002F533A">
      <w:pPr>
        <w:tabs>
          <w:tab w:val="left" w:pos="7380"/>
          <w:tab w:val="left" w:pos="7560"/>
        </w:tabs>
        <w:spacing w:line="360" w:lineRule="auto"/>
        <w:rPr>
          <w:rFonts w:ascii="宋体" w:hAnsi="宋体" w:cs="宋体"/>
          <w:color w:val="000000"/>
          <w:sz w:val="24"/>
          <w:u w:val="single"/>
        </w:rPr>
      </w:pPr>
      <w:r w:rsidRPr="006B58CD">
        <w:rPr>
          <w:rFonts w:ascii="宋体" w:hAnsi="宋体" w:cs="宋体" w:hint="eastAsia"/>
          <w:color w:val="000000"/>
          <w:sz w:val="24"/>
        </w:rPr>
        <w:t xml:space="preserve">                    日      期：</w:t>
      </w:r>
      <w:r w:rsidRPr="006B58CD">
        <w:rPr>
          <w:rFonts w:ascii="宋体" w:hAnsi="宋体" w:cs="宋体" w:hint="eastAsia"/>
          <w:color w:val="000000"/>
          <w:sz w:val="24"/>
          <w:u w:val="single"/>
        </w:rPr>
        <w:t xml:space="preserve">                     </w:t>
      </w:r>
    </w:p>
    <w:p w:rsidR="002F533A" w:rsidRPr="006B58CD" w:rsidRDefault="002F533A" w:rsidP="002F533A">
      <w:pPr>
        <w:spacing w:line="360" w:lineRule="auto"/>
        <w:jc w:val="center"/>
        <w:rPr>
          <w:rFonts w:ascii="宋体" w:hAnsi="宋体" w:cs="宋体"/>
          <w:color w:val="000000"/>
          <w:sz w:val="24"/>
        </w:rPr>
      </w:pPr>
    </w:p>
    <w:p w:rsidR="002F533A" w:rsidRPr="006B58CD" w:rsidRDefault="002F533A" w:rsidP="002F533A">
      <w:pPr>
        <w:spacing w:line="360" w:lineRule="auto"/>
        <w:rPr>
          <w:rFonts w:ascii="宋体" w:hAnsi="宋体" w:cs="宋体"/>
          <w:b/>
          <w:color w:val="000000"/>
          <w:kern w:val="0"/>
          <w:sz w:val="24"/>
        </w:rPr>
      </w:pPr>
    </w:p>
    <w:p w:rsidR="002F533A" w:rsidRPr="006B58CD" w:rsidRDefault="002F533A" w:rsidP="002F533A">
      <w:pPr>
        <w:spacing w:line="360" w:lineRule="auto"/>
        <w:jc w:val="center"/>
        <w:rPr>
          <w:rFonts w:ascii="宋体" w:hAnsi="宋体" w:cs="宋体"/>
          <w:b/>
          <w:color w:val="000000"/>
          <w:kern w:val="0"/>
          <w:sz w:val="28"/>
          <w:szCs w:val="28"/>
        </w:rPr>
      </w:pPr>
      <w:r w:rsidRPr="006B58CD">
        <w:rPr>
          <w:rFonts w:ascii="宋体" w:hAnsi="宋体" w:cs="宋体" w:hint="eastAsia"/>
          <w:b/>
          <w:color w:val="000000"/>
          <w:kern w:val="0"/>
          <w:sz w:val="24"/>
        </w:rPr>
        <w:br w:type="page"/>
      </w:r>
      <w:r w:rsidRPr="006B58CD">
        <w:rPr>
          <w:rFonts w:ascii="宋体" w:hAnsi="宋体" w:cs="宋体" w:hint="eastAsia"/>
          <w:b/>
          <w:color w:val="000000"/>
          <w:kern w:val="0"/>
          <w:sz w:val="28"/>
          <w:szCs w:val="28"/>
        </w:rPr>
        <w:lastRenderedPageBreak/>
        <w:t>技术部分</w:t>
      </w:r>
    </w:p>
    <w:p w:rsidR="002F533A" w:rsidRPr="006B58CD" w:rsidRDefault="002F533A" w:rsidP="002F533A">
      <w:pPr>
        <w:spacing w:line="360" w:lineRule="auto"/>
        <w:jc w:val="center"/>
        <w:rPr>
          <w:rFonts w:ascii="宋体" w:hAnsi="宋体" w:cs="宋体"/>
          <w:b/>
          <w:color w:val="000000"/>
          <w:sz w:val="28"/>
          <w:szCs w:val="28"/>
        </w:rPr>
      </w:pPr>
      <w:r w:rsidRPr="006B58CD">
        <w:rPr>
          <w:rFonts w:ascii="宋体" w:hAnsi="宋体" w:cs="宋体" w:hint="eastAsia"/>
          <w:b/>
          <w:color w:val="000000"/>
          <w:sz w:val="28"/>
          <w:szCs w:val="28"/>
        </w:rPr>
        <w:t>1、投  标  函</w:t>
      </w:r>
    </w:p>
    <w:p w:rsidR="002F533A" w:rsidRPr="006B58CD" w:rsidRDefault="002F533A" w:rsidP="002F533A">
      <w:pPr>
        <w:spacing w:before="50" w:after="50" w:line="360" w:lineRule="auto"/>
        <w:rPr>
          <w:rFonts w:ascii="宋体" w:hAnsi="宋体" w:cs="宋体"/>
          <w:color w:val="000000"/>
          <w:sz w:val="24"/>
        </w:rPr>
      </w:pPr>
      <w:r w:rsidRPr="006B58CD">
        <w:rPr>
          <w:rFonts w:ascii="宋体" w:hAnsi="宋体" w:cs="宋体" w:hint="eastAsia"/>
          <w:color w:val="000000"/>
          <w:sz w:val="24"/>
        </w:rPr>
        <w:t xml:space="preserve">致：  </w:t>
      </w:r>
      <w:r w:rsidRPr="006B58CD">
        <w:rPr>
          <w:rFonts w:ascii="宋体" w:hAnsi="宋体" w:cs="宋体" w:hint="eastAsia"/>
          <w:color w:val="000000"/>
          <w:sz w:val="24"/>
          <w:u w:val="single"/>
        </w:rPr>
        <w:t xml:space="preserve">             （采购人）</w:t>
      </w:r>
    </w:p>
    <w:p w:rsidR="002F533A" w:rsidRPr="006B58CD" w:rsidRDefault="002F533A" w:rsidP="002F533A">
      <w:pPr>
        <w:spacing w:before="50" w:after="50" w:line="360" w:lineRule="auto"/>
        <w:ind w:firstLineChars="200" w:firstLine="480"/>
        <w:rPr>
          <w:rFonts w:ascii="宋体" w:hAnsi="宋体" w:cs="宋体"/>
          <w:color w:val="000000"/>
          <w:sz w:val="24"/>
        </w:rPr>
      </w:pPr>
      <w:r w:rsidRPr="006B58CD">
        <w:rPr>
          <w:rFonts w:ascii="宋体" w:hAnsi="宋体" w:cs="宋体" w:hint="eastAsia"/>
          <w:color w:val="000000"/>
          <w:sz w:val="24"/>
        </w:rPr>
        <w:t>根据贵方“</w:t>
      </w:r>
      <w:r w:rsidRPr="006B58CD">
        <w:rPr>
          <w:rFonts w:ascii="宋体" w:hAnsi="宋体" w:cs="宋体" w:hint="eastAsia"/>
          <w:b/>
          <w:bCs/>
          <w:color w:val="000000"/>
          <w:sz w:val="24"/>
          <w:u w:val="single"/>
        </w:rPr>
        <w:t xml:space="preserve">                          </w:t>
      </w:r>
      <w:r w:rsidRPr="006B58CD">
        <w:rPr>
          <w:rFonts w:ascii="宋体" w:hAnsi="宋体" w:cs="宋体" w:hint="eastAsia"/>
          <w:color w:val="000000"/>
          <w:sz w:val="24"/>
        </w:rPr>
        <w:t>（项目编号：</w:t>
      </w:r>
      <w:r w:rsidRPr="006B58CD">
        <w:rPr>
          <w:rFonts w:ascii="宋体" w:hAnsi="宋体" w:cs="宋体" w:hint="eastAsia"/>
          <w:bCs/>
          <w:color w:val="000000"/>
          <w:sz w:val="24"/>
          <w:u w:val="single"/>
        </w:rPr>
        <w:t xml:space="preserve">   </w:t>
      </w:r>
      <w:r w:rsidRPr="006B58CD">
        <w:rPr>
          <w:rFonts w:ascii="宋体" w:hAnsi="宋体" w:cs="宋体" w:hint="eastAsia"/>
          <w:bCs/>
          <w:color w:val="000000"/>
          <w:sz w:val="24"/>
        </w:rPr>
        <w:t>号</w:t>
      </w:r>
      <w:r w:rsidRPr="006B58CD">
        <w:rPr>
          <w:rFonts w:ascii="宋体" w:hAnsi="宋体" w:cs="宋体" w:hint="eastAsia"/>
          <w:color w:val="000000"/>
          <w:sz w:val="24"/>
        </w:rPr>
        <w:t>）”投标文件公告，正式授权下述签字人</w:t>
      </w:r>
      <w:r w:rsidRPr="006B58CD">
        <w:rPr>
          <w:rFonts w:ascii="宋体" w:hAnsi="宋体" w:cs="宋体" w:hint="eastAsia"/>
          <w:color w:val="000000"/>
          <w:sz w:val="24"/>
          <w:u w:val="single"/>
        </w:rPr>
        <w:t xml:space="preserve">        </w:t>
      </w:r>
      <w:r w:rsidRPr="006B58CD">
        <w:rPr>
          <w:rFonts w:ascii="宋体" w:hAnsi="宋体" w:cs="宋体" w:hint="eastAsia"/>
          <w:color w:val="000000"/>
          <w:sz w:val="24"/>
        </w:rPr>
        <w:t>（姓名）代表投标人</w:t>
      </w:r>
      <w:r w:rsidRPr="006B58CD">
        <w:rPr>
          <w:rFonts w:ascii="宋体" w:hAnsi="宋体" w:cs="宋体" w:hint="eastAsia"/>
          <w:color w:val="000000"/>
          <w:sz w:val="24"/>
          <w:u w:val="single"/>
        </w:rPr>
        <w:t xml:space="preserve">              </w:t>
      </w:r>
      <w:r w:rsidRPr="006B58CD">
        <w:rPr>
          <w:rFonts w:ascii="宋体" w:hAnsi="宋体" w:cs="宋体" w:hint="eastAsia"/>
          <w:color w:val="000000"/>
          <w:sz w:val="24"/>
        </w:rPr>
        <w:t>（投标单位全称），提交投标文件正本</w:t>
      </w:r>
      <w:r w:rsidRPr="006B58CD">
        <w:rPr>
          <w:rFonts w:ascii="宋体" w:hAnsi="宋体" w:cs="宋体" w:hint="eastAsia"/>
          <w:color w:val="000000"/>
          <w:sz w:val="24"/>
          <w:u w:val="single"/>
        </w:rPr>
        <w:t xml:space="preserve">  </w:t>
      </w:r>
      <w:r w:rsidRPr="006B58CD">
        <w:rPr>
          <w:rFonts w:ascii="宋体" w:hAnsi="宋体" w:cs="宋体" w:hint="eastAsia"/>
          <w:color w:val="000000"/>
          <w:sz w:val="24"/>
        </w:rPr>
        <w:t>份，副本</w:t>
      </w:r>
      <w:r w:rsidRPr="006B58CD">
        <w:rPr>
          <w:rFonts w:ascii="宋体" w:hAnsi="宋体" w:cs="宋体" w:hint="eastAsia"/>
          <w:color w:val="000000"/>
          <w:sz w:val="24"/>
          <w:u w:val="single"/>
        </w:rPr>
        <w:t xml:space="preserve">  </w:t>
      </w:r>
      <w:r w:rsidRPr="006B58CD">
        <w:rPr>
          <w:rFonts w:ascii="宋体" w:hAnsi="宋体" w:cs="宋体" w:hint="eastAsia"/>
          <w:color w:val="000000"/>
          <w:sz w:val="24"/>
        </w:rPr>
        <w:t>份。</w:t>
      </w:r>
    </w:p>
    <w:p w:rsidR="002F533A" w:rsidRPr="006B58CD" w:rsidRDefault="002F533A" w:rsidP="002F533A">
      <w:pPr>
        <w:spacing w:line="360" w:lineRule="auto"/>
        <w:ind w:firstLine="630"/>
        <w:rPr>
          <w:rFonts w:ascii="宋体" w:hAnsi="宋体" w:cs="宋体"/>
          <w:color w:val="000000"/>
          <w:sz w:val="24"/>
        </w:rPr>
      </w:pPr>
      <w:r w:rsidRPr="006B58CD">
        <w:rPr>
          <w:rFonts w:ascii="宋体" w:hAnsi="宋体" w:cs="宋体" w:hint="eastAsia"/>
          <w:color w:val="000000"/>
          <w:sz w:val="24"/>
        </w:rPr>
        <w:t>据此函，签字</w:t>
      </w:r>
      <w:proofErr w:type="gramStart"/>
      <w:r w:rsidRPr="006B58CD">
        <w:rPr>
          <w:rFonts w:ascii="宋体" w:hAnsi="宋体" w:cs="宋体" w:hint="eastAsia"/>
          <w:color w:val="000000"/>
          <w:sz w:val="24"/>
        </w:rPr>
        <w:t>人兹宣布</w:t>
      </w:r>
      <w:proofErr w:type="gramEnd"/>
      <w:r w:rsidRPr="006B58CD">
        <w:rPr>
          <w:rFonts w:ascii="宋体" w:hAnsi="宋体" w:cs="宋体" w:hint="eastAsia"/>
          <w:color w:val="000000"/>
          <w:sz w:val="24"/>
        </w:rPr>
        <w:t>同意如下：</w:t>
      </w:r>
    </w:p>
    <w:p w:rsidR="002F533A" w:rsidRPr="006B58CD" w:rsidRDefault="002F533A" w:rsidP="002F533A">
      <w:pPr>
        <w:spacing w:line="360" w:lineRule="auto"/>
        <w:ind w:firstLine="630"/>
        <w:rPr>
          <w:rFonts w:ascii="宋体" w:hAnsi="宋体" w:cs="宋体"/>
          <w:color w:val="000000"/>
          <w:sz w:val="24"/>
        </w:rPr>
      </w:pPr>
      <w:r w:rsidRPr="006B58CD">
        <w:rPr>
          <w:rFonts w:ascii="宋体" w:hAnsi="宋体" w:cs="宋体" w:hint="eastAsia"/>
          <w:color w:val="000000"/>
          <w:sz w:val="24"/>
        </w:rPr>
        <w:t>（1）按招标文件规定及最终投标承诺完成所有服务内容。</w:t>
      </w:r>
    </w:p>
    <w:p w:rsidR="002F533A" w:rsidRPr="006B58CD" w:rsidRDefault="002F533A" w:rsidP="002F533A">
      <w:pPr>
        <w:spacing w:line="360" w:lineRule="auto"/>
        <w:ind w:firstLine="630"/>
        <w:rPr>
          <w:rFonts w:ascii="宋体" w:hAnsi="宋体" w:cs="宋体"/>
          <w:color w:val="000000"/>
          <w:sz w:val="24"/>
        </w:rPr>
      </w:pPr>
      <w:r w:rsidRPr="006B58CD">
        <w:rPr>
          <w:rFonts w:ascii="宋体" w:hAnsi="宋体" w:cs="宋体" w:hint="eastAsia"/>
          <w:color w:val="000000"/>
          <w:sz w:val="24"/>
        </w:rPr>
        <w:t>（2）我们根据投标函的规定，严格履行合同的责任和义务,并保证于业主方要求的</w:t>
      </w:r>
      <w:r w:rsidRPr="006B58CD">
        <w:rPr>
          <w:rFonts w:ascii="宋体" w:hAnsi="宋体" w:cs="宋体" w:hint="eastAsia"/>
          <w:color w:val="000000"/>
          <w:sz w:val="24"/>
        </w:rPr>
        <w:br/>
      </w:r>
      <w:r w:rsidRPr="006B58CD">
        <w:rPr>
          <w:rFonts w:ascii="宋体" w:hAnsi="宋体" w:cs="宋体" w:hint="eastAsia"/>
          <w:color w:val="000000"/>
          <w:sz w:val="24"/>
          <w:u w:val="single"/>
        </w:rPr>
        <w:t xml:space="preserve">    </w:t>
      </w:r>
      <w:proofErr w:type="gramStart"/>
      <w:r w:rsidRPr="006B58CD">
        <w:rPr>
          <w:rFonts w:ascii="宋体" w:hAnsi="宋体" w:cs="宋体" w:hint="eastAsia"/>
          <w:color w:val="000000"/>
          <w:kern w:val="0"/>
          <w:sz w:val="24"/>
        </w:rPr>
        <w:t>日历天</w:t>
      </w:r>
      <w:proofErr w:type="gramEnd"/>
      <w:r w:rsidRPr="006B58CD">
        <w:rPr>
          <w:rFonts w:ascii="宋体" w:hAnsi="宋体" w:cs="宋体" w:hint="eastAsia"/>
          <w:color w:val="000000"/>
          <w:kern w:val="0"/>
          <w:sz w:val="24"/>
        </w:rPr>
        <w:t>内</w:t>
      </w:r>
      <w:r w:rsidRPr="006B58CD">
        <w:rPr>
          <w:rFonts w:ascii="宋体" w:hAnsi="宋体" w:cs="宋体" w:hint="eastAsia"/>
          <w:color w:val="000000"/>
          <w:sz w:val="24"/>
        </w:rPr>
        <w:t>完成合同内容，承诺质保期</w:t>
      </w:r>
      <w:r w:rsidRPr="006B58CD">
        <w:rPr>
          <w:rFonts w:ascii="宋体" w:hAnsi="宋体" w:cs="宋体" w:hint="eastAsia"/>
          <w:color w:val="000000"/>
          <w:sz w:val="24"/>
          <w:u w:val="single"/>
        </w:rPr>
        <w:t xml:space="preserve">    </w:t>
      </w:r>
      <w:r w:rsidRPr="006B58CD">
        <w:rPr>
          <w:rFonts w:ascii="宋体" w:hAnsi="宋体" w:cs="宋体" w:hint="eastAsia"/>
          <w:color w:val="000000"/>
          <w:sz w:val="24"/>
        </w:rPr>
        <w:t>年。</w:t>
      </w:r>
    </w:p>
    <w:p w:rsidR="002F533A" w:rsidRPr="006B58CD" w:rsidRDefault="002F533A" w:rsidP="002F533A">
      <w:pPr>
        <w:spacing w:line="360" w:lineRule="auto"/>
        <w:ind w:firstLine="630"/>
        <w:rPr>
          <w:rFonts w:ascii="宋体" w:hAnsi="宋体" w:cs="宋体"/>
          <w:color w:val="000000"/>
          <w:sz w:val="24"/>
        </w:rPr>
      </w:pPr>
      <w:r w:rsidRPr="006B58CD">
        <w:rPr>
          <w:rFonts w:ascii="宋体" w:hAnsi="宋体" w:cs="宋体" w:hint="eastAsia"/>
          <w:color w:val="000000"/>
          <w:sz w:val="24"/>
        </w:rPr>
        <w:t>（3）我们已详细审核全部投标函，包括修改文件，我们知道必须放弃提出含糊不清或误解的问题的权利。</w:t>
      </w:r>
    </w:p>
    <w:p w:rsidR="002F533A" w:rsidRPr="006B58CD" w:rsidRDefault="002F533A" w:rsidP="002F533A">
      <w:pPr>
        <w:spacing w:line="360" w:lineRule="auto"/>
        <w:ind w:firstLine="630"/>
        <w:rPr>
          <w:rFonts w:ascii="宋体" w:hAnsi="宋体" w:cs="宋体"/>
          <w:color w:val="000000"/>
          <w:sz w:val="24"/>
        </w:rPr>
      </w:pPr>
      <w:r w:rsidRPr="006B58CD">
        <w:rPr>
          <w:rFonts w:ascii="宋体" w:hAnsi="宋体" w:cs="宋体" w:hint="eastAsia"/>
          <w:color w:val="000000"/>
          <w:sz w:val="24"/>
        </w:rPr>
        <w:t>（4）我们同意从投标人须知规定的投标日期起遵循本投标书，并在投标人须知规定的投标有效期之前均具有约束力。</w:t>
      </w:r>
    </w:p>
    <w:p w:rsidR="002F533A" w:rsidRPr="006B58CD" w:rsidRDefault="002F533A" w:rsidP="002F533A">
      <w:pPr>
        <w:spacing w:line="360" w:lineRule="auto"/>
        <w:ind w:firstLine="630"/>
        <w:rPr>
          <w:rFonts w:ascii="宋体" w:hAnsi="宋体" w:cs="宋体"/>
          <w:color w:val="000000"/>
          <w:sz w:val="24"/>
        </w:rPr>
      </w:pPr>
      <w:r w:rsidRPr="006B58CD">
        <w:rPr>
          <w:rFonts w:ascii="宋体" w:hAnsi="宋体" w:cs="宋体" w:hint="eastAsia"/>
          <w:color w:val="000000"/>
          <w:sz w:val="24"/>
        </w:rPr>
        <w:t>（5）如果在投标后规定的投标有效期内撤回投标，我们的投标保证金可被贵方没收。</w:t>
      </w:r>
    </w:p>
    <w:p w:rsidR="002F533A" w:rsidRPr="006B58CD" w:rsidRDefault="002F533A" w:rsidP="002F533A">
      <w:pPr>
        <w:spacing w:line="360" w:lineRule="auto"/>
        <w:ind w:firstLine="630"/>
        <w:rPr>
          <w:rFonts w:ascii="宋体" w:hAnsi="宋体" w:cs="宋体"/>
          <w:color w:val="000000"/>
          <w:sz w:val="24"/>
        </w:rPr>
      </w:pPr>
      <w:r w:rsidRPr="006B58CD">
        <w:rPr>
          <w:rFonts w:ascii="宋体" w:hAnsi="宋体" w:cs="宋体" w:hint="eastAsia"/>
          <w:color w:val="000000"/>
          <w:sz w:val="24"/>
        </w:rPr>
        <w:t>（6）同意按贵方要求在投标现场规定时间内向贵方提供与其投标有关的任何证据或补充资料，否则，我们的投标文件可被贵方拒绝。</w:t>
      </w:r>
    </w:p>
    <w:p w:rsidR="002F533A" w:rsidRPr="006B58CD" w:rsidRDefault="002F533A" w:rsidP="002F533A">
      <w:pPr>
        <w:spacing w:line="360" w:lineRule="auto"/>
        <w:ind w:firstLine="630"/>
        <w:rPr>
          <w:rFonts w:ascii="宋体" w:hAnsi="宋体" w:cs="宋体"/>
          <w:color w:val="000000"/>
          <w:sz w:val="24"/>
        </w:rPr>
      </w:pPr>
      <w:r w:rsidRPr="006B58CD">
        <w:rPr>
          <w:rFonts w:ascii="宋体" w:hAnsi="宋体" w:cs="宋体" w:hint="eastAsia"/>
          <w:color w:val="000000"/>
          <w:sz w:val="24"/>
        </w:rPr>
        <w:t>（7）我们同意遵循招标文件关于投标保证金的规定，如有违反同意被贵方没收。</w:t>
      </w:r>
    </w:p>
    <w:p w:rsidR="002F533A" w:rsidRPr="006B58CD" w:rsidRDefault="002F533A" w:rsidP="002F533A">
      <w:pPr>
        <w:spacing w:line="360" w:lineRule="auto"/>
        <w:ind w:firstLine="630"/>
        <w:rPr>
          <w:rFonts w:ascii="宋体" w:hAnsi="宋体" w:cs="宋体"/>
          <w:color w:val="000000"/>
          <w:sz w:val="24"/>
        </w:rPr>
      </w:pPr>
      <w:r w:rsidRPr="006B58CD">
        <w:rPr>
          <w:rFonts w:ascii="宋体" w:hAnsi="宋体" w:cs="宋体" w:hint="eastAsia"/>
          <w:color w:val="000000"/>
          <w:sz w:val="24"/>
        </w:rPr>
        <w:t>（8）我方（投标人）对投标文件中所提供资料、文件、证书及证件的真实性和有效性负责。</w:t>
      </w:r>
    </w:p>
    <w:p w:rsidR="002F533A" w:rsidRPr="006B58CD" w:rsidRDefault="002F533A" w:rsidP="002F533A">
      <w:pPr>
        <w:spacing w:line="360" w:lineRule="auto"/>
        <w:ind w:firstLine="630"/>
        <w:rPr>
          <w:rFonts w:ascii="宋体" w:hAnsi="宋体" w:cs="宋体"/>
          <w:color w:val="000000"/>
          <w:sz w:val="24"/>
        </w:rPr>
      </w:pPr>
      <w:r w:rsidRPr="006B58CD">
        <w:rPr>
          <w:rFonts w:ascii="宋体" w:hAnsi="宋体" w:cs="宋体" w:hint="eastAsia"/>
          <w:color w:val="000000"/>
          <w:sz w:val="24"/>
        </w:rPr>
        <w:t>（9）如果我方中标，我方将按照规定提交</w:t>
      </w:r>
      <w:r w:rsidRPr="006B58CD">
        <w:rPr>
          <w:rFonts w:ascii="宋体" w:hAnsi="宋体" w:cs="宋体" w:hint="eastAsia"/>
          <w:color w:val="000000"/>
          <w:sz w:val="24"/>
          <w:u w:val="single"/>
        </w:rPr>
        <w:t>中标价款的 %</w:t>
      </w:r>
      <w:r w:rsidRPr="006B58CD">
        <w:rPr>
          <w:rFonts w:ascii="宋体" w:hAnsi="宋体" w:cs="宋体" w:hint="eastAsia"/>
          <w:color w:val="000000"/>
          <w:sz w:val="24"/>
        </w:rPr>
        <w:t>作为保证金。</w:t>
      </w:r>
    </w:p>
    <w:p w:rsidR="002F533A" w:rsidRPr="006B58CD" w:rsidRDefault="002F533A" w:rsidP="002F533A">
      <w:pPr>
        <w:spacing w:line="360" w:lineRule="auto"/>
        <w:ind w:firstLine="630"/>
        <w:rPr>
          <w:rFonts w:ascii="宋体" w:hAnsi="宋体" w:cs="宋体"/>
          <w:color w:val="000000"/>
          <w:kern w:val="0"/>
          <w:sz w:val="24"/>
        </w:rPr>
      </w:pPr>
      <w:r w:rsidRPr="006B58CD">
        <w:rPr>
          <w:rFonts w:ascii="宋体" w:hAnsi="宋体" w:cs="宋体" w:hint="eastAsia"/>
          <w:color w:val="000000"/>
          <w:sz w:val="24"/>
        </w:rPr>
        <w:t>（10）一旦我方中标，我方保证工程质量达到</w:t>
      </w:r>
      <w:r w:rsidRPr="006B58CD">
        <w:rPr>
          <w:rFonts w:ascii="宋体" w:hAnsi="宋体" w:cs="宋体" w:hint="eastAsia"/>
          <w:color w:val="000000"/>
          <w:sz w:val="24"/>
          <w:u w:val="single"/>
        </w:rPr>
        <w:t xml:space="preserve">　合格　</w:t>
      </w:r>
      <w:r w:rsidRPr="006B58CD">
        <w:rPr>
          <w:rFonts w:ascii="宋体" w:hAnsi="宋体" w:cs="宋体" w:hint="eastAsia"/>
          <w:color w:val="000000"/>
          <w:sz w:val="24"/>
        </w:rPr>
        <w:t>标准。</w:t>
      </w:r>
    </w:p>
    <w:p w:rsidR="002F533A" w:rsidRPr="006B58CD" w:rsidRDefault="002F533A" w:rsidP="002F533A">
      <w:pPr>
        <w:snapToGrid w:val="0"/>
        <w:spacing w:line="360" w:lineRule="auto"/>
        <w:ind w:leftChars="-3" w:left="-6" w:right="560" w:firstLineChars="2150" w:firstLine="5160"/>
        <w:rPr>
          <w:rFonts w:ascii="宋体" w:hAnsi="宋体" w:cs="宋体"/>
          <w:color w:val="000000"/>
          <w:kern w:val="0"/>
          <w:sz w:val="24"/>
        </w:rPr>
      </w:pPr>
      <w:r w:rsidRPr="006B58CD">
        <w:rPr>
          <w:rFonts w:ascii="宋体" w:hAnsi="宋体" w:cs="宋体" w:hint="eastAsia"/>
          <w:color w:val="000000"/>
          <w:kern w:val="0"/>
          <w:sz w:val="24"/>
        </w:rPr>
        <w:t>投标单位（盖章）：</w:t>
      </w:r>
    </w:p>
    <w:p w:rsidR="002F533A" w:rsidRPr="006B58CD" w:rsidRDefault="002F533A" w:rsidP="002F533A">
      <w:pPr>
        <w:snapToGrid w:val="0"/>
        <w:spacing w:line="360" w:lineRule="auto"/>
        <w:ind w:firstLineChars="2156" w:firstLine="5174"/>
        <w:rPr>
          <w:rFonts w:ascii="宋体" w:hAnsi="宋体" w:cs="宋体"/>
          <w:color w:val="000000"/>
          <w:kern w:val="0"/>
          <w:sz w:val="24"/>
        </w:rPr>
      </w:pPr>
      <w:r w:rsidRPr="006B58CD">
        <w:rPr>
          <w:rFonts w:ascii="宋体" w:hAnsi="宋体" w:cs="宋体" w:hint="eastAsia"/>
          <w:color w:val="000000"/>
          <w:kern w:val="0"/>
          <w:sz w:val="24"/>
        </w:rPr>
        <w:t>法定代表人（签字并盖章）：</w:t>
      </w:r>
    </w:p>
    <w:p w:rsidR="002F533A" w:rsidRPr="006B58CD" w:rsidRDefault="002F533A" w:rsidP="002F533A">
      <w:pPr>
        <w:snapToGrid w:val="0"/>
        <w:spacing w:line="360" w:lineRule="auto"/>
        <w:ind w:firstLineChars="2150" w:firstLine="5160"/>
        <w:rPr>
          <w:rFonts w:ascii="宋体" w:hAnsi="宋体" w:cs="宋体"/>
          <w:color w:val="000000"/>
          <w:sz w:val="24"/>
        </w:rPr>
      </w:pPr>
      <w:r w:rsidRPr="006B58CD">
        <w:rPr>
          <w:rFonts w:ascii="宋体" w:hAnsi="宋体" w:cs="宋体" w:hint="eastAsia"/>
          <w:color w:val="000000"/>
          <w:kern w:val="0"/>
          <w:sz w:val="24"/>
        </w:rPr>
        <w:t>年    月    日</w:t>
      </w:r>
    </w:p>
    <w:p w:rsidR="002F533A" w:rsidRPr="006B58CD" w:rsidRDefault="002F533A" w:rsidP="002F533A">
      <w:pPr>
        <w:snapToGrid w:val="0"/>
        <w:jc w:val="center"/>
        <w:rPr>
          <w:rFonts w:ascii="仿宋_GB2312" w:eastAsia="仿宋_GB2312" w:hAnsi="宋体"/>
          <w:color w:val="000000"/>
          <w:sz w:val="28"/>
          <w:szCs w:val="28"/>
        </w:rPr>
      </w:pPr>
    </w:p>
    <w:p w:rsidR="002F533A" w:rsidRPr="006B58CD" w:rsidRDefault="002F533A" w:rsidP="002F533A">
      <w:pPr>
        <w:spacing w:line="360" w:lineRule="auto"/>
        <w:jc w:val="center"/>
        <w:rPr>
          <w:rFonts w:ascii="宋体" w:hAnsi="宋体" w:cs="宋体"/>
          <w:b/>
          <w:color w:val="000000"/>
          <w:sz w:val="28"/>
          <w:szCs w:val="28"/>
        </w:rPr>
      </w:pPr>
      <w:r w:rsidRPr="006B58CD">
        <w:rPr>
          <w:rFonts w:ascii="宋体" w:hAnsi="宋体" w:cs="宋体" w:hint="eastAsia"/>
          <w:b/>
          <w:color w:val="000000"/>
          <w:sz w:val="28"/>
          <w:szCs w:val="28"/>
        </w:rPr>
        <w:t>2、技术方案（自拟）</w:t>
      </w:r>
    </w:p>
    <w:p w:rsidR="002F533A" w:rsidRPr="006B58CD" w:rsidRDefault="002F533A" w:rsidP="002F533A">
      <w:pPr>
        <w:snapToGrid w:val="0"/>
        <w:spacing w:line="400" w:lineRule="exact"/>
        <w:jc w:val="left"/>
        <w:rPr>
          <w:rFonts w:ascii="宋体" w:hAnsi="宋体"/>
          <w:b/>
          <w:color w:val="000000"/>
          <w:sz w:val="24"/>
        </w:rPr>
      </w:pPr>
    </w:p>
    <w:p w:rsidR="002F533A" w:rsidRPr="006B58CD" w:rsidRDefault="002F533A" w:rsidP="002F533A">
      <w:pPr>
        <w:snapToGrid w:val="0"/>
        <w:spacing w:line="400" w:lineRule="exact"/>
        <w:jc w:val="center"/>
        <w:rPr>
          <w:rFonts w:ascii="宋体" w:hAnsi="宋体"/>
          <w:b/>
          <w:bCs/>
          <w:color w:val="000000"/>
          <w:sz w:val="24"/>
        </w:rPr>
      </w:pPr>
    </w:p>
    <w:p w:rsidR="002F533A" w:rsidRPr="006B58CD" w:rsidRDefault="002F533A" w:rsidP="002F533A">
      <w:pPr>
        <w:spacing w:line="360" w:lineRule="auto"/>
        <w:jc w:val="center"/>
        <w:rPr>
          <w:rFonts w:ascii="宋体" w:hAnsi="宋体" w:cs="宋体"/>
          <w:b/>
          <w:color w:val="000000"/>
          <w:sz w:val="28"/>
          <w:szCs w:val="28"/>
        </w:rPr>
      </w:pPr>
      <w:r w:rsidRPr="006B58CD">
        <w:rPr>
          <w:rFonts w:ascii="宋体" w:hAnsi="宋体" w:cs="宋体" w:hint="eastAsia"/>
          <w:b/>
          <w:color w:val="000000"/>
          <w:sz w:val="28"/>
          <w:szCs w:val="28"/>
        </w:rPr>
        <w:t>3、技术参数及功能配置响应表（偏离表）</w:t>
      </w:r>
    </w:p>
    <w:p w:rsidR="002F533A" w:rsidRPr="006B58CD" w:rsidRDefault="002F533A" w:rsidP="002F533A">
      <w:pPr>
        <w:snapToGrid w:val="0"/>
        <w:spacing w:line="400" w:lineRule="exact"/>
        <w:jc w:val="center"/>
        <w:rPr>
          <w:rFonts w:ascii="宋体" w:hAnsi="宋体"/>
          <w:b/>
          <w:color w:val="000000"/>
          <w:sz w:val="24"/>
        </w:rPr>
      </w:pPr>
    </w:p>
    <w:p w:rsidR="002F533A" w:rsidRPr="006B58CD" w:rsidRDefault="002F533A" w:rsidP="002F533A">
      <w:pPr>
        <w:snapToGrid w:val="0"/>
        <w:spacing w:line="400" w:lineRule="exact"/>
        <w:ind w:firstLineChars="200" w:firstLine="480"/>
        <w:rPr>
          <w:rFonts w:ascii="宋体" w:hAnsi="宋体"/>
          <w:color w:val="000000"/>
          <w:sz w:val="24"/>
        </w:rPr>
      </w:pPr>
      <w:r w:rsidRPr="006B58CD">
        <w:rPr>
          <w:rFonts w:ascii="宋体" w:hAnsi="宋体" w:hint="eastAsia"/>
          <w:bCs/>
          <w:color w:val="000000"/>
          <w:sz w:val="24"/>
        </w:rPr>
        <w:t>说明：投标人必须仔细阅读招标文件中所有技术规范条款和相关功能要求，并对所有技术规范和功能偏离的条目列入下表，未列入下表的视作报价人不响应。投标人必须根据所投产品的实际情况如实填写，评标委员会如发现有虚假描述的，该投标文件作废标处理。</w:t>
      </w:r>
    </w:p>
    <w:p w:rsidR="002F533A" w:rsidRPr="006B58CD" w:rsidRDefault="002F533A" w:rsidP="002F533A">
      <w:pPr>
        <w:pStyle w:val="30"/>
        <w:spacing w:before="0" w:after="0" w:line="400" w:lineRule="exact"/>
        <w:ind w:firstLineChars="49" w:firstLine="118"/>
        <w:rPr>
          <w:rFonts w:ascii="宋体" w:eastAsia="宋体"/>
          <w:color w:val="000000"/>
          <w:szCs w:val="24"/>
        </w:rPr>
      </w:pPr>
      <w:r w:rsidRPr="006B58CD">
        <w:rPr>
          <w:rFonts w:ascii="宋体" w:eastAsia="宋体" w:hint="eastAsia"/>
          <w:color w:val="000000"/>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1644"/>
        <w:gridCol w:w="2467"/>
        <w:gridCol w:w="2589"/>
        <w:gridCol w:w="1507"/>
      </w:tblGrid>
      <w:tr w:rsidR="002F533A" w:rsidRPr="006B58CD" w:rsidTr="00194938">
        <w:trPr>
          <w:trHeight w:val="70"/>
          <w:tblHeader/>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rsidR="002F533A" w:rsidRPr="006B58CD" w:rsidRDefault="002F533A" w:rsidP="00194938">
            <w:pPr>
              <w:snapToGrid w:val="0"/>
              <w:spacing w:line="400" w:lineRule="exact"/>
              <w:jc w:val="center"/>
              <w:rPr>
                <w:rFonts w:ascii="宋体" w:hAnsi="宋体"/>
                <w:color w:val="000000"/>
                <w:sz w:val="24"/>
              </w:rPr>
            </w:pPr>
            <w:r w:rsidRPr="006B58CD">
              <w:rPr>
                <w:rFonts w:ascii="宋体" w:hAnsi="宋体" w:hint="eastAsia"/>
                <w:color w:val="000000"/>
                <w:sz w:val="24"/>
              </w:rPr>
              <w:t>序号</w:t>
            </w: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rsidR="002F533A" w:rsidRPr="006B58CD" w:rsidRDefault="002F533A" w:rsidP="00194938">
            <w:pPr>
              <w:snapToGrid w:val="0"/>
              <w:spacing w:line="400" w:lineRule="exact"/>
              <w:jc w:val="center"/>
              <w:rPr>
                <w:rFonts w:ascii="宋体" w:hAnsi="宋体"/>
                <w:color w:val="000000"/>
                <w:sz w:val="24"/>
              </w:rPr>
            </w:pPr>
            <w:r w:rsidRPr="006B58CD">
              <w:rPr>
                <w:rFonts w:ascii="宋体" w:hAnsi="宋体" w:hint="eastAsia"/>
                <w:color w:val="000000"/>
                <w:sz w:val="24"/>
              </w:rPr>
              <w:t>设备/项目</w:t>
            </w:r>
          </w:p>
        </w:tc>
        <w:tc>
          <w:tcPr>
            <w:tcW w:w="1379" w:type="pct"/>
            <w:tcBorders>
              <w:top w:val="single" w:sz="4" w:space="0" w:color="auto"/>
              <w:left w:val="single" w:sz="4" w:space="0" w:color="auto"/>
              <w:bottom w:val="single" w:sz="4" w:space="0" w:color="auto"/>
              <w:right w:val="single" w:sz="4" w:space="0" w:color="auto"/>
            </w:tcBorders>
            <w:shd w:val="clear" w:color="auto" w:fill="FFFFFF"/>
            <w:vAlign w:val="center"/>
          </w:tcPr>
          <w:p w:rsidR="002F533A" w:rsidRPr="006B58CD" w:rsidRDefault="002F533A" w:rsidP="00194938">
            <w:pPr>
              <w:snapToGrid w:val="0"/>
              <w:spacing w:line="400" w:lineRule="exact"/>
              <w:rPr>
                <w:rFonts w:ascii="宋体" w:hAnsi="宋体"/>
                <w:color w:val="000000"/>
                <w:sz w:val="24"/>
              </w:rPr>
            </w:pPr>
            <w:r w:rsidRPr="006B58CD">
              <w:rPr>
                <w:rFonts w:ascii="宋体" w:hAnsi="宋体" w:hint="eastAsia"/>
                <w:color w:val="000000"/>
                <w:sz w:val="24"/>
              </w:rPr>
              <w:t>招标文件技术参数</w:t>
            </w:r>
          </w:p>
        </w:tc>
        <w:tc>
          <w:tcPr>
            <w:tcW w:w="1447" w:type="pct"/>
            <w:tcBorders>
              <w:top w:val="single" w:sz="4" w:space="0" w:color="auto"/>
              <w:left w:val="single" w:sz="4" w:space="0" w:color="auto"/>
              <w:bottom w:val="single" w:sz="4" w:space="0" w:color="auto"/>
              <w:right w:val="single" w:sz="4" w:space="0" w:color="auto"/>
            </w:tcBorders>
            <w:shd w:val="clear" w:color="auto" w:fill="FFFFFF"/>
            <w:vAlign w:val="center"/>
          </w:tcPr>
          <w:p w:rsidR="002F533A" w:rsidRPr="006B58CD" w:rsidRDefault="002F533A" w:rsidP="00194938">
            <w:pPr>
              <w:snapToGrid w:val="0"/>
              <w:spacing w:line="400" w:lineRule="exact"/>
              <w:jc w:val="center"/>
              <w:rPr>
                <w:rFonts w:ascii="宋体" w:hAnsi="宋体"/>
                <w:color w:val="000000"/>
                <w:sz w:val="24"/>
              </w:rPr>
            </w:pPr>
            <w:r w:rsidRPr="006B58CD">
              <w:rPr>
                <w:rFonts w:ascii="宋体" w:hAnsi="宋体" w:hint="eastAsia"/>
                <w:color w:val="000000"/>
                <w:sz w:val="24"/>
              </w:rPr>
              <w:t>投标人技术参数</w:t>
            </w:r>
          </w:p>
        </w:tc>
        <w:tc>
          <w:tcPr>
            <w:tcW w:w="842" w:type="pct"/>
            <w:tcBorders>
              <w:top w:val="single" w:sz="4" w:space="0" w:color="auto"/>
              <w:left w:val="single" w:sz="4" w:space="0" w:color="auto"/>
              <w:bottom w:val="single" w:sz="4" w:space="0" w:color="auto"/>
              <w:right w:val="single" w:sz="4" w:space="0" w:color="auto"/>
            </w:tcBorders>
            <w:shd w:val="clear" w:color="auto" w:fill="FFFFFF"/>
            <w:vAlign w:val="center"/>
          </w:tcPr>
          <w:p w:rsidR="002F533A" w:rsidRPr="006B58CD" w:rsidRDefault="002F533A" w:rsidP="00194938">
            <w:pPr>
              <w:snapToGrid w:val="0"/>
              <w:spacing w:line="400" w:lineRule="exact"/>
              <w:jc w:val="center"/>
              <w:rPr>
                <w:rFonts w:ascii="宋体" w:hAnsi="宋体"/>
                <w:color w:val="000000"/>
                <w:sz w:val="24"/>
              </w:rPr>
            </w:pPr>
            <w:r w:rsidRPr="006B58CD">
              <w:rPr>
                <w:rFonts w:ascii="宋体" w:hAnsi="宋体" w:hint="eastAsia"/>
                <w:color w:val="000000"/>
                <w:sz w:val="24"/>
              </w:rPr>
              <w:t>偏离情况</w:t>
            </w:r>
          </w:p>
        </w:tc>
      </w:tr>
      <w:tr w:rsidR="002F533A" w:rsidRPr="006B58CD" w:rsidTr="00194938">
        <w:trPr>
          <w:trHeight w:val="720"/>
          <w:tblHeader/>
          <w:jc w:val="center"/>
        </w:trPr>
        <w:tc>
          <w:tcPr>
            <w:tcW w:w="41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spacing w:line="400" w:lineRule="exact"/>
              <w:jc w:val="center"/>
              <w:rPr>
                <w:rFonts w:ascii="宋体" w:hAnsi="宋体"/>
                <w:color w:val="000000"/>
                <w:sz w:val="24"/>
              </w:rPr>
            </w:pPr>
            <w:r w:rsidRPr="006B58CD">
              <w:rPr>
                <w:rFonts w:ascii="宋体" w:hAnsi="宋体" w:hint="eastAsia"/>
                <w:color w:val="000000"/>
                <w:sz w:val="24"/>
              </w:rPr>
              <w:t>1</w:t>
            </w:r>
          </w:p>
        </w:tc>
        <w:tc>
          <w:tcPr>
            <w:tcW w:w="919" w:type="pct"/>
            <w:tcBorders>
              <w:top w:val="single" w:sz="4" w:space="0" w:color="auto"/>
              <w:left w:val="single" w:sz="4" w:space="0" w:color="auto"/>
              <w:bottom w:val="single" w:sz="4" w:space="0" w:color="auto"/>
              <w:right w:val="single" w:sz="4" w:space="0" w:color="auto"/>
            </w:tcBorders>
          </w:tcPr>
          <w:p w:rsidR="002F533A" w:rsidRPr="006B58CD" w:rsidRDefault="002F533A" w:rsidP="00194938">
            <w:pPr>
              <w:snapToGrid w:val="0"/>
              <w:spacing w:line="400" w:lineRule="exact"/>
              <w:jc w:val="center"/>
              <w:rPr>
                <w:rFonts w:ascii="宋体" w:hAnsi="宋体"/>
                <w:color w:val="000000"/>
                <w:sz w:val="24"/>
              </w:rPr>
            </w:pPr>
          </w:p>
        </w:tc>
        <w:tc>
          <w:tcPr>
            <w:tcW w:w="1379"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snapToGrid w:val="0"/>
              <w:spacing w:line="400" w:lineRule="exact"/>
              <w:jc w:val="center"/>
              <w:rPr>
                <w:rFonts w:ascii="宋体" w:hAnsi="宋体"/>
                <w:color w:val="000000"/>
                <w:sz w:val="24"/>
              </w:rPr>
            </w:pPr>
          </w:p>
        </w:tc>
        <w:tc>
          <w:tcPr>
            <w:tcW w:w="1447"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snapToGrid w:val="0"/>
              <w:spacing w:line="400" w:lineRule="exact"/>
              <w:jc w:val="center"/>
              <w:rPr>
                <w:rFonts w:ascii="宋体" w:hAnsi="宋体"/>
                <w:color w:val="000000"/>
                <w:sz w:val="24"/>
              </w:rPr>
            </w:pPr>
          </w:p>
        </w:tc>
        <w:tc>
          <w:tcPr>
            <w:tcW w:w="842"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snapToGrid w:val="0"/>
              <w:spacing w:line="400" w:lineRule="exact"/>
              <w:jc w:val="center"/>
              <w:rPr>
                <w:rFonts w:ascii="宋体" w:hAnsi="宋体"/>
                <w:color w:val="000000"/>
                <w:sz w:val="24"/>
              </w:rPr>
            </w:pPr>
          </w:p>
        </w:tc>
      </w:tr>
      <w:tr w:rsidR="002F533A" w:rsidRPr="006B58CD" w:rsidTr="00194938">
        <w:trPr>
          <w:trHeight w:val="720"/>
          <w:tblHeader/>
          <w:jc w:val="center"/>
        </w:trPr>
        <w:tc>
          <w:tcPr>
            <w:tcW w:w="41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spacing w:line="400" w:lineRule="exact"/>
              <w:jc w:val="center"/>
              <w:rPr>
                <w:rFonts w:ascii="宋体" w:hAnsi="宋体"/>
                <w:color w:val="000000"/>
                <w:sz w:val="24"/>
              </w:rPr>
            </w:pPr>
            <w:r w:rsidRPr="006B58CD">
              <w:rPr>
                <w:rFonts w:ascii="宋体" w:hAnsi="宋体" w:hint="eastAsia"/>
                <w:color w:val="000000"/>
                <w:sz w:val="24"/>
              </w:rPr>
              <w:t>2</w:t>
            </w:r>
          </w:p>
        </w:tc>
        <w:tc>
          <w:tcPr>
            <w:tcW w:w="919" w:type="pct"/>
            <w:tcBorders>
              <w:top w:val="single" w:sz="4" w:space="0" w:color="auto"/>
              <w:left w:val="single" w:sz="4" w:space="0" w:color="auto"/>
              <w:bottom w:val="single" w:sz="4" w:space="0" w:color="auto"/>
              <w:right w:val="single" w:sz="4" w:space="0" w:color="auto"/>
            </w:tcBorders>
          </w:tcPr>
          <w:p w:rsidR="002F533A" w:rsidRPr="006B58CD" w:rsidRDefault="002F533A" w:rsidP="00194938">
            <w:pPr>
              <w:snapToGrid w:val="0"/>
              <w:spacing w:line="400" w:lineRule="exact"/>
              <w:jc w:val="center"/>
              <w:rPr>
                <w:rFonts w:ascii="宋体" w:hAnsi="宋体"/>
                <w:color w:val="000000"/>
                <w:sz w:val="24"/>
              </w:rPr>
            </w:pPr>
          </w:p>
        </w:tc>
        <w:tc>
          <w:tcPr>
            <w:tcW w:w="1379"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snapToGrid w:val="0"/>
              <w:spacing w:line="400" w:lineRule="exact"/>
              <w:jc w:val="center"/>
              <w:rPr>
                <w:rFonts w:ascii="宋体" w:hAnsi="宋体"/>
                <w:color w:val="000000"/>
                <w:sz w:val="24"/>
              </w:rPr>
            </w:pPr>
          </w:p>
        </w:tc>
        <w:tc>
          <w:tcPr>
            <w:tcW w:w="1447"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snapToGrid w:val="0"/>
              <w:spacing w:line="400" w:lineRule="exact"/>
              <w:jc w:val="center"/>
              <w:rPr>
                <w:rFonts w:ascii="宋体" w:hAnsi="宋体"/>
                <w:color w:val="000000"/>
                <w:sz w:val="24"/>
              </w:rPr>
            </w:pPr>
          </w:p>
        </w:tc>
        <w:tc>
          <w:tcPr>
            <w:tcW w:w="842"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snapToGrid w:val="0"/>
              <w:spacing w:line="400" w:lineRule="exact"/>
              <w:jc w:val="center"/>
              <w:rPr>
                <w:rFonts w:ascii="宋体" w:hAnsi="宋体"/>
                <w:color w:val="000000"/>
                <w:sz w:val="24"/>
              </w:rPr>
            </w:pPr>
          </w:p>
        </w:tc>
      </w:tr>
    </w:tbl>
    <w:p w:rsidR="002F533A" w:rsidRPr="006B58CD" w:rsidRDefault="002F533A" w:rsidP="002F533A">
      <w:pPr>
        <w:pStyle w:val="30"/>
        <w:spacing w:before="0" w:after="0" w:line="400" w:lineRule="exact"/>
        <w:rPr>
          <w:rFonts w:ascii="宋体"/>
          <w:color w:val="000000"/>
          <w:spacing w:val="20"/>
          <w:szCs w:val="24"/>
        </w:rPr>
      </w:pPr>
    </w:p>
    <w:p w:rsidR="002F533A" w:rsidRPr="006B58CD" w:rsidRDefault="002F533A" w:rsidP="002F533A">
      <w:pPr>
        <w:snapToGrid w:val="0"/>
        <w:spacing w:line="400" w:lineRule="exact"/>
        <w:rPr>
          <w:rFonts w:ascii="宋体" w:hAnsi="宋体"/>
          <w:color w:val="000000"/>
          <w:spacing w:val="20"/>
          <w:sz w:val="24"/>
        </w:rPr>
      </w:pPr>
      <w:r w:rsidRPr="006B58CD">
        <w:rPr>
          <w:rFonts w:ascii="宋体" w:hAnsi="宋体" w:hint="eastAsia"/>
          <w:color w:val="000000"/>
          <w:spacing w:val="20"/>
          <w:sz w:val="24"/>
        </w:rPr>
        <w:t xml:space="preserve">投标人盖章：             </w:t>
      </w:r>
    </w:p>
    <w:p w:rsidR="002F533A" w:rsidRPr="006B58CD" w:rsidRDefault="002F533A" w:rsidP="002F533A">
      <w:pPr>
        <w:snapToGrid w:val="0"/>
        <w:spacing w:line="400" w:lineRule="exact"/>
        <w:rPr>
          <w:rFonts w:ascii="宋体" w:hAnsi="宋体"/>
          <w:color w:val="000000"/>
          <w:spacing w:val="20"/>
          <w:sz w:val="24"/>
          <w:u w:val="single"/>
        </w:rPr>
      </w:pPr>
      <w:r w:rsidRPr="006B58CD">
        <w:rPr>
          <w:rFonts w:ascii="宋体" w:hAnsi="宋体" w:hint="eastAsia"/>
          <w:color w:val="000000"/>
          <w:spacing w:val="20"/>
          <w:sz w:val="24"/>
        </w:rPr>
        <w:t>法定代表人或授权委托人（签字或盖章）：</w:t>
      </w:r>
      <w:r w:rsidRPr="006B58CD">
        <w:rPr>
          <w:rFonts w:ascii="宋体" w:hAnsi="宋体" w:hint="eastAsia"/>
          <w:color w:val="000000"/>
          <w:spacing w:val="20"/>
          <w:sz w:val="24"/>
          <w:u w:val="single"/>
        </w:rPr>
        <w:t xml:space="preserve">        </w:t>
      </w:r>
    </w:p>
    <w:p w:rsidR="002F533A" w:rsidRPr="006B58CD" w:rsidRDefault="002F533A" w:rsidP="002F533A">
      <w:pPr>
        <w:rPr>
          <w:rFonts w:ascii="宋体" w:hAnsi="宋体"/>
          <w:color w:val="000000"/>
          <w:spacing w:val="20"/>
          <w:sz w:val="24"/>
          <w:u w:val="single"/>
        </w:rPr>
      </w:pPr>
      <w:r w:rsidRPr="006B58CD">
        <w:rPr>
          <w:rFonts w:ascii="宋体" w:hAnsi="宋体" w:hint="eastAsia"/>
          <w:color w:val="000000"/>
          <w:spacing w:val="20"/>
          <w:sz w:val="24"/>
        </w:rPr>
        <w:t>日 期：</w:t>
      </w:r>
      <w:r w:rsidRPr="006B58CD">
        <w:rPr>
          <w:rFonts w:ascii="宋体" w:hAnsi="宋体" w:hint="eastAsia"/>
          <w:color w:val="000000"/>
          <w:spacing w:val="20"/>
          <w:sz w:val="24"/>
          <w:u w:val="single"/>
        </w:rPr>
        <w:t xml:space="preserve">        </w:t>
      </w:r>
    </w:p>
    <w:p w:rsidR="002F533A" w:rsidRPr="006B58CD" w:rsidRDefault="002F533A" w:rsidP="002F533A">
      <w:pPr>
        <w:rPr>
          <w:rFonts w:ascii="宋体" w:hAnsi="宋体"/>
          <w:color w:val="000000"/>
          <w:spacing w:val="20"/>
          <w:sz w:val="24"/>
          <w:u w:val="single"/>
        </w:rPr>
      </w:pPr>
    </w:p>
    <w:p w:rsidR="002F533A" w:rsidRPr="006B58CD" w:rsidRDefault="002F533A" w:rsidP="002F533A">
      <w:pPr>
        <w:pStyle w:val="30"/>
        <w:spacing w:before="0" w:after="0" w:line="400" w:lineRule="exact"/>
        <w:ind w:firstLineChars="196" w:firstLine="472"/>
        <w:rPr>
          <w:rFonts w:ascii="宋体" w:eastAsia="宋体"/>
          <w:color w:val="000000"/>
          <w:szCs w:val="24"/>
        </w:rPr>
      </w:pPr>
      <w:r w:rsidRPr="006B58CD">
        <w:rPr>
          <w:rFonts w:ascii="宋体" w:eastAsia="宋体" w:hint="eastAsia"/>
          <w:color w:val="000000"/>
          <w:szCs w:val="24"/>
        </w:rPr>
        <w:t>注：</w:t>
      </w:r>
    </w:p>
    <w:p w:rsidR="002F533A" w:rsidRPr="006B58CD" w:rsidRDefault="002F533A" w:rsidP="002F533A">
      <w:pPr>
        <w:pStyle w:val="30"/>
        <w:spacing w:before="0" w:after="0" w:line="400" w:lineRule="exact"/>
        <w:ind w:firstLineChars="196" w:firstLine="472"/>
        <w:rPr>
          <w:rFonts w:ascii="宋体" w:eastAsia="宋体"/>
          <w:color w:val="000000"/>
        </w:rPr>
      </w:pPr>
      <w:r w:rsidRPr="006B58CD">
        <w:rPr>
          <w:rFonts w:ascii="宋体" w:eastAsia="宋体" w:hint="eastAsia"/>
          <w:color w:val="000000"/>
        </w:rPr>
        <w:t>（1）投标人应根据投标货物的性能指标，对照招标文件第四章“采购清单”中货物功能、规格、技术参数要求，逐条注明响应内容和“偏离情况”（“正偏离”、“负偏离”或“无偏离”）。</w:t>
      </w:r>
    </w:p>
    <w:p w:rsidR="002F533A" w:rsidRPr="006B58CD" w:rsidRDefault="002F533A" w:rsidP="002F533A">
      <w:pPr>
        <w:pStyle w:val="30"/>
        <w:spacing w:before="0" w:after="0" w:line="400" w:lineRule="exact"/>
        <w:ind w:firstLineChars="196" w:firstLine="472"/>
        <w:rPr>
          <w:rFonts w:ascii="宋体" w:eastAsia="宋体"/>
          <w:color w:val="000000"/>
        </w:rPr>
      </w:pPr>
      <w:r w:rsidRPr="006B58CD">
        <w:rPr>
          <w:rFonts w:ascii="宋体" w:eastAsia="宋体" w:hint="eastAsia"/>
          <w:color w:val="000000"/>
        </w:rPr>
        <w:t>（2）此表为样表，行数可自行添加，但格式不变。</w:t>
      </w:r>
    </w:p>
    <w:p w:rsidR="002F533A" w:rsidRPr="006B58CD" w:rsidRDefault="002F533A" w:rsidP="002F533A">
      <w:pPr>
        <w:pStyle w:val="30"/>
        <w:spacing w:before="0" w:after="0" w:line="400" w:lineRule="exact"/>
        <w:ind w:firstLineChars="196" w:firstLine="472"/>
        <w:rPr>
          <w:rFonts w:ascii="宋体" w:eastAsia="宋体"/>
          <w:color w:val="000000"/>
        </w:rPr>
      </w:pPr>
      <w:r w:rsidRPr="006B58CD">
        <w:rPr>
          <w:rFonts w:ascii="宋体" w:eastAsia="宋体" w:hint="eastAsia"/>
          <w:color w:val="000000"/>
        </w:rPr>
        <w:t>（3）请在“投标人技术参数” 中列出所投设备/项目的详细技术参数和功能描述情况，要求将技术参数和功能分别描述，否则将视为不响应或负偏离。</w:t>
      </w:r>
    </w:p>
    <w:p w:rsidR="002F533A" w:rsidRPr="006B58CD" w:rsidRDefault="002F533A" w:rsidP="002F533A">
      <w:pPr>
        <w:pStyle w:val="30"/>
        <w:spacing w:before="0" w:after="0" w:line="400" w:lineRule="exact"/>
        <w:ind w:firstLineChars="196" w:firstLine="472"/>
        <w:rPr>
          <w:rFonts w:ascii="宋体" w:eastAsia="宋体"/>
          <w:color w:val="000000"/>
        </w:rPr>
      </w:pPr>
      <w:r w:rsidRPr="006B58CD">
        <w:rPr>
          <w:rFonts w:ascii="宋体" w:eastAsia="宋体" w:hint="eastAsia"/>
          <w:color w:val="000000"/>
        </w:rPr>
        <w:t>（4）偏离情况</w:t>
      </w:r>
      <w:proofErr w:type="gramStart"/>
      <w:r w:rsidRPr="006B58CD">
        <w:rPr>
          <w:rFonts w:ascii="宋体" w:eastAsia="宋体" w:hint="eastAsia"/>
          <w:color w:val="000000"/>
        </w:rPr>
        <w:t>说明分</w:t>
      </w:r>
      <w:proofErr w:type="gramEnd"/>
      <w:r w:rsidRPr="006B58CD">
        <w:rPr>
          <w:rFonts w:ascii="宋体" w:eastAsia="宋体" w:hint="eastAsia"/>
          <w:color w:val="000000"/>
        </w:rPr>
        <w:t>正偏离、完全响应、负偏离，分别表示优于要求、满足要求、不满足要求。</w:t>
      </w:r>
    </w:p>
    <w:p w:rsidR="002F533A" w:rsidRPr="006B58CD" w:rsidRDefault="002F533A" w:rsidP="002F533A">
      <w:pPr>
        <w:pStyle w:val="30"/>
        <w:spacing w:before="0" w:after="0" w:line="400" w:lineRule="exact"/>
        <w:ind w:firstLineChars="196" w:firstLine="630"/>
        <w:rPr>
          <w:rFonts w:ascii="宋体" w:eastAsia="宋体"/>
          <w:color w:val="000000"/>
          <w:sz w:val="32"/>
          <w:lang w:val="zh-CN"/>
        </w:rPr>
      </w:pPr>
    </w:p>
    <w:p w:rsidR="002F533A" w:rsidRPr="006B58CD" w:rsidRDefault="002F533A" w:rsidP="002F533A">
      <w:pPr>
        <w:snapToGrid w:val="0"/>
        <w:jc w:val="center"/>
        <w:rPr>
          <w:rFonts w:ascii="宋体" w:hAnsi="宋体"/>
          <w:b/>
          <w:color w:val="000000"/>
          <w:sz w:val="24"/>
        </w:rPr>
      </w:pPr>
    </w:p>
    <w:p w:rsidR="002F533A" w:rsidRPr="006B58CD" w:rsidRDefault="002F533A" w:rsidP="002F533A">
      <w:pPr>
        <w:snapToGrid w:val="0"/>
        <w:spacing w:line="400" w:lineRule="exact"/>
        <w:jc w:val="left"/>
        <w:rPr>
          <w:rFonts w:ascii="宋体" w:hAnsi="宋体"/>
          <w:color w:val="000000"/>
          <w:sz w:val="24"/>
        </w:rPr>
      </w:pPr>
    </w:p>
    <w:p w:rsidR="002F533A" w:rsidRPr="006B58CD" w:rsidRDefault="002F533A" w:rsidP="002F533A">
      <w:pPr>
        <w:spacing w:line="360" w:lineRule="auto"/>
        <w:jc w:val="center"/>
        <w:rPr>
          <w:rFonts w:ascii="宋体" w:hAnsi="宋体" w:cs="宋体"/>
          <w:b/>
          <w:color w:val="000000"/>
          <w:sz w:val="28"/>
          <w:szCs w:val="28"/>
        </w:rPr>
      </w:pPr>
      <w:r w:rsidRPr="006B58CD">
        <w:rPr>
          <w:rFonts w:ascii="宋体" w:hAnsi="宋体" w:cs="宋体" w:hint="eastAsia"/>
          <w:b/>
          <w:color w:val="000000"/>
          <w:sz w:val="28"/>
          <w:szCs w:val="28"/>
        </w:rPr>
        <w:lastRenderedPageBreak/>
        <w:t>4、无被限制投标承诺函</w:t>
      </w:r>
    </w:p>
    <w:p w:rsidR="002F533A" w:rsidRPr="006B58CD" w:rsidRDefault="002F533A" w:rsidP="002F533A">
      <w:pPr>
        <w:tabs>
          <w:tab w:val="left" w:pos="7560"/>
        </w:tabs>
        <w:adjustRightInd w:val="0"/>
        <w:spacing w:beforeLines="20" w:before="62" w:afterLines="20" w:after="62" w:line="360" w:lineRule="auto"/>
        <w:rPr>
          <w:rFonts w:ascii="宋体" w:hAnsi="宋体" w:cs="宋体"/>
          <w:color w:val="000000"/>
          <w:sz w:val="24"/>
        </w:rPr>
      </w:pPr>
      <w:r w:rsidRPr="006B58CD">
        <w:rPr>
          <w:rFonts w:ascii="宋体" w:hAnsi="宋体" w:cs="宋体" w:hint="eastAsia"/>
          <w:color w:val="000000"/>
          <w:sz w:val="24"/>
        </w:rPr>
        <w:t>致：</w:t>
      </w:r>
      <w:r w:rsidRPr="006B58CD">
        <w:rPr>
          <w:rFonts w:ascii="宋体" w:hAnsi="宋体" w:cs="宋体" w:hint="eastAsia"/>
          <w:color w:val="000000"/>
          <w:sz w:val="24"/>
          <w:u w:val="single"/>
        </w:rPr>
        <w:t xml:space="preserve">                 （</w:t>
      </w:r>
      <w:r w:rsidRPr="006B58CD">
        <w:rPr>
          <w:rFonts w:ascii="宋体" w:hAnsi="宋体" w:cs="宋体" w:hint="eastAsia"/>
          <w:color w:val="000000"/>
          <w:sz w:val="24"/>
        </w:rPr>
        <w:t>采购人）</w:t>
      </w:r>
    </w:p>
    <w:p w:rsidR="002F533A" w:rsidRPr="006B58CD" w:rsidRDefault="002F533A" w:rsidP="002F533A">
      <w:pPr>
        <w:tabs>
          <w:tab w:val="left" w:pos="7560"/>
        </w:tabs>
        <w:adjustRightInd w:val="0"/>
        <w:spacing w:beforeLines="20" w:before="62" w:afterLines="20" w:after="62" w:line="360" w:lineRule="auto"/>
        <w:ind w:firstLineChars="200" w:firstLine="480"/>
        <w:rPr>
          <w:rFonts w:ascii="宋体" w:hAnsi="宋体" w:cs="宋体"/>
          <w:color w:val="000000"/>
          <w:sz w:val="24"/>
        </w:rPr>
      </w:pPr>
      <w:r w:rsidRPr="006B58CD">
        <w:rPr>
          <w:rFonts w:ascii="宋体" w:hAnsi="宋体" w:cs="宋体" w:hint="eastAsia"/>
          <w:color w:val="000000"/>
          <w:sz w:val="24"/>
          <w:u w:val="single"/>
        </w:rPr>
        <w:t xml:space="preserve">      （投标单位名称）      </w:t>
      </w:r>
      <w:r w:rsidRPr="006B58CD">
        <w:rPr>
          <w:rFonts w:ascii="宋体" w:hAnsi="宋体" w:cs="宋体" w:hint="eastAsia"/>
          <w:color w:val="000000"/>
          <w:sz w:val="24"/>
        </w:rPr>
        <w:t>承诺，至投标截止之日，我公司不在安徽省内市级及以上招投标主管部门限制投标处罚期内。</w:t>
      </w:r>
    </w:p>
    <w:p w:rsidR="002F533A" w:rsidRPr="006B58CD" w:rsidRDefault="002F533A" w:rsidP="002F533A">
      <w:pPr>
        <w:tabs>
          <w:tab w:val="left" w:pos="7560"/>
        </w:tabs>
        <w:adjustRightInd w:val="0"/>
        <w:spacing w:beforeLines="20" w:before="62" w:afterLines="20" w:after="62" w:line="360" w:lineRule="auto"/>
        <w:ind w:firstLineChars="200" w:firstLine="480"/>
        <w:rPr>
          <w:rFonts w:ascii="宋体" w:hAnsi="宋体" w:cs="宋体"/>
          <w:color w:val="000000"/>
          <w:sz w:val="24"/>
        </w:rPr>
      </w:pPr>
      <w:r w:rsidRPr="006B58CD">
        <w:rPr>
          <w:rFonts w:ascii="宋体" w:hAnsi="宋体" w:cs="宋体" w:hint="eastAsia"/>
          <w:color w:val="000000"/>
          <w:sz w:val="24"/>
        </w:rPr>
        <w:t>特此承诺。</w:t>
      </w:r>
    </w:p>
    <w:p w:rsidR="002F533A" w:rsidRPr="006B58CD" w:rsidRDefault="002F533A" w:rsidP="002F533A">
      <w:pPr>
        <w:tabs>
          <w:tab w:val="left" w:pos="7560"/>
        </w:tabs>
        <w:adjustRightInd w:val="0"/>
        <w:spacing w:beforeLines="20" w:before="62" w:afterLines="20" w:after="62" w:line="360" w:lineRule="auto"/>
        <w:ind w:firstLineChars="200" w:firstLine="480"/>
        <w:rPr>
          <w:rFonts w:ascii="宋体" w:hAnsi="宋体" w:cs="宋体"/>
          <w:color w:val="000000"/>
          <w:sz w:val="24"/>
        </w:rPr>
      </w:pPr>
    </w:p>
    <w:p w:rsidR="002F533A" w:rsidRPr="006B58CD" w:rsidRDefault="002F533A" w:rsidP="002F533A">
      <w:pPr>
        <w:tabs>
          <w:tab w:val="left" w:pos="7560"/>
        </w:tabs>
        <w:adjustRightInd w:val="0"/>
        <w:spacing w:beforeLines="20" w:before="62" w:afterLines="20" w:after="62" w:line="360" w:lineRule="auto"/>
        <w:ind w:firstLineChars="200" w:firstLine="480"/>
        <w:rPr>
          <w:rFonts w:ascii="宋体" w:hAnsi="宋体" w:cs="宋体"/>
          <w:color w:val="000000"/>
          <w:sz w:val="24"/>
        </w:rPr>
      </w:pPr>
    </w:p>
    <w:p w:rsidR="002F533A" w:rsidRPr="006B58CD" w:rsidRDefault="002F533A" w:rsidP="002F533A">
      <w:pPr>
        <w:tabs>
          <w:tab w:val="left" w:pos="7560"/>
        </w:tabs>
        <w:adjustRightInd w:val="0"/>
        <w:spacing w:beforeLines="20" w:before="62" w:afterLines="20" w:after="62" w:line="360" w:lineRule="auto"/>
        <w:ind w:firstLineChars="200" w:firstLine="480"/>
        <w:rPr>
          <w:rFonts w:ascii="宋体" w:hAnsi="宋体" w:cs="宋体"/>
          <w:color w:val="000000"/>
          <w:sz w:val="24"/>
        </w:rPr>
      </w:pPr>
    </w:p>
    <w:p w:rsidR="002F533A" w:rsidRPr="006B58CD" w:rsidRDefault="002F533A" w:rsidP="002F533A">
      <w:pPr>
        <w:tabs>
          <w:tab w:val="left" w:pos="7560"/>
        </w:tabs>
        <w:adjustRightInd w:val="0"/>
        <w:spacing w:beforeLines="20" w:before="62" w:afterLines="20" w:after="62" w:line="360" w:lineRule="auto"/>
        <w:ind w:firstLineChars="200" w:firstLine="480"/>
        <w:rPr>
          <w:rFonts w:ascii="宋体" w:hAnsi="宋体" w:cs="宋体"/>
          <w:color w:val="000000"/>
          <w:sz w:val="24"/>
        </w:rPr>
      </w:pPr>
    </w:p>
    <w:p w:rsidR="002F533A" w:rsidRPr="006B58CD" w:rsidRDefault="002F533A" w:rsidP="002F533A">
      <w:pPr>
        <w:tabs>
          <w:tab w:val="left" w:pos="7560"/>
        </w:tabs>
        <w:adjustRightInd w:val="0"/>
        <w:spacing w:beforeLines="20" w:before="62" w:afterLines="20" w:after="62" w:line="360" w:lineRule="auto"/>
        <w:ind w:firstLineChars="200" w:firstLine="480"/>
        <w:rPr>
          <w:rFonts w:ascii="宋体" w:hAnsi="宋体" w:cs="宋体"/>
          <w:color w:val="000000"/>
          <w:sz w:val="24"/>
        </w:rPr>
      </w:pPr>
    </w:p>
    <w:p w:rsidR="002F533A" w:rsidRPr="006B58CD" w:rsidRDefault="002F533A" w:rsidP="002F533A">
      <w:pPr>
        <w:tabs>
          <w:tab w:val="left" w:pos="7560"/>
        </w:tabs>
        <w:adjustRightInd w:val="0"/>
        <w:spacing w:beforeLines="20" w:before="62" w:afterLines="20" w:after="62" w:line="360" w:lineRule="auto"/>
        <w:ind w:firstLineChars="200" w:firstLine="480"/>
        <w:rPr>
          <w:rFonts w:ascii="宋体" w:hAnsi="宋体" w:cs="宋体"/>
          <w:color w:val="000000"/>
          <w:sz w:val="24"/>
        </w:rPr>
      </w:pPr>
    </w:p>
    <w:p w:rsidR="002F533A" w:rsidRPr="006B58CD" w:rsidRDefault="002F533A" w:rsidP="002F533A">
      <w:pPr>
        <w:tabs>
          <w:tab w:val="left" w:pos="7560"/>
        </w:tabs>
        <w:adjustRightInd w:val="0"/>
        <w:spacing w:beforeLines="20" w:before="62" w:afterLines="20" w:after="62" w:line="360" w:lineRule="auto"/>
        <w:ind w:firstLineChars="200" w:firstLine="480"/>
        <w:rPr>
          <w:rFonts w:ascii="宋体" w:hAnsi="宋体" w:cs="宋体"/>
          <w:color w:val="000000"/>
          <w:sz w:val="24"/>
        </w:rPr>
      </w:pPr>
    </w:p>
    <w:p w:rsidR="002F533A" w:rsidRPr="006B58CD" w:rsidRDefault="002F533A" w:rsidP="002F533A">
      <w:pPr>
        <w:tabs>
          <w:tab w:val="left" w:pos="7560"/>
        </w:tabs>
        <w:adjustRightInd w:val="0"/>
        <w:spacing w:beforeLines="20" w:before="62" w:afterLines="20" w:after="62" w:line="360" w:lineRule="auto"/>
        <w:ind w:firstLineChars="200" w:firstLine="480"/>
        <w:rPr>
          <w:rFonts w:ascii="宋体" w:hAnsi="宋体" w:cs="宋体"/>
          <w:color w:val="000000"/>
          <w:sz w:val="24"/>
        </w:rPr>
      </w:pPr>
    </w:p>
    <w:p w:rsidR="002F533A" w:rsidRPr="006B58CD" w:rsidRDefault="002F533A" w:rsidP="002F533A">
      <w:pPr>
        <w:tabs>
          <w:tab w:val="left" w:pos="7560"/>
        </w:tabs>
        <w:adjustRightInd w:val="0"/>
        <w:spacing w:beforeLines="20" w:before="62" w:afterLines="20" w:after="62" w:line="360" w:lineRule="auto"/>
        <w:ind w:firstLineChars="200" w:firstLine="480"/>
        <w:rPr>
          <w:rFonts w:ascii="宋体" w:hAnsi="宋体" w:cs="宋体"/>
          <w:color w:val="000000"/>
          <w:sz w:val="24"/>
        </w:rPr>
      </w:pPr>
    </w:p>
    <w:p w:rsidR="002F533A" w:rsidRPr="006B58CD" w:rsidRDefault="002F533A" w:rsidP="002F533A">
      <w:pPr>
        <w:tabs>
          <w:tab w:val="left" w:pos="7560"/>
        </w:tabs>
        <w:adjustRightInd w:val="0"/>
        <w:spacing w:beforeLines="20" w:before="62" w:afterLines="20" w:after="62" w:line="360" w:lineRule="auto"/>
        <w:ind w:firstLineChars="200" w:firstLine="480"/>
        <w:rPr>
          <w:rFonts w:ascii="宋体" w:hAnsi="宋体" w:cs="宋体"/>
          <w:color w:val="000000"/>
          <w:sz w:val="24"/>
        </w:rPr>
      </w:pPr>
    </w:p>
    <w:p w:rsidR="002F533A" w:rsidRPr="006B58CD" w:rsidRDefault="002F533A" w:rsidP="002F533A">
      <w:pPr>
        <w:tabs>
          <w:tab w:val="left" w:pos="7560"/>
        </w:tabs>
        <w:adjustRightInd w:val="0"/>
        <w:spacing w:beforeLines="20" w:before="62" w:afterLines="20" w:after="62" w:line="360" w:lineRule="auto"/>
        <w:ind w:firstLineChars="200" w:firstLine="480"/>
        <w:rPr>
          <w:rFonts w:ascii="宋体" w:hAnsi="宋体" w:cs="宋体"/>
          <w:color w:val="000000"/>
          <w:sz w:val="24"/>
        </w:rPr>
      </w:pPr>
    </w:p>
    <w:p w:rsidR="002F533A" w:rsidRPr="006B58CD" w:rsidRDefault="002F533A" w:rsidP="002F533A">
      <w:pPr>
        <w:tabs>
          <w:tab w:val="left" w:pos="7560"/>
        </w:tabs>
        <w:adjustRightInd w:val="0"/>
        <w:spacing w:beforeLines="20" w:before="62" w:afterLines="20" w:after="62" w:line="360" w:lineRule="auto"/>
        <w:ind w:firstLineChars="200" w:firstLine="480"/>
        <w:rPr>
          <w:rFonts w:ascii="宋体" w:hAnsi="宋体" w:cs="宋体"/>
          <w:color w:val="000000"/>
          <w:sz w:val="24"/>
        </w:rPr>
      </w:pPr>
    </w:p>
    <w:p w:rsidR="002F533A" w:rsidRPr="006B58CD" w:rsidRDefault="002F533A" w:rsidP="002F533A">
      <w:pPr>
        <w:tabs>
          <w:tab w:val="left" w:pos="7560"/>
        </w:tabs>
        <w:adjustRightInd w:val="0"/>
        <w:spacing w:beforeLines="20" w:before="62" w:afterLines="20" w:after="62" w:line="360" w:lineRule="auto"/>
        <w:ind w:firstLineChars="200" w:firstLine="480"/>
        <w:rPr>
          <w:rFonts w:ascii="宋体" w:hAnsi="宋体" w:cs="宋体"/>
          <w:color w:val="000000"/>
          <w:sz w:val="24"/>
        </w:rPr>
      </w:pPr>
    </w:p>
    <w:p w:rsidR="002F533A" w:rsidRPr="006B58CD" w:rsidRDefault="002F533A" w:rsidP="002F533A">
      <w:pPr>
        <w:tabs>
          <w:tab w:val="left" w:pos="7560"/>
        </w:tabs>
        <w:adjustRightInd w:val="0"/>
        <w:spacing w:beforeLines="20" w:before="62" w:afterLines="20" w:after="62" w:line="360" w:lineRule="auto"/>
        <w:ind w:firstLineChars="200" w:firstLine="480"/>
        <w:rPr>
          <w:rFonts w:ascii="宋体" w:hAnsi="宋体" w:cs="宋体"/>
          <w:color w:val="000000"/>
          <w:sz w:val="24"/>
        </w:rPr>
      </w:pPr>
      <w:r w:rsidRPr="006B58CD">
        <w:rPr>
          <w:rFonts w:ascii="宋体" w:hAnsi="宋体" w:cs="宋体" w:hint="eastAsia"/>
          <w:color w:val="000000"/>
          <w:sz w:val="24"/>
        </w:rPr>
        <w:t xml:space="preserve">                                     </w:t>
      </w:r>
    </w:p>
    <w:p w:rsidR="002F533A" w:rsidRPr="006B58CD" w:rsidRDefault="002F533A" w:rsidP="002F533A">
      <w:pPr>
        <w:tabs>
          <w:tab w:val="left" w:pos="7560"/>
        </w:tabs>
        <w:adjustRightInd w:val="0"/>
        <w:spacing w:beforeLines="20" w:before="62" w:afterLines="20" w:after="62" w:line="360" w:lineRule="auto"/>
        <w:ind w:firstLineChars="200" w:firstLine="480"/>
        <w:rPr>
          <w:rFonts w:ascii="宋体" w:hAnsi="宋体" w:cs="宋体"/>
          <w:color w:val="000000"/>
          <w:sz w:val="24"/>
        </w:rPr>
      </w:pPr>
      <w:r w:rsidRPr="006B58CD">
        <w:rPr>
          <w:rFonts w:ascii="宋体" w:hAnsi="宋体" w:cs="宋体" w:hint="eastAsia"/>
          <w:color w:val="000000"/>
          <w:sz w:val="24"/>
        </w:rPr>
        <w:t xml:space="preserve">                                     投标单位公章：</w:t>
      </w:r>
    </w:p>
    <w:p w:rsidR="002F533A" w:rsidRPr="006B58CD" w:rsidRDefault="002F533A" w:rsidP="002F533A">
      <w:pPr>
        <w:tabs>
          <w:tab w:val="left" w:pos="7560"/>
        </w:tabs>
        <w:adjustRightInd w:val="0"/>
        <w:spacing w:beforeLines="20" w:before="62" w:afterLines="20" w:after="62" w:line="360" w:lineRule="auto"/>
        <w:ind w:firstLineChars="200" w:firstLine="480"/>
        <w:rPr>
          <w:rFonts w:ascii="宋体" w:hAnsi="宋体" w:cs="宋体"/>
          <w:color w:val="000000"/>
          <w:sz w:val="24"/>
        </w:rPr>
      </w:pPr>
      <w:r w:rsidRPr="006B58CD">
        <w:rPr>
          <w:rFonts w:ascii="宋体" w:hAnsi="宋体" w:cs="宋体" w:hint="eastAsia"/>
          <w:color w:val="000000"/>
          <w:sz w:val="24"/>
        </w:rPr>
        <w:t xml:space="preserve">                                     企业法定代表人（签字并盖章）：</w:t>
      </w:r>
    </w:p>
    <w:p w:rsidR="002F533A" w:rsidRPr="006B58CD" w:rsidRDefault="002F533A" w:rsidP="002F533A">
      <w:pPr>
        <w:tabs>
          <w:tab w:val="left" w:pos="7560"/>
        </w:tabs>
        <w:adjustRightInd w:val="0"/>
        <w:spacing w:beforeLines="20" w:before="62" w:afterLines="20" w:after="62" w:line="360" w:lineRule="auto"/>
        <w:ind w:firstLineChars="200" w:firstLine="480"/>
        <w:rPr>
          <w:rFonts w:ascii="宋体" w:hAnsi="宋体" w:cs="宋体"/>
          <w:color w:val="000000"/>
          <w:sz w:val="24"/>
        </w:rPr>
      </w:pPr>
      <w:r w:rsidRPr="006B58CD">
        <w:rPr>
          <w:rFonts w:ascii="宋体" w:hAnsi="宋体" w:cs="宋体" w:hint="eastAsia"/>
          <w:color w:val="000000"/>
          <w:sz w:val="24"/>
        </w:rPr>
        <w:t xml:space="preserve">                                     日期：</w:t>
      </w:r>
    </w:p>
    <w:p w:rsidR="002F533A" w:rsidRPr="006B58CD" w:rsidRDefault="002F533A" w:rsidP="002F533A">
      <w:pPr>
        <w:snapToGrid w:val="0"/>
        <w:spacing w:line="400" w:lineRule="exact"/>
        <w:jc w:val="left"/>
        <w:rPr>
          <w:rFonts w:ascii="宋体" w:hAnsi="宋体" w:cs="宋体"/>
          <w:b/>
          <w:bCs/>
          <w:color w:val="000000"/>
          <w:sz w:val="28"/>
          <w:szCs w:val="28"/>
        </w:rPr>
      </w:pPr>
    </w:p>
    <w:p w:rsidR="002F533A" w:rsidRPr="006B58CD" w:rsidRDefault="002F533A" w:rsidP="002F533A">
      <w:pPr>
        <w:snapToGrid w:val="0"/>
        <w:spacing w:line="400" w:lineRule="exact"/>
        <w:jc w:val="left"/>
        <w:rPr>
          <w:rFonts w:ascii="宋体" w:hAnsi="宋体" w:cs="宋体"/>
          <w:b/>
          <w:bCs/>
          <w:color w:val="000000"/>
          <w:sz w:val="28"/>
          <w:szCs w:val="28"/>
        </w:rPr>
      </w:pPr>
    </w:p>
    <w:p w:rsidR="002F533A" w:rsidRPr="006B58CD" w:rsidRDefault="002F533A" w:rsidP="002F533A">
      <w:pPr>
        <w:snapToGrid w:val="0"/>
        <w:spacing w:line="400" w:lineRule="exact"/>
        <w:jc w:val="left"/>
        <w:rPr>
          <w:rFonts w:ascii="宋体" w:hAnsi="宋体" w:cs="宋体"/>
          <w:b/>
          <w:bCs/>
          <w:color w:val="000000"/>
          <w:sz w:val="28"/>
          <w:szCs w:val="28"/>
        </w:rPr>
      </w:pPr>
    </w:p>
    <w:p w:rsidR="002F533A" w:rsidRPr="006B58CD" w:rsidRDefault="002F533A" w:rsidP="002F533A">
      <w:pPr>
        <w:snapToGrid w:val="0"/>
        <w:spacing w:line="400" w:lineRule="exact"/>
        <w:jc w:val="left"/>
        <w:rPr>
          <w:rFonts w:ascii="宋体" w:hAnsi="宋体" w:cs="宋体"/>
          <w:b/>
          <w:bCs/>
          <w:color w:val="000000"/>
          <w:sz w:val="28"/>
          <w:szCs w:val="28"/>
        </w:rPr>
      </w:pPr>
    </w:p>
    <w:p w:rsidR="002F533A" w:rsidRPr="006B58CD" w:rsidRDefault="002F533A" w:rsidP="002F533A">
      <w:pPr>
        <w:spacing w:line="360" w:lineRule="auto"/>
        <w:jc w:val="center"/>
        <w:rPr>
          <w:rFonts w:ascii="宋体" w:hAnsi="宋体" w:cs="宋体"/>
          <w:b/>
          <w:color w:val="000000"/>
          <w:sz w:val="28"/>
          <w:szCs w:val="28"/>
        </w:rPr>
      </w:pPr>
      <w:r w:rsidRPr="006B58CD">
        <w:rPr>
          <w:rFonts w:ascii="宋体" w:hAnsi="宋体" w:cs="宋体" w:hint="eastAsia"/>
          <w:b/>
          <w:color w:val="000000"/>
          <w:sz w:val="28"/>
          <w:szCs w:val="28"/>
        </w:rPr>
        <w:lastRenderedPageBreak/>
        <w:t>5、售后服务方案(格式自拟)</w:t>
      </w:r>
    </w:p>
    <w:p w:rsidR="002F533A" w:rsidRPr="006B58CD" w:rsidRDefault="002F533A" w:rsidP="002F533A">
      <w:pPr>
        <w:snapToGrid w:val="0"/>
        <w:spacing w:line="400" w:lineRule="exact"/>
        <w:jc w:val="left"/>
        <w:rPr>
          <w:rFonts w:ascii="宋体" w:hAnsi="宋体"/>
          <w:color w:val="000000"/>
          <w:sz w:val="24"/>
        </w:rPr>
      </w:pPr>
      <w:r w:rsidRPr="006B58CD">
        <w:rPr>
          <w:rFonts w:ascii="宋体" w:hAnsi="宋体" w:hint="eastAsia"/>
          <w:color w:val="000000"/>
          <w:sz w:val="24"/>
        </w:rPr>
        <w:t>应至少包括：</w:t>
      </w:r>
    </w:p>
    <w:p w:rsidR="002F533A" w:rsidRPr="006B58CD" w:rsidRDefault="002F533A" w:rsidP="002F533A">
      <w:pPr>
        <w:snapToGrid w:val="0"/>
        <w:spacing w:line="500" w:lineRule="exact"/>
        <w:ind w:firstLineChars="200" w:firstLine="480"/>
        <w:jc w:val="left"/>
        <w:rPr>
          <w:rFonts w:ascii="宋体" w:hAnsi="宋体"/>
          <w:color w:val="000000"/>
          <w:sz w:val="24"/>
        </w:rPr>
      </w:pPr>
      <w:r w:rsidRPr="006B58CD">
        <w:rPr>
          <w:rFonts w:ascii="宋体" w:hAnsi="宋体" w:hint="eastAsia"/>
          <w:color w:val="000000"/>
          <w:sz w:val="24"/>
        </w:rPr>
        <w:t>（1）售后服务机构、人员的设置情况；</w:t>
      </w:r>
    </w:p>
    <w:p w:rsidR="002F533A" w:rsidRPr="006B58CD" w:rsidRDefault="002F533A" w:rsidP="002F533A">
      <w:pPr>
        <w:snapToGrid w:val="0"/>
        <w:spacing w:line="500" w:lineRule="exact"/>
        <w:ind w:firstLineChars="200" w:firstLine="480"/>
        <w:jc w:val="left"/>
        <w:rPr>
          <w:rFonts w:ascii="宋体" w:hAnsi="宋体"/>
          <w:color w:val="000000"/>
          <w:sz w:val="24"/>
        </w:rPr>
      </w:pPr>
      <w:r w:rsidRPr="006B58CD">
        <w:rPr>
          <w:rFonts w:ascii="宋体" w:hAnsi="宋体" w:hint="eastAsia"/>
          <w:color w:val="000000"/>
          <w:sz w:val="24"/>
        </w:rPr>
        <w:t>（2）售后服务具体措施，包括：故障的响应时间、故障修复时限、特殊故障情形下的应急措施、定期免费上门服务措施等内容；</w:t>
      </w:r>
    </w:p>
    <w:p w:rsidR="002F533A" w:rsidRPr="006B58CD" w:rsidRDefault="002F533A" w:rsidP="002F533A">
      <w:pPr>
        <w:snapToGrid w:val="0"/>
        <w:spacing w:line="500" w:lineRule="exact"/>
        <w:ind w:firstLineChars="200" w:firstLine="480"/>
        <w:jc w:val="left"/>
        <w:rPr>
          <w:rFonts w:ascii="宋体" w:hAnsi="宋体"/>
          <w:color w:val="000000"/>
          <w:sz w:val="24"/>
        </w:rPr>
      </w:pPr>
      <w:r w:rsidRPr="006B58CD">
        <w:rPr>
          <w:rFonts w:ascii="宋体" w:hAnsi="宋体" w:hint="eastAsia"/>
          <w:color w:val="000000"/>
          <w:sz w:val="24"/>
        </w:rPr>
        <w:t>（3）保修期后的材料、服务收费。</w:t>
      </w:r>
    </w:p>
    <w:p w:rsidR="002F533A" w:rsidRPr="006B58CD" w:rsidRDefault="002F533A" w:rsidP="002F533A">
      <w:pPr>
        <w:jc w:val="center"/>
        <w:rPr>
          <w:rFonts w:ascii="宋体" w:hAnsi="宋体" w:cs="Arial"/>
          <w:b/>
          <w:color w:val="000000"/>
          <w:sz w:val="24"/>
        </w:rPr>
      </w:pPr>
    </w:p>
    <w:p w:rsidR="002F533A" w:rsidRPr="006B58CD" w:rsidRDefault="002F533A" w:rsidP="002F533A">
      <w:pPr>
        <w:jc w:val="center"/>
        <w:rPr>
          <w:rFonts w:ascii="宋体" w:hAnsi="宋体" w:cs="Arial"/>
          <w:b/>
          <w:color w:val="000000"/>
          <w:sz w:val="24"/>
        </w:rPr>
      </w:pPr>
    </w:p>
    <w:p w:rsidR="002F533A" w:rsidRPr="006B58CD" w:rsidRDefault="002F533A" w:rsidP="002F533A">
      <w:pPr>
        <w:jc w:val="center"/>
        <w:rPr>
          <w:rFonts w:ascii="宋体" w:hAnsi="宋体" w:cs="Arial"/>
          <w:b/>
          <w:color w:val="000000"/>
          <w:sz w:val="24"/>
        </w:rPr>
      </w:pPr>
    </w:p>
    <w:p w:rsidR="002F533A" w:rsidRPr="006B58CD" w:rsidRDefault="002F533A" w:rsidP="002F533A">
      <w:pPr>
        <w:jc w:val="center"/>
        <w:rPr>
          <w:rFonts w:ascii="宋体" w:hAnsi="宋体" w:cs="Arial"/>
          <w:b/>
          <w:color w:val="000000"/>
          <w:sz w:val="24"/>
        </w:rPr>
      </w:pPr>
    </w:p>
    <w:p w:rsidR="002F533A" w:rsidRPr="006B58CD" w:rsidRDefault="002F533A" w:rsidP="002F533A">
      <w:pPr>
        <w:jc w:val="center"/>
        <w:rPr>
          <w:rFonts w:ascii="宋体" w:hAnsi="宋体" w:cs="Arial"/>
          <w:b/>
          <w:color w:val="000000"/>
          <w:sz w:val="24"/>
        </w:rPr>
      </w:pPr>
    </w:p>
    <w:p w:rsidR="002F533A" w:rsidRPr="006B58CD" w:rsidRDefault="002F533A" w:rsidP="002F533A">
      <w:pPr>
        <w:jc w:val="center"/>
        <w:rPr>
          <w:rFonts w:ascii="宋体" w:hAnsi="宋体" w:cs="Arial"/>
          <w:b/>
          <w:color w:val="000000"/>
          <w:sz w:val="24"/>
        </w:rPr>
      </w:pPr>
    </w:p>
    <w:p w:rsidR="002F533A" w:rsidRPr="006B58CD" w:rsidRDefault="002F533A" w:rsidP="002F533A">
      <w:pPr>
        <w:jc w:val="center"/>
        <w:rPr>
          <w:rFonts w:ascii="宋体" w:hAnsi="宋体" w:cs="Arial"/>
          <w:b/>
          <w:color w:val="000000"/>
          <w:sz w:val="24"/>
        </w:rPr>
      </w:pPr>
    </w:p>
    <w:p w:rsidR="002F533A" w:rsidRPr="006B58CD" w:rsidRDefault="002F533A" w:rsidP="002F533A">
      <w:pPr>
        <w:jc w:val="center"/>
        <w:rPr>
          <w:rFonts w:ascii="宋体" w:hAnsi="宋体" w:cs="Arial"/>
          <w:b/>
          <w:color w:val="000000"/>
          <w:sz w:val="24"/>
        </w:rPr>
      </w:pPr>
    </w:p>
    <w:p w:rsidR="002F533A" w:rsidRPr="006B58CD" w:rsidRDefault="002F533A" w:rsidP="002F533A">
      <w:pPr>
        <w:jc w:val="center"/>
        <w:rPr>
          <w:rFonts w:ascii="宋体" w:hAnsi="宋体" w:cs="Arial"/>
          <w:b/>
          <w:color w:val="000000"/>
          <w:sz w:val="24"/>
        </w:rPr>
      </w:pPr>
    </w:p>
    <w:p w:rsidR="002F533A" w:rsidRPr="006B58CD" w:rsidRDefault="002F533A" w:rsidP="002F533A">
      <w:pPr>
        <w:jc w:val="center"/>
        <w:rPr>
          <w:rFonts w:ascii="宋体" w:hAnsi="宋体" w:cs="Arial"/>
          <w:b/>
          <w:color w:val="000000"/>
          <w:sz w:val="32"/>
        </w:rPr>
      </w:pPr>
      <w:r w:rsidRPr="006B58CD">
        <w:rPr>
          <w:rFonts w:ascii="宋体" w:hAnsi="宋体" w:cs="Arial" w:hint="eastAsia"/>
          <w:b/>
          <w:color w:val="000000"/>
          <w:sz w:val="32"/>
        </w:rPr>
        <w:t>三、商务部分</w:t>
      </w:r>
    </w:p>
    <w:p w:rsidR="002F533A" w:rsidRPr="006B58CD" w:rsidRDefault="002F533A" w:rsidP="002F533A">
      <w:pPr>
        <w:jc w:val="center"/>
        <w:rPr>
          <w:rFonts w:ascii="宋体" w:hAnsi="宋体" w:cs="Arial"/>
          <w:b/>
          <w:color w:val="000000"/>
          <w:sz w:val="24"/>
        </w:rPr>
      </w:pPr>
    </w:p>
    <w:p w:rsidR="002F533A" w:rsidRPr="006B58CD" w:rsidRDefault="002F533A" w:rsidP="002F533A">
      <w:pPr>
        <w:jc w:val="center"/>
        <w:rPr>
          <w:rFonts w:ascii="宋体" w:hAnsi="宋体" w:cs="Arial"/>
          <w:b/>
          <w:color w:val="000000"/>
          <w:sz w:val="24"/>
        </w:rPr>
      </w:pPr>
      <w:r w:rsidRPr="006B58CD">
        <w:rPr>
          <w:rFonts w:ascii="宋体" w:hAnsi="宋体" w:cs="Arial" w:hint="eastAsia"/>
          <w:b/>
          <w:color w:val="000000"/>
          <w:sz w:val="24"/>
        </w:rPr>
        <w:t>1、投标报价汇总表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44"/>
        <w:gridCol w:w="7104"/>
      </w:tblGrid>
      <w:tr w:rsidR="002F533A" w:rsidRPr="006B58CD" w:rsidTr="00194938">
        <w:trPr>
          <w:trHeight w:val="575"/>
          <w:jc w:val="center"/>
        </w:trPr>
        <w:tc>
          <w:tcPr>
            <w:tcW w:w="1644" w:type="dxa"/>
            <w:tcBorders>
              <w:top w:val="single" w:sz="6" w:space="0" w:color="auto"/>
              <w:left w:val="single" w:sz="6" w:space="0" w:color="auto"/>
              <w:bottom w:val="single" w:sz="6" w:space="0" w:color="auto"/>
              <w:right w:val="single" w:sz="6" w:space="0" w:color="auto"/>
            </w:tcBorders>
            <w:vAlign w:val="center"/>
          </w:tcPr>
          <w:p w:rsidR="002F533A" w:rsidRPr="006B58CD" w:rsidRDefault="002F533A" w:rsidP="00194938">
            <w:pPr>
              <w:jc w:val="center"/>
              <w:rPr>
                <w:rFonts w:ascii="宋体" w:hAnsi="宋体" w:cs="Arial"/>
                <w:color w:val="000000"/>
                <w:sz w:val="22"/>
                <w:szCs w:val="22"/>
              </w:rPr>
            </w:pPr>
            <w:r w:rsidRPr="006B58CD">
              <w:rPr>
                <w:rFonts w:ascii="宋体" w:hAnsi="宋体" w:cs="Arial" w:hint="eastAsia"/>
                <w:color w:val="000000"/>
                <w:sz w:val="22"/>
                <w:szCs w:val="22"/>
              </w:rPr>
              <w:t>项目名称</w:t>
            </w:r>
          </w:p>
        </w:tc>
        <w:tc>
          <w:tcPr>
            <w:tcW w:w="7104" w:type="dxa"/>
            <w:tcBorders>
              <w:top w:val="single" w:sz="6" w:space="0" w:color="auto"/>
              <w:left w:val="single" w:sz="6" w:space="0" w:color="auto"/>
              <w:bottom w:val="single" w:sz="6" w:space="0" w:color="auto"/>
              <w:right w:val="single" w:sz="6" w:space="0" w:color="auto"/>
            </w:tcBorders>
            <w:vAlign w:val="center"/>
          </w:tcPr>
          <w:p w:rsidR="002F533A" w:rsidRPr="006B58CD" w:rsidRDefault="002F533A" w:rsidP="00194938">
            <w:pPr>
              <w:rPr>
                <w:rFonts w:ascii="宋体" w:hAnsi="宋体" w:cs="Arial"/>
                <w:color w:val="000000"/>
                <w:sz w:val="22"/>
                <w:szCs w:val="22"/>
              </w:rPr>
            </w:pPr>
          </w:p>
        </w:tc>
      </w:tr>
      <w:tr w:rsidR="002F533A" w:rsidRPr="006B58CD" w:rsidTr="00194938">
        <w:trPr>
          <w:trHeight w:val="413"/>
          <w:jc w:val="center"/>
        </w:trPr>
        <w:tc>
          <w:tcPr>
            <w:tcW w:w="1644" w:type="dxa"/>
            <w:tcBorders>
              <w:top w:val="single" w:sz="6" w:space="0" w:color="auto"/>
              <w:left w:val="single" w:sz="6" w:space="0" w:color="auto"/>
              <w:bottom w:val="single" w:sz="6" w:space="0" w:color="auto"/>
              <w:right w:val="single" w:sz="6" w:space="0" w:color="auto"/>
            </w:tcBorders>
            <w:vAlign w:val="center"/>
          </w:tcPr>
          <w:p w:rsidR="002F533A" w:rsidRPr="006B58CD" w:rsidRDefault="002F533A" w:rsidP="00194938">
            <w:pPr>
              <w:jc w:val="center"/>
              <w:rPr>
                <w:rFonts w:ascii="宋体" w:hAnsi="宋体" w:cs="Arial"/>
                <w:color w:val="000000"/>
                <w:sz w:val="22"/>
                <w:szCs w:val="22"/>
              </w:rPr>
            </w:pPr>
            <w:r w:rsidRPr="006B58CD">
              <w:rPr>
                <w:rFonts w:ascii="宋体" w:hAnsi="宋体" w:cs="Arial" w:hint="eastAsia"/>
                <w:color w:val="000000"/>
                <w:sz w:val="22"/>
                <w:szCs w:val="22"/>
              </w:rPr>
              <w:t>项目编号</w:t>
            </w:r>
          </w:p>
        </w:tc>
        <w:tc>
          <w:tcPr>
            <w:tcW w:w="7104" w:type="dxa"/>
            <w:tcBorders>
              <w:top w:val="single" w:sz="6" w:space="0" w:color="auto"/>
              <w:left w:val="single" w:sz="6" w:space="0" w:color="auto"/>
              <w:bottom w:val="single" w:sz="6" w:space="0" w:color="auto"/>
              <w:right w:val="single" w:sz="6" w:space="0" w:color="auto"/>
            </w:tcBorders>
            <w:vAlign w:val="center"/>
          </w:tcPr>
          <w:p w:rsidR="002F533A" w:rsidRPr="006B58CD" w:rsidRDefault="002F533A" w:rsidP="00194938">
            <w:pPr>
              <w:rPr>
                <w:rFonts w:ascii="宋体" w:hAnsi="宋体" w:cs="Arial"/>
                <w:color w:val="000000"/>
                <w:sz w:val="22"/>
                <w:szCs w:val="22"/>
              </w:rPr>
            </w:pPr>
          </w:p>
        </w:tc>
      </w:tr>
      <w:tr w:rsidR="002F533A" w:rsidRPr="006B58CD" w:rsidTr="00194938">
        <w:trPr>
          <w:trHeight w:val="701"/>
          <w:jc w:val="center"/>
        </w:trPr>
        <w:tc>
          <w:tcPr>
            <w:tcW w:w="1644" w:type="dxa"/>
            <w:tcBorders>
              <w:top w:val="single" w:sz="6" w:space="0" w:color="auto"/>
              <w:left w:val="single" w:sz="6" w:space="0" w:color="auto"/>
              <w:bottom w:val="single" w:sz="6" w:space="0" w:color="auto"/>
              <w:right w:val="single" w:sz="6" w:space="0" w:color="auto"/>
            </w:tcBorders>
            <w:vAlign w:val="center"/>
          </w:tcPr>
          <w:p w:rsidR="002F533A" w:rsidRPr="006B58CD" w:rsidRDefault="002F533A" w:rsidP="00194938">
            <w:pPr>
              <w:jc w:val="center"/>
              <w:rPr>
                <w:rFonts w:ascii="宋体" w:hAnsi="宋体" w:cs="Arial"/>
                <w:color w:val="000000"/>
                <w:sz w:val="22"/>
                <w:szCs w:val="22"/>
              </w:rPr>
            </w:pPr>
            <w:r w:rsidRPr="006B58CD">
              <w:rPr>
                <w:rFonts w:ascii="宋体" w:hAnsi="宋体" w:cs="Arial" w:hint="eastAsia"/>
                <w:color w:val="000000"/>
                <w:sz w:val="22"/>
                <w:szCs w:val="22"/>
              </w:rPr>
              <w:t>投标报价</w:t>
            </w:r>
          </w:p>
        </w:tc>
        <w:tc>
          <w:tcPr>
            <w:tcW w:w="7104" w:type="dxa"/>
            <w:tcBorders>
              <w:top w:val="single" w:sz="6" w:space="0" w:color="auto"/>
              <w:left w:val="single" w:sz="6" w:space="0" w:color="auto"/>
              <w:bottom w:val="single" w:sz="6" w:space="0" w:color="auto"/>
              <w:right w:val="single" w:sz="6" w:space="0" w:color="auto"/>
            </w:tcBorders>
            <w:vAlign w:val="center"/>
          </w:tcPr>
          <w:p w:rsidR="002F533A" w:rsidRPr="006B58CD" w:rsidRDefault="002F533A" w:rsidP="00194938">
            <w:pPr>
              <w:rPr>
                <w:rFonts w:ascii="宋体" w:hAnsi="宋体" w:cs="Arial"/>
                <w:color w:val="000000"/>
                <w:sz w:val="22"/>
                <w:szCs w:val="22"/>
              </w:rPr>
            </w:pPr>
            <w:r w:rsidRPr="006B58CD">
              <w:rPr>
                <w:rFonts w:ascii="宋体" w:hAnsi="宋体" w:cs="Arial" w:hint="eastAsia"/>
                <w:color w:val="000000"/>
                <w:sz w:val="22"/>
                <w:szCs w:val="22"/>
              </w:rPr>
              <w:t>人民币小写：</w:t>
            </w:r>
            <w:r w:rsidRPr="006B58CD">
              <w:rPr>
                <w:rFonts w:ascii="宋体" w:hAnsi="宋体" w:cs="Arial" w:hint="eastAsia"/>
                <w:color w:val="000000"/>
                <w:sz w:val="22"/>
                <w:szCs w:val="22"/>
                <w:u w:val="single"/>
              </w:rPr>
              <w:t xml:space="preserve">                    </w:t>
            </w:r>
            <w:r w:rsidRPr="006B58CD">
              <w:rPr>
                <w:rFonts w:ascii="宋体" w:hAnsi="宋体" w:cs="Arial" w:hint="eastAsia"/>
                <w:color w:val="000000"/>
                <w:sz w:val="22"/>
                <w:szCs w:val="22"/>
              </w:rPr>
              <w:t>元</w:t>
            </w:r>
          </w:p>
          <w:p w:rsidR="002F533A" w:rsidRPr="006B58CD" w:rsidRDefault="002F533A" w:rsidP="00194938">
            <w:pPr>
              <w:ind w:firstLineChars="300" w:firstLine="660"/>
              <w:rPr>
                <w:rFonts w:ascii="宋体" w:hAnsi="宋体" w:cs="Arial"/>
                <w:color w:val="000000"/>
                <w:sz w:val="22"/>
                <w:szCs w:val="22"/>
                <w:u w:val="single"/>
              </w:rPr>
            </w:pPr>
            <w:r w:rsidRPr="006B58CD">
              <w:rPr>
                <w:rFonts w:ascii="宋体" w:hAnsi="宋体" w:cs="Arial" w:hint="eastAsia"/>
                <w:color w:val="000000"/>
                <w:sz w:val="22"/>
                <w:szCs w:val="22"/>
              </w:rPr>
              <w:t>大写：</w:t>
            </w:r>
            <w:r w:rsidRPr="006B58CD">
              <w:rPr>
                <w:rFonts w:ascii="宋体" w:hAnsi="宋体" w:cs="Arial" w:hint="eastAsia"/>
                <w:color w:val="000000"/>
                <w:sz w:val="22"/>
                <w:szCs w:val="22"/>
                <w:u w:val="single"/>
              </w:rPr>
              <w:t xml:space="preserve">                     </w:t>
            </w:r>
          </w:p>
        </w:tc>
      </w:tr>
      <w:tr w:rsidR="002F533A" w:rsidRPr="006B58CD" w:rsidTr="00194938">
        <w:trPr>
          <w:trHeight w:val="556"/>
          <w:jc w:val="center"/>
        </w:trPr>
        <w:tc>
          <w:tcPr>
            <w:tcW w:w="1644" w:type="dxa"/>
            <w:tcBorders>
              <w:top w:val="single" w:sz="6" w:space="0" w:color="auto"/>
              <w:left w:val="single" w:sz="6" w:space="0" w:color="auto"/>
              <w:bottom w:val="single" w:sz="6" w:space="0" w:color="auto"/>
              <w:right w:val="single" w:sz="6" w:space="0" w:color="auto"/>
            </w:tcBorders>
            <w:vAlign w:val="center"/>
          </w:tcPr>
          <w:p w:rsidR="002F533A" w:rsidRPr="006B58CD" w:rsidRDefault="002F533A" w:rsidP="00194938">
            <w:pPr>
              <w:jc w:val="center"/>
              <w:rPr>
                <w:rFonts w:ascii="宋体" w:hAnsi="宋体" w:cs="Arial"/>
                <w:color w:val="000000"/>
                <w:sz w:val="22"/>
                <w:szCs w:val="22"/>
              </w:rPr>
            </w:pPr>
            <w:r w:rsidRPr="006B58CD">
              <w:rPr>
                <w:rFonts w:ascii="宋体" w:hAnsi="宋体" w:cs="Arial" w:hint="eastAsia"/>
                <w:color w:val="000000"/>
                <w:sz w:val="22"/>
                <w:szCs w:val="22"/>
              </w:rPr>
              <w:t>优惠说明</w:t>
            </w:r>
          </w:p>
        </w:tc>
        <w:tc>
          <w:tcPr>
            <w:tcW w:w="7104" w:type="dxa"/>
            <w:tcBorders>
              <w:top w:val="single" w:sz="6" w:space="0" w:color="auto"/>
              <w:left w:val="single" w:sz="6" w:space="0" w:color="auto"/>
              <w:bottom w:val="single" w:sz="6" w:space="0" w:color="auto"/>
              <w:right w:val="single" w:sz="6" w:space="0" w:color="auto"/>
            </w:tcBorders>
            <w:vAlign w:val="center"/>
          </w:tcPr>
          <w:p w:rsidR="002F533A" w:rsidRPr="006B58CD" w:rsidRDefault="002F533A" w:rsidP="00194938">
            <w:pPr>
              <w:rPr>
                <w:rFonts w:ascii="宋体" w:hAnsi="宋体" w:cs="Arial"/>
                <w:color w:val="000000"/>
                <w:sz w:val="22"/>
                <w:szCs w:val="22"/>
              </w:rPr>
            </w:pPr>
          </w:p>
        </w:tc>
      </w:tr>
    </w:tbl>
    <w:p w:rsidR="002F533A" w:rsidRPr="006B58CD" w:rsidRDefault="002F533A" w:rsidP="002F533A">
      <w:pPr>
        <w:snapToGrid w:val="0"/>
        <w:spacing w:line="500" w:lineRule="exact"/>
        <w:rPr>
          <w:rFonts w:ascii="宋体" w:hAnsi="宋体" w:cs="Arial"/>
          <w:color w:val="000000"/>
          <w:sz w:val="24"/>
        </w:rPr>
      </w:pPr>
    </w:p>
    <w:p w:rsidR="002F533A" w:rsidRPr="006B58CD" w:rsidRDefault="002F533A" w:rsidP="002F533A">
      <w:pPr>
        <w:pStyle w:val="a9"/>
        <w:snapToGrid w:val="0"/>
        <w:rPr>
          <w:rFonts w:hAnsi="宋体"/>
          <w:color w:val="000000"/>
          <w:spacing w:val="20"/>
          <w:sz w:val="24"/>
          <w:szCs w:val="24"/>
        </w:rPr>
      </w:pPr>
      <w:r w:rsidRPr="006B58CD">
        <w:rPr>
          <w:rFonts w:hAnsi="宋体" w:hint="eastAsia"/>
          <w:color w:val="000000"/>
          <w:spacing w:val="20"/>
          <w:sz w:val="24"/>
          <w:szCs w:val="24"/>
        </w:rPr>
        <w:t>投标人盖章：</w:t>
      </w:r>
      <w:r w:rsidRPr="006B58CD">
        <w:rPr>
          <w:rFonts w:hAnsi="宋体" w:hint="eastAsia"/>
          <w:color w:val="000000"/>
          <w:spacing w:val="20"/>
          <w:sz w:val="24"/>
          <w:szCs w:val="24"/>
          <w:u w:val="single"/>
        </w:rPr>
        <w:t xml:space="preserve">               </w:t>
      </w:r>
      <w:r w:rsidRPr="006B58CD">
        <w:rPr>
          <w:rFonts w:hAnsi="宋体" w:hint="eastAsia"/>
          <w:color w:val="000000"/>
          <w:spacing w:val="20"/>
          <w:sz w:val="24"/>
          <w:szCs w:val="24"/>
        </w:rPr>
        <w:t xml:space="preserve">    </w:t>
      </w:r>
    </w:p>
    <w:p w:rsidR="002F533A" w:rsidRPr="006B58CD" w:rsidRDefault="002F533A" w:rsidP="002F533A">
      <w:pPr>
        <w:pStyle w:val="a9"/>
        <w:snapToGrid w:val="0"/>
        <w:rPr>
          <w:rFonts w:hAnsi="宋体"/>
          <w:color w:val="000000"/>
          <w:spacing w:val="20"/>
          <w:sz w:val="24"/>
          <w:szCs w:val="24"/>
        </w:rPr>
      </w:pPr>
    </w:p>
    <w:p w:rsidR="002F533A" w:rsidRPr="006B58CD" w:rsidRDefault="002F533A" w:rsidP="002F533A">
      <w:pPr>
        <w:pStyle w:val="a9"/>
        <w:snapToGrid w:val="0"/>
        <w:rPr>
          <w:rFonts w:hAnsi="宋体"/>
          <w:color w:val="000000"/>
          <w:spacing w:val="20"/>
          <w:sz w:val="24"/>
          <w:szCs w:val="24"/>
        </w:rPr>
      </w:pPr>
      <w:r w:rsidRPr="006B58CD">
        <w:rPr>
          <w:rFonts w:hAnsi="宋体" w:hint="eastAsia"/>
          <w:color w:val="000000"/>
          <w:spacing w:val="20"/>
          <w:sz w:val="24"/>
          <w:szCs w:val="24"/>
        </w:rPr>
        <w:t>法定代表人或授权委托人（签字或盖章）：</w:t>
      </w:r>
      <w:r w:rsidRPr="006B58CD">
        <w:rPr>
          <w:rFonts w:hAnsi="宋体" w:hint="eastAsia"/>
          <w:color w:val="000000"/>
          <w:spacing w:val="20"/>
          <w:sz w:val="24"/>
          <w:szCs w:val="24"/>
          <w:u w:val="single"/>
        </w:rPr>
        <w:t xml:space="preserve">          </w:t>
      </w:r>
      <w:r w:rsidRPr="006B58CD">
        <w:rPr>
          <w:rFonts w:hAnsi="宋体" w:hint="eastAsia"/>
          <w:color w:val="000000"/>
          <w:spacing w:val="20"/>
          <w:sz w:val="24"/>
          <w:szCs w:val="24"/>
        </w:rPr>
        <w:t xml:space="preserve">    </w:t>
      </w:r>
    </w:p>
    <w:p w:rsidR="002F533A" w:rsidRPr="006B58CD" w:rsidRDefault="002F533A" w:rsidP="002F533A">
      <w:pPr>
        <w:pStyle w:val="a9"/>
        <w:snapToGrid w:val="0"/>
        <w:rPr>
          <w:rFonts w:hAnsi="宋体"/>
          <w:color w:val="000000"/>
          <w:spacing w:val="20"/>
          <w:sz w:val="24"/>
          <w:szCs w:val="24"/>
        </w:rPr>
      </w:pPr>
    </w:p>
    <w:p w:rsidR="002F533A" w:rsidRPr="006B58CD" w:rsidRDefault="002F533A" w:rsidP="002F533A">
      <w:pPr>
        <w:pStyle w:val="a9"/>
        <w:snapToGrid w:val="0"/>
        <w:rPr>
          <w:rFonts w:hAnsi="宋体"/>
          <w:b/>
          <w:color w:val="000000"/>
          <w:sz w:val="24"/>
          <w:szCs w:val="24"/>
        </w:rPr>
      </w:pPr>
      <w:r w:rsidRPr="006B58CD">
        <w:rPr>
          <w:rFonts w:hAnsi="宋体" w:hint="eastAsia"/>
          <w:color w:val="000000"/>
          <w:spacing w:val="20"/>
          <w:sz w:val="24"/>
          <w:szCs w:val="24"/>
        </w:rPr>
        <w:t>日</w:t>
      </w:r>
      <w:r w:rsidRPr="006B58CD">
        <w:rPr>
          <w:rFonts w:hAnsi="宋体" w:hint="eastAsia"/>
          <w:color w:val="000000"/>
          <w:spacing w:val="20"/>
          <w:sz w:val="24"/>
          <w:szCs w:val="24"/>
        </w:rPr>
        <w:t xml:space="preserve">  </w:t>
      </w:r>
      <w:r w:rsidRPr="006B58CD">
        <w:rPr>
          <w:rFonts w:hAnsi="宋体" w:hint="eastAsia"/>
          <w:color w:val="000000"/>
          <w:spacing w:val="20"/>
          <w:sz w:val="24"/>
          <w:szCs w:val="24"/>
        </w:rPr>
        <w:t>期：</w:t>
      </w:r>
      <w:r w:rsidRPr="006B58CD">
        <w:rPr>
          <w:rFonts w:hAnsi="宋体" w:hint="eastAsia"/>
          <w:color w:val="000000"/>
          <w:spacing w:val="20"/>
          <w:sz w:val="24"/>
          <w:szCs w:val="24"/>
          <w:u w:val="single"/>
        </w:rPr>
        <w:t xml:space="preserve">     </w:t>
      </w:r>
    </w:p>
    <w:p w:rsidR="002F533A" w:rsidRPr="006B58CD" w:rsidRDefault="002F533A" w:rsidP="002F533A">
      <w:pPr>
        <w:pStyle w:val="a9"/>
        <w:snapToGrid w:val="0"/>
        <w:rPr>
          <w:rFonts w:hAnsi="宋体"/>
          <w:b/>
          <w:color w:val="000000"/>
          <w:sz w:val="24"/>
          <w:szCs w:val="24"/>
        </w:rPr>
      </w:pPr>
    </w:p>
    <w:p w:rsidR="002F533A" w:rsidRPr="006B58CD" w:rsidRDefault="002F533A" w:rsidP="002F533A">
      <w:pPr>
        <w:snapToGrid w:val="0"/>
        <w:spacing w:line="500" w:lineRule="exact"/>
        <w:outlineLvl w:val="1"/>
        <w:rPr>
          <w:rFonts w:ascii="宋体" w:hAnsi="宋体"/>
          <w:b/>
          <w:color w:val="000000"/>
          <w:sz w:val="24"/>
        </w:rPr>
      </w:pPr>
    </w:p>
    <w:p w:rsidR="002F533A" w:rsidRPr="006B58CD" w:rsidRDefault="002F533A" w:rsidP="002F533A">
      <w:pPr>
        <w:pStyle w:val="a9"/>
        <w:snapToGrid w:val="0"/>
        <w:jc w:val="center"/>
        <w:rPr>
          <w:rFonts w:hAnsi="宋体"/>
          <w:b/>
          <w:color w:val="000000"/>
          <w:sz w:val="24"/>
          <w:szCs w:val="24"/>
        </w:rPr>
      </w:pPr>
      <w:r w:rsidRPr="006B58CD">
        <w:rPr>
          <w:rFonts w:hAnsi="宋体" w:hint="eastAsia"/>
          <w:b/>
          <w:color w:val="000000"/>
          <w:sz w:val="24"/>
          <w:szCs w:val="24"/>
        </w:rPr>
        <w:br w:type="page"/>
      </w:r>
      <w:r w:rsidRPr="006B58CD">
        <w:rPr>
          <w:rFonts w:hAnsi="宋体" w:hint="eastAsia"/>
          <w:b/>
          <w:color w:val="000000"/>
          <w:sz w:val="24"/>
          <w:szCs w:val="24"/>
        </w:rPr>
        <w:lastRenderedPageBreak/>
        <w:t>2</w:t>
      </w:r>
      <w:r w:rsidRPr="006B58CD">
        <w:rPr>
          <w:rFonts w:hAnsi="宋体" w:hint="eastAsia"/>
          <w:b/>
          <w:color w:val="000000"/>
          <w:sz w:val="24"/>
          <w:szCs w:val="24"/>
        </w:rPr>
        <w:t>、投标报价明细表</w:t>
      </w:r>
    </w:p>
    <w:p w:rsidR="002F533A" w:rsidRPr="006B58CD" w:rsidRDefault="002F533A" w:rsidP="002F533A">
      <w:pPr>
        <w:pStyle w:val="a9"/>
        <w:snapToGrid w:val="0"/>
        <w:jc w:val="center"/>
        <w:rPr>
          <w:rFonts w:hAnsi="宋体"/>
          <w:b/>
          <w:color w:val="000000"/>
          <w:sz w:val="24"/>
          <w:szCs w:val="24"/>
        </w:rPr>
      </w:pPr>
    </w:p>
    <w:p w:rsidR="002F533A" w:rsidRPr="006B58CD" w:rsidRDefault="002F533A" w:rsidP="002F533A">
      <w:pPr>
        <w:pStyle w:val="a9"/>
        <w:snapToGrid w:val="0"/>
        <w:ind w:firstLineChars="1450" w:firstLine="3480"/>
        <w:rPr>
          <w:rFonts w:hAnsi="宋体"/>
          <w:color w:val="000000"/>
          <w:sz w:val="24"/>
          <w:szCs w:val="24"/>
        </w:rPr>
      </w:pPr>
      <w:r w:rsidRPr="006B58CD">
        <w:rPr>
          <w:rFonts w:hAnsi="宋体" w:hint="eastAsia"/>
          <w:color w:val="000000"/>
          <w:sz w:val="24"/>
          <w:szCs w:val="24"/>
        </w:rPr>
        <w:t xml:space="preserve">                                </w:t>
      </w:r>
      <w:r w:rsidRPr="006B58CD">
        <w:rPr>
          <w:rFonts w:hAnsi="宋体" w:hint="eastAsia"/>
          <w:color w:val="00000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80"/>
        <w:gridCol w:w="1190"/>
        <w:gridCol w:w="2534"/>
        <w:gridCol w:w="703"/>
        <w:gridCol w:w="703"/>
        <w:gridCol w:w="984"/>
        <w:gridCol w:w="2052"/>
      </w:tblGrid>
      <w:tr w:rsidR="002F533A" w:rsidRPr="006B58CD" w:rsidTr="00194938">
        <w:trPr>
          <w:trHeight w:val="561"/>
          <w:jc w:val="center"/>
        </w:trPr>
        <w:tc>
          <w:tcPr>
            <w:tcW w:w="43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pacing w:val="20"/>
                <w:sz w:val="20"/>
                <w:szCs w:val="20"/>
              </w:rPr>
            </w:pPr>
            <w:r w:rsidRPr="006B58CD">
              <w:rPr>
                <w:rFonts w:ascii="宋体" w:hAnsi="宋体" w:hint="eastAsia"/>
                <w:color w:val="000000"/>
                <w:sz w:val="20"/>
                <w:szCs w:val="20"/>
              </w:rPr>
              <w:t>序号</w:t>
            </w:r>
          </w:p>
        </w:tc>
        <w:tc>
          <w:tcPr>
            <w:tcW w:w="665"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pacing w:val="20"/>
                <w:sz w:val="20"/>
                <w:szCs w:val="20"/>
              </w:rPr>
            </w:pPr>
            <w:r w:rsidRPr="006B58CD">
              <w:rPr>
                <w:rFonts w:ascii="宋体" w:hAnsi="宋体" w:hint="eastAsia"/>
                <w:color w:val="000000"/>
                <w:sz w:val="20"/>
                <w:szCs w:val="20"/>
              </w:rPr>
              <w:t>项目/品牌型号</w:t>
            </w:r>
          </w:p>
        </w:tc>
        <w:tc>
          <w:tcPr>
            <w:tcW w:w="141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pacing w:val="20"/>
                <w:sz w:val="20"/>
                <w:szCs w:val="20"/>
              </w:rPr>
            </w:pPr>
            <w:r w:rsidRPr="006B58CD">
              <w:rPr>
                <w:rFonts w:ascii="宋体" w:hAnsi="宋体" w:hint="eastAsia"/>
                <w:color w:val="000000"/>
                <w:sz w:val="20"/>
                <w:szCs w:val="20"/>
              </w:rPr>
              <w:t>设备参数</w:t>
            </w: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pacing w:val="20"/>
                <w:sz w:val="20"/>
                <w:szCs w:val="20"/>
              </w:rPr>
            </w:pPr>
            <w:r w:rsidRPr="006B58CD">
              <w:rPr>
                <w:rFonts w:ascii="宋体" w:hAnsi="宋体" w:hint="eastAsia"/>
                <w:color w:val="000000"/>
                <w:spacing w:val="20"/>
                <w:sz w:val="20"/>
                <w:szCs w:val="20"/>
              </w:rPr>
              <w:t>单位</w:t>
            </w: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pacing w:val="20"/>
                <w:sz w:val="20"/>
                <w:szCs w:val="20"/>
              </w:rPr>
            </w:pPr>
            <w:r w:rsidRPr="006B58CD">
              <w:rPr>
                <w:rFonts w:ascii="宋体" w:hAnsi="宋体" w:hint="eastAsia"/>
                <w:color w:val="000000"/>
                <w:sz w:val="20"/>
                <w:szCs w:val="20"/>
              </w:rPr>
              <w:t>数量</w:t>
            </w:r>
          </w:p>
        </w:tc>
        <w:tc>
          <w:tcPr>
            <w:tcW w:w="550"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pacing w:val="20"/>
                <w:sz w:val="20"/>
                <w:szCs w:val="20"/>
              </w:rPr>
            </w:pPr>
            <w:r w:rsidRPr="006B58CD">
              <w:rPr>
                <w:rFonts w:ascii="宋体" w:hAnsi="宋体" w:hint="eastAsia"/>
                <w:color w:val="000000"/>
                <w:sz w:val="20"/>
                <w:szCs w:val="20"/>
              </w:rPr>
              <w:t>单价</w:t>
            </w:r>
          </w:p>
        </w:tc>
        <w:tc>
          <w:tcPr>
            <w:tcW w:w="1147"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pacing w:val="20"/>
                <w:sz w:val="20"/>
                <w:szCs w:val="20"/>
              </w:rPr>
            </w:pPr>
            <w:r w:rsidRPr="006B58CD">
              <w:rPr>
                <w:rFonts w:ascii="宋体" w:hAnsi="宋体" w:hint="eastAsia"/>
                <w:color w:val="000000"/>
                <w:sz w:val="20"/>
                <w:szCs w:val="20"/>
              </w:rPr>
              <w:t>合计</w:t>
            </w:r>
          </w:p>
        </w:tc>
      </w:tr>
      <w:tr w:rsidR="002F533A" w:rsidRPr="006B58CD" w:rsidTr="00194938">
        <w:trPr>
          <w:jc w:val="center"/>
        </w:trPr>
        <w:tc>
          <w:tcPr>
            <w:tcW w:w="43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r w:rsidRPr="006B58CD">
              <w:rPr>
                <w:rFonts w:ascii="宋体" w:hAnsi="宋体" w:hint="eastAsia"/>
                <w:color w:val="000000"/>
                <w:sz w:val="24"/>
              </w:rPr>
              <w:t>1</w:t>
            </w:r>
          </w:p>
        </w:tc>
        <w:tc>
          <w:tcPr>
            <w:tcW w:w="665"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41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550"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r>
      <w:tr w:rsidR="002F533A" w:rsidRPr="006B58CD" w:rsidTr="00194938">
        <w:trPr>
          <w:jc w:val="center"/>
        </w:trPr>
        <w:tc>
          <w:tcPr>
            <w:tcW w:w="43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r w:rsidRPr="006B58CD">
              <w:rPr>
                <w:rFonts w:ascii="宋体" w:hAnsi="宋体" w:hint="eastAsia"/>
                <w:color w:val="000000"/>
                <w:sz w:val="24"/>
              </w:rPr>
              <w:t>2</w:t>
            </w:r>
          </w:p>
        </w:tc>
        <w:tc>
          <w:tcPr>
            <w:tcW w:w="665"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41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550"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r>
      <w:tr w:rsidR="002F533A" w:rsidRPr="006B58CD" w:rsidTr="00194938">
        <w:trPr>
          <w:jc w:val="center"/>
        </w:trPr>
        <w:tc>
          <w:tcPr>
            <w:tcW w:w="43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r w:rsidRPr="006B58CD">
              <w:rPr>
                <w:rFonts w:ascii="宋体" w:hAnsi="宋体" w:hint="eastAsia"/>
                <w:color w:val="000000"/>
                <w:sz w:val="24"/>
              </w:rPr>
              <w:t>3</w:t>
            </w:r>
          </w:p>
        </w:tc>
        <w:tc>
          <w:tcPr>
            <w:tcW w:w="665"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41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550"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r>
      <w:tr w:rsidR="002F533A" w:rsidRPr="006B58CD" w:rsidTr="00194938">
        <w:trPr>
          <w:jc w:val="center"/>
        </w:trPr>
        <w:tc>
          <w:tcPr>
            <w:tcW w:w="43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665"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41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550"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r>
      <w:tr w:rsidR="002F533A" w:rsidRPr="006B58CD" w:rsidTr="00194938">
        <w:trPr>
          <w:jc w:val="center"/>
        </w:trPr>
        <w:tc>
          <w:tcPr>
            <w:tcW w:w="43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665"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41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550"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r>
      <w:tr w:rsidR="002F533A" w:rsidRPr="006B58CD" w:rsidTr="00194938">
        <w:trPr>
          <w:jc w:val="center"/>
        </w:trPr>
        <w:tc>
          <w:tcPr>
            <w:tcW w:w="43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665"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41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550"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r>
      <w:tr w:rsidR="002F533A" w:rsidRPr="006B58CD" w:rsidTr="00194938">
        <w:trPr>
          <w:jc w:val="center"/>
        </w:trPr>
        <w:tc>
          <w:tcPr>
            <w:tcW w:w="43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665"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41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550"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r>
      <w:tr w:rsidR="002F533A" w:rsidRPr="006B58CD" w:rsidTr="00194938">
        <w:trPr>
          <w:jc w:val="center"/>
        </w:trPr>
        <w:tc>
          <w:tcPr>
            <w:tcW w:w="43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665"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41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550"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r>
      <w:tr w:rsidR="002F533A" w:rsidRPr="006B58CD" w:rsidTr="00194938">
        <w:trPr>
          <w:jc w:val="center"/>
        </w:trPr>
        <w:tc>
          <w:tcPr>
            <w:tcW w:w="43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665"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41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550"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r>
      <w:tr w:rsidR="002F533A" w:rsidRPr="006B58CD" w:rsidTr="00194938">
        <w:trPr>
          <w:jc w:val="center"/>
        </w:trPr>
        <w:tc>
          <w:tcPr>
            <w:tcW w:w="43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665"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41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550"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r>
      <w:tr w:rsidR="002F533A" w:rsidRPr="006B58CD" w:rsidTr="00194938">
        <w:trPr>
          <w:jc w:val="center"/>
        </w:trPr>
        <w:tc>
          <w:tcPr>
            <w:tcW w:w="43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665"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41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393"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550"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r>
      <w:tr w:rsidR="002F533A" w:rsidRPr="006B58CD" w:rsidTr="00194938">
        <w:trPr>
          <w:trHeight w:val="539"/>
          <w:jc w:val="center"/>
        </w:trPr>
        <w:tc>
          <w:tcPr>
            <w:tcW w:w="436"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c>
          <w:tcPr>
            <w:tcW w:w="665" w:type="pct"/>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r w:rsidRPr="006B58CD">
              <w:rPr>
                <w:rFonts w:ascii="宋体" w:hAnsi="宋体" w:hint="eastAsia"/>
                <w:color w:val="000000"/>
                <w:sz w:val="24"/>
              </w:rPr>
              <w:t>总计</w:t>
            </w:r>
          </w:p>
        </w:tc>
        <w:tc>
          <w:tcPr>
            <w:tcW w:w="3899" w:type="pct"/>
            <w:gridSpan w:val="5"/>
            <w:tcBorders>
              <w:top w:val="single" w:sz="4" w:space="0" w:color="auto"/>
              <w:left w:val="single" w:sz="4" w:space="0" w:color="auto"/>
              <w:bottom w:val="single" w:sz="4" w:space="0" w:color="auto"/>
              <w:right w:val="single" w:sz="4" w:space="0" w:color="auto"/>
            </w:tcBorders>
            <w:vAlign w:val="center"/>
          </w:tcPr>
          <w:p w:rsidR="002F533A" w:rsidRPr="006B58CD" w:rsidRDefault="002F533A" w:rsidP="00194938">
            <w:pPr>
              <w:tabs>
                <w:tab w:val="left" w:pos="1418"/>
              </w:tabs>
              <w:snapToGrid w:val="0"/>
              <w:jc w:val="center"/>
              <w:rPr>
                <w:rFonts w:ascii="宋体" w:hAnsi="宋体"/>
                <w:color w:val="000000"/>
                <w:sz w:val="24"/>
              </w:rPr>
            </w:pPr>
          </w:p>
        </w:tc>
      </w:tr>
    </w:tbl>
    <w:p w:rsidR="002F533A" w:rsidRPr="006B58CD" w:rsidRDefault="002F533A" w:rsidP="002F533A">
      <w:pPr>
        <w:snapToGrid w:val="0"/>
        <w:spacing w:line="400" w:lineRule="exact"/>
        <w:rPr>
          <w:rFonts w:ascii="宋体" w:hAnsi="宋体"/>
          <w:color w:val="000000"/>
          <w:spacing w:val="20"/>
          <w:sz w:val="24"/>
        </w:rPr>
      </w:pPr>
    </w:p>
    <w:p w:rsidR="002F533A" w:rsidRPr="006B58CD" w:rsidRDefault="002F533A" w:rsidP="002F533A">
      <w:pPr>
        <w:snapToGrid w:val="0"/>
        <w:spacing w:line="400" w:lineRule="exact"/>
        <w:rPr>
          <w:rFonts w:ascii="宋体" w:hAnsi="宋体"/>
          <w:color w:val="000000"/>
          <w:spacing w:val="20"/>
          <w:sz w:val="24"/>
        </w:rPr>
      </w:pPr>
      <w:r w:rsidRPr="006B58CD">
        <w:rPr>
          <w:rFonts w:ascii="宋体" w:hAnsi="宋体" w:hint="eastAsia"/>
          <w:color w:val="000000"/>
          <w:spacing w:val="20"/>
          <w:sz w:val="24"/>
        </w:rPr>
        <w:t>投标人盖章：</w:t>
      </w:r>
      <w:r w:rsidRPr="006B58CD">
        <w:rPr>
          <w:rFonts w:ascii="宋体" w:hAnsi="宋体" w:hint="eastAsia"/>
          <w:color w:val="000000"/>
          <w:spacing w:val="20"/>
          <w:sz w:val="24"/>
          <w:u w:val="single"/>
        </w:rPr>
        <w:t xml:space="preserve">               </w:t>
      </w:r>
      <w:r w:rsidRPr="006B58CD">
        <w:rPr>
          <w:rFonts w:ascii="宋体" w:hAnsi="宋体" w:hint="eastAsia"/>
          <w:color w:val="000000"/>
          <w:spacing w:val="20"/>
          <w:sz w:val="24"/>
        </w:rPr>
        <w:t xml:space="preserve"> </w:t>
      </w:r>
    </w:p>
    <w:p w:rsidR="002F533A" w:rsidRPr="006B58CD" w:rsidRDefault="002F533A" w:rsidP="002F533A">
      <w:pPr>
        <w:snapToGrid w:val="0"/>
        <w:spacing w:line="400" w:lineRule="exact"/>
        <w:rPr>
          <w:rFonts w:ascii="宋体" w:hAnsi="宋体"/>
          <w:color w:val="000000"/>
          <w:spacing w:val="20"/>
          <w:sz w:val="24"/>
        </w:rPr>
      </w:pPr>
    </w:p>
    <w:p w:rsidR="002F533A" w:rsidRPr="006B58CD" w:rsidRDefault="002F533A" w:rsidP="002F533A">
      <w:pPr>
        <w:snapToGrid w:val="0"/>
        <w:spacing w:line="400" w:lineRule="exact"/>
        <w:rPr>
          <w:rFonts w:ascii="宋体" w:hAnsi="宋体"/>
          <w:color w:val="000000"/>
          <w:spacing w:val="20"/>
          <w:sz w:val="24"/>
          <w:u w:val="single"/>
        </w:rPr>
      </w:pPr>
      <w:r w:rsidRPr="006B58CD">
        <w:rPr>
          <w:rFonts w:ascii="宋体" w:hAnsi="宋体" w:hint="eastAsia"/>
          <w:color w:val="000000"/>
          <w:spacing w:val="20"/>
          <w:sz w:val="24"/>
        </w:rPr>
        <w:t>法定代表人或授权委托人</w:t>
      </w:r>
      <w:r w:rsidRPr="006B58CD">
        <w:rPr>
          <w:rFonts w:ascii="宋体" w:hAnsi="宋体" w:hint="eastAsia"/>
          <w:color w:val="000000"/>
          <w:sz w:val="24"/>
        </w:rPr>
        <w:t>（签字、盖章）</w:t>
      </w:r>
      <w:r w:rsidRPr="006B58CD">
        <w:rPr>
          <w:rFonts w:ascii="宋体" w:hAnsi="宋体" w:hint="eastAsia"/>
          <w:color w:val="000000"/>
          <w:spacing w:val="20"/>
          <w:sz w:val="24"/>
        </w:rPr>
        <w:t>：</w:t>
      </w:r>
      <w:r w:rsidRPr="006B58CD">
        <w:rPr>
          <w:rFonts w:ascii="宋体" w:hAnsi="宋体" w:hint="eastAsia"/>
          <w:color w:val="000000"/>
          <w:spacing w:val="20"/>
          <w:sz w:val="24"/>
          <w:u w:val="single"/>
        </w:rPr>
        <w:t xml:space="preserve">          </w:t>
      </w:r>
    </w:p>
    <w:p w:rsidR="002F533A" w:rsidRPr="006B58CD" w:rsidRDefault="002F533A" w:rsidP="002F533A">
      <w:pPr>
        <w:snapToGrid w:val="0"/>
        <w:spacing w:line="500" w:lineRule="exact"/>
        <w:jc w:val="left"/>
        <w:rPr>
          <w:rFonts w:ascii="宋体" w:hAnsi="宋体"/>
          <w:color w:val="000000"/>
          <w:spacing w:val="20"/>
          <w:sz w:val="24"/>
        </w:rPr>
      </w:pPr>
    </w:p>
    <w:p w:rsidR="002F533A" w:rsidRPr="006B58CD" w:rsidRDefault="002F533A" w:rsidP="002F533A">
      <w:pPr>
        <w:snapToGrid w:val="0"/>
        <w:spacing w:line="500" w:lineRule="exact"/>
        <w:jc w:val="left"/>
        <w:rPr>
          <w:rFonts w:ascii="宋体" w:hAnsi="宋体"/>
          <w:color w:val="000000"/>
          <w:spacing w:val="20"/>
          <w:sz w:val="24"/>
          <w:u w:val="single"/>
        </w:rPr>
      </w:pPr>
      <w:r w:rsidRPr="006B58CD">
        <w:rPr>
          <w:rFonts w:ascii="宋体" w:hAnsi="宋体" w:hint="eastAsia"/>
          <w:color w:val="000000"/>
          <w:spacing w:val="20"/>
          <w:sz w:val="24"/>
        </w:rPr>
        <w:t>日 期：</w:t>
      </w:r>
      <w:r w:rsidRPr="006B58CD">
        <w:rPr>
          <w:rFonts w:ascii="宋体" w:hAnsi="宋体" w:hint="eastAsia"/>
          <w:color w:val="000000"/>
          <w:spacing w:val="20"/>
          <w:sz w:val="24"/>
          <w:u w:val="single"/>
        </w:rPr>
        <w:t xml:space="preserve">     </w:t>
      </w:r>
    </w:p>
    <w:p w:rsidR="002F533A" w:rsidRPr="006B58CD" w:rsidRDefault="002F533A" w:rsidP="002F533A">
      <w:pPr>
        <w:widowControl/>
        <w:shd w:val="clear" w:color="auto" w:fill="FFFFFF"/>
        <w:adjustRightInd w:val="0"/>
        <w:snapToGrid w:val="0"/>
        <w:spacing w:line="360" w:lineRule="auto"/>
        <w:rPr>
          <w:rFonts w:ascii="仿宋_GB2312" w:eastAsia="仿宋_GB2312" w:hAnsi="仿宋_GB2312" w:cs="仿宋_GB2312"/>
          <w:color w:val="000000"/>
          <w:sz w:val="24"/>
          <w:lang w:val="zh-CN"/>
        </w:rPr>
      </w:pPr>
    </w:p>
    <w:p w:rsidR="006B58CD" w:rsidRPr="006B58CD" w:rsidRDefault="006B58CD">
      <w:pPr>
        <w:widowControl/>
        <w:shd w:val="clear" w:color="auto" w:fill="FFFFFF"/>
        <w:adjustRightInd w:val="0"/>
        <w:snapToGrid w:val="0"/>
        <w:spacing w:line="360" w:lineRule="auto"/>
        <w:rPr>
          <w:rFonts w:ascii="仿宋_GB2312" w:eastAsia="仿宋_GB2312" w:hAnsi="仿宋_GB2312" w:cs="仿宋_GB2312"/>
          <w:color w:val="000000"/>
          <w:sz w:val="24"/>
          <w:lang w:val="zh-CN"/>
        </w:rPr>
      </w:pPr>
    </w:p>
    <w:sectPr w:rsidR="006B58CD" w:rsidRPr="006B58CD" w:rsidSect="005C14E0">
      <w:headerReference w:type="default" r:id="rId12"/>
      <w:footerReference w:type="default" r:id="rId13"/>
      <w:headerReference w:type="first" r:id="rId14"/>
      <w:footerReference w:type="first" r:id="rId15"/>
      <w:pgSz w:w="11906" w:h="16838"/>
      <w:pgMar w:top="1701" w:right="1588" w:bottom="1701"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0ED" w:rsidRDefault="009410ED">
      <w:r>
        <w:separator/>
      </w:r>
    </w:p>
  </w:endnote>
  <w:endnote w:type="continuationSeparator" w:id="0">
    <w:p w:rsidR="009410ED" w:rsidRDefault="0094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80E0000" w:usb2="00000000" w:usb3="00000000" w:csb0="00040000" w:csb1="00000000"/>
  </w:font>
  <w:font w:name="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Myriad Pro">
    <w:altName w:val="Courier New"/>
    <w:charset w:val="00"/>
    <w:family w:val="swiss"/>
    <w:pitch w:val="default"/>
    <w:sig w:usb0="20000287" w:usb1="00000001" w:usb2="00000000" w:usb3="00000000" w:csb0="0000019F" w:csb1="00000000"/>
  </w:font>
  <w:font w:name="文鼎细圆简">
    <w:altName w:val="宋体"/>
    <w:charset w:val="86"/>
    <w:family w:val="modern"/>
    <w:pitch w:val="default"/>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33A" w:rsidRDefault="009410ED">
    <w:pPr>
      <w:pStyle w:val="ac"/>
      <w:ind w:right="360" w:firstLine="360"/>
    </w:pPr>
    <w:r>
      <w:pict>
        <v:shapetype id="_x0000_t202" coordsize="21600,21600" o:spt="202" path="m,l,21600r21600,l21600,xe">
          <v:stroke joinstyle="miter"/>
          <v:path gradientshapeok="t" o:connecttype="rect"/>
        </v:shapetype>
        <v:shape id="_x0000_s2061" type="#_x0000_t202" style="position:absolute;left:0;text-align:left;margin-left:0;margin-top:0;width:5.3pt;height:12.05pt;z-index:251660288;mso-wrap-style:none;mso-position-horizontal:center;mso-position-horizontal-relative:margin" filled="f" stroked="f" strokeweight="1.25pt">
          <v:fill o:detectmouseclick="t"/>
          <v:textbox style="mso-fit-shape-to-text:t" inset="0,0,0,0">
            <w:txbxContent>
              <w:p w:rsidR="002F533A" w:rsidRDefault="002F533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13272" w:rsidRPr="00613272">
                  <w:rPr>
                    <w:noProof/>
                  </w:rPr>
                  <w:t>16</w:t>
                </w:r>
                <w:r>
                  <w:rPr>
                    <w:rFonts w:hint="eastAsia"/>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33A" w:rsidRDefault="009410ED">
    <w:pPr>
      <w:pStyle w:val="ac"/>
    </w:pPr>
    <w:r>
      <w:pict>
        <v:shapetype id="_x0000_t202" coordsize="21600,21600" o:spt="202" path="m,l,21600r21600,l21600,xe">
          <v:stroke joinstyle="miter"/>
          <v:path gradientshapeok="t" o:connecttype="rect"/>
        </v:shapetype>
        <v:shape id="_x0000_s2062" type="#_x0000_t202" style="position:absolute;margin-left:0;margin-top:0;width:10.55pt;height:12.05pt;z-index:251661312;mso-wrap-style:none;mso-position-horizontal:center;mso-position-horizontal-relative:margin" filled="f" stroked="f" strokeweight="1.25pt">
          <v:fill o:detectmouseclick="t"/>
          <v:textbox style="mso-fit-shape-to-text:t" inset="0,0,0,0">
            <w:txbxContent>
              <w:p w:rsidR="002F533A" w:rsidRDefault="002F533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82D14" w:rsidRPr="00E82D14">
                  <w:rPr>
                    <w:noProof/>
                  </w:rPr>
                  <w:t>1</w:t>
                </w:r>
                <w:r>
                  <w:rPr>
                    <w:rFonts w:hint="eastAsia"/>
                    <w:sz w:val="18"/>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F8D" w:rsidRDefault="009410ED">
    <w:pPr>
      <w:pStyle w:val="ac"/>
      <w:ind w:right="360" w:firstLine="360"/>
    </w:pPr>
    <w:r>
      <w:pict>
        <v:shapetype id="_x0000_t202" coordsize="21600,21600" o:spt="202" path="m,l,21600r21600,l21600,xe">
          <v:stroke joinstyle="miter"/>
          <v:path gradientshapeok="t" o:connecttype="rect"/>
        </v:shapetype>
        <v:shape id="文本框 9" o:spid="_x0000_s2057" type="#_x0000_t202" style="position:absolute;left:0;text-align:left;margin-left:0;margin-top:0;width:5.3pt;height:12.05pt;z-index:251657216;mso-wrap-style:none;mso-position-horizontal:center;mso-position-horizontal-relative:margin" filled="f" stroked="f" strokeweight="1.25pt">
          <v:fill o:detectmouseclick="t"/>
          <v:textbox style="mso-fit-shape-to-text:t" inset="0,0,0,0">
            <w:txbxContent>
              <w:p w:rsidR="009F1F8D" w:rsidRDefault="009F1F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13272" w:rsidRPr="00613272">
                  <w:rPr>
                    <w:noProof/>
                  </w:rPr>
                  <w:t>29</w:t>
                </w:r>
                <w:r>
                  <w:rPr>
                    <w:rFonts w:hint="eastAsia"/>
                    <w:sz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F8D" w:rsidRDefault="009410ED">
    <w:pPr>
      <w:pStyle w:val="ac"/>
    </w:pPr>
    <w:r>
      <w:pict>
        <v:shapetype id="_x0000_t202" coordsize="21600,21600" o:spt="202" path="m,l,21600r21600,l21600,xe">
          <v:stroke joinstyle="miter"/>
          <v:path gradientshapeok="t" o:connecttype="rect"/>
        </v:shapetype>
        <v:shape id="文本框 10" o:spid="_x0000_s2058" type="#_x0000_t202" style="position:absolute;margin-left:0;margin-top:0;width:10.55pt;height:12.05pt;z-index:251658240;mso-wrap-style:none;mso-position-horizontal:center;mso-position-horizontal-relative:margin" filled="f" stroked="f" strokeweight="1.25pt">
          <v:fill o:detectmouseclick="t"/>
          <v:textbox style="mso-fit-shape-to-text:t" inset="0,0,0,0">
            <w:txbxContent>
              <w:p w:rsidR="009F1F8D" w:rsidRDefault="009F1F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13272" w:rsidRPr="00613272">
                  <w:rPr>
                    <w:noProof/>
                  </w:rPr>
                  <w:t>28</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0ED" w:rsidRDefault="009410ED">
      <w:r>
        <w:separator/>
      </w:r>
    </w:p>
  </w:footnote>
  <w:footnote w:type="continuationSeparator" w:id="0">
    <w:p w:rsidR="009410ED" w:rsidRDefault="00941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33A" w:rsidRDefault="002F533A">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33A" w:rsidRDefault="002F533A">
    <w:pPr>
      <w:pStyle w:val="ad"/>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F8D" w:rsidRDefault="009F1F8D">
    <w:pPr>
      <w:pStyle w:val="ad"/>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F8D" w:rsidRDefault="009F1F8D">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decimal"/>
      <w:suff w:val="nothing"/>
      <w:lvlText w:val="%1、"/>
      <w:lvlJc w:val="left"/>
    </w:lvl>
  </w:abstractNum>
  <w:abstractNum w:abstractNumId="1">
    <w:nsid w:val="0000000E"/>
    <w:multiLevelType w:val="multilevel"/>
    <w:tmpl w:val="0000000E"/>
    <w:lvl w:ilvl="0">
      <w:start w:val="1"/>
      <w:numFmt w:val="decimal"/>
      <w:suff w:val="space"/>
      <w:lvlText w:val="%1,"/>
      <w:lvlJc w:val="left"/>
      <w:pPr>
        <w:ind w:left="340"/>
      </w:pPr>
      <w:rPr>
        <w:rFonts w:cs="Times New Roman" w:hint="eastAsia"/>
      </w:rPr>
    </w:lvl>
    <w:lvl w:ilvl="1">
      <w:start w:val="1"/>
      <w:numFmt w:val="decimal"/>
      <w:isLgl/>
      <w:suff w:val="space"/>
      <w:lvlText w:val="%1.%2"/>
      <w:lvlJc w:val="left"/>
      <w:pPr>
        <w:ind w:left="721"/>
      </w:pPr>
      <w:rPr>
        <w:rFonts w:cs="Times New Roman" w:hint="eastAsia"/>
      </w:rPr>
    </w:lvl>
    <w:lvl w:ilvl="2">
      <w:start w:val="1"/>
      <w:numFmt w:val="decimal"/>
      <w:isLgl/>
      <w:suff w:val="space"/>
      <w:lvlText w:val="%1.%2.%3"/>
      <w:lvlJc w:val="left"/>
      <w:pPr>
        <w:ind w:left="704"/>
      </w:pPr>
      <w:rPr>
        <w:rFonts w:cs="Times New Roman" w:hint="eastAsia"/>
        <w:i w:val="0"/>
        <w:iCs w:val="0"/>
        <w:caps w:val="0"/>
        <w:smallCaps w:val="0"/>
        <w:strike w:val="0"/>
        <w:dstrike w:val="0"/>
        <w:vanish w:val="0"/>
        <w:color w:val="000000"/>
        <w:spacing w:val="0"/>
        <w:position w:val="0"/>
        <w:u w:val="none"/>
        <w:vertAlign w:val="baseline"/>
      </w:rPr>
    </w:lvl>
    <w:lvl w:ilvl="3">
      <w:start w:val="1"/>
      <w:numFmt w:val="decimal"/>
      <w:isLgl/>
      <w:suff w:val="space"/>
      <w:lvlText w:val="%1.%2.%3.%4"/>
      <w:lvlJc w:val="left"/>
      <w:pPr>
        <w:ind w:left="721"/>
      </w:pPr>
      <w:rPr>
        <w:rFonts w:cs="Times New Roman" w:hint="eastAsia"/>
      </w:rPr>
    </w:lvl>
    <w:lvl w:ilvl="4">
      <w:start w:val="1"/>
      <w:numFmt w:val="none"/>
      <w:suff w:val="nothing"/>
      <w:lvlText w:val=""/>
      <w:lvlJc w:val="left"/>
      <w:pPr>
        <w:ind w:left="721"/>
      </w:pPr>
      <w:rPr>
        <w:rFonts w:cs="Times New Roman" w:hint="eastAsia"/>
      </w:rPr>
    </w:lvl>
    <w:lvl w:ilvl="5">
      <w:start w:val="1"/>
      <w:numFmt w:val="none"/>
      <w:suff w:val="nothing"/>
      <w:lvlText w:val=""/>
      <w:lvlJc w:val="left"/>
      <w:pPr>
        <w:ind w:left="721"/>
      </w:pPr>
      <w:rPr>
        <w:rFonts w:cs="Times New Roman" w:hint="eastAsia"/>
      </w:rPr>
    </w:lvl>
    <w:lvl w:ilvl="6">
      <w:start w:val="1"/>
      <w:numFmt w:val="none"/>
      <w:suff w:val="nothing"/>
      <w:lvlText w:val=""/>
      <w:lvlJc w:val="left"/>
      <w:pPr>
        <w:ind w:left="721"/>
      </w:pPr>
      <w:rPr>
        <w:rFonts w:cs="Times New Roman" w:hint="eastAsia"/>
      </w:rPr>
    </w:lvl>
    <w:lvl w:ilvl="7">
      <w:start w:val="1"/>
      <w:numFmt w:val="none"/>
      <w:suff w:val="nothing"/>
      <w:lvlText w:val=""/>
      <w:lvlJc w:val="left"/>
      <w:pPr>
        <w:ind w:left="721"/>
      </w:pPr>
      <w:rPr>
        <w:rFonts w:cs="Times New Roman" w:hint="eastAsia"/>
      </w:rPr>
    </w:lvl>
    <w:lvl w:ilvl="8">
      <w:start w:val="1"/>
      <w:numFmt w:val="none"/>
      <w:suff w:val="nothing"/>
      <w:lvlText w:val=""/>
      <w:lvlJc w:val="left"/>
      <w:pPr>
        <w:ind w:left="721"/>
      </w:pPr>
      <w:rPr>
        <w:rFonts w:cs="Times New Roman" w:hint="eastAsia"/>
      </w:rPr>
    </w:lvl>
  </w:abstractNum>
  <w:abstractNum w:abstractNumId="2">
    <w:nsid w:val="10A11BD8"/>
    <w:multiLevelType w:val="hybridMultilevel"/>
    <w:tmpl w:val="A6CA2370"/>
    <w:lvl w:ilvl="0" w:tplc="D8EEB4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93812EE"/>
    <w:multiLevelType w:val="hybridMultilevel"/>
    <w:tmpl w:val="2CBEC6D2"/>
    <w:lvl w:ilvl="0" w:tplc="EEEA14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6CD6D59"/>
    <w:multiLevelType w:val="singleLevel"/>
    <w:tmpl w:val="56CD6D59"/>
    <w:lvl w:ilvl="0">
      <w:start w:val="1"/>
      <w:numFmt w:val="chineseCounting"/>
      <w:suff w:val="space"/>
      <w:lvlText w:val="第%1章"/>
      <w:lvlJc w:val="left"/>
    </w:lvl>
  </w:abstractNum>
  <w:abstractNum w:abstractNumId="5">
    <w:nsid w:val="6A2F4AB3"/>
    <w:multiLevelType w:val="multilevel"/>
    <w:tmpl w:val="6A2F4AB3"/>
    <w:lvl w:ilvl="0">
      <w:start w:val="1"/>
      <w:numFmt w:val="chineseCountingThousand"/>
      <w:lvlText w:val="%1、"/>
      <w:lvlJc w:val="left"/>
      <w:pPr>
        <w:ind w:left="0" w:firstLine="0"/>
      </w:pPr>
      <w:rPr>
        <w:rFonts w:hint="eastAsia"/>
        <w:b/>
      </w:rPr>
    </w:lvl>
    <w:lvl w:ilvl="1">
      <w:start w:val="1"/>
      <w:numFmt w:val="decimal"/>
      <w:isLgl/>
      <w:suff w:val="nothing"/>
      <w:lvlText w:val="%1.%2、"/>
      <w:lvlJc w:val="left"/>
      <w:pPr>
        <w:ind w:left="0" w:firstLine="0"/>
      </w:pPr>
      <w:rPr>
        <w:rFonts w:ascii="黑体" w:eastAsia="黑体" w:hAnsi="黑体" w:hint="eastAsia"/>
        <w:b/>
        <w:bCs w:val="0"/>
        <w:i w:val="0"/>
        <w:iCs w:val="0"/>
        <w:caps w:val="0"/>
        <w:smallCaps w:val="0"/>
        <w:strike w:val="0"/>
        <w:dstrike w:val="0"/>
        <w:vanish w:val="0"/>
        <w:color w:val="000000"/>
        <w:spacing w:val="0"/>
        <w:position w:val="0"/>
        <w:u w:val="none"/>
        <w:vertAlign w:val="baseline"/>
      </w:rPr>
    </w:lvl>
    <w:lvl w:ilvl="2">
      <w:start w:val="1"/>
      <w:numFmt w:val="decimal"/>
      <w:isLgl/>
      <w:suff w:val="nothing"/>
      <w:lvlText w:val="%1.%2.%3、"/>
      <w:lvlJc w:val="left"/>
      <w:pPr>
        <w:ind w:left="0" w:firstLine="0"/>
      </w:pPr>
      <w:rPr>
        <w:rFonts w:ascii="黑体" w:eastAsia="黑体" w:hAnsi="黑体" w:cs="Times New Roman" w:hint="eastAsia"/>
        <w:b/>
        <w:bCs w:val="0"/>
        <w:i w:val="0"/>
        <w:iCs w:val="0"/>
        <w:caps w:val="0"/>
        <w:smallCaps w:val="0"/>
        <w:strike w:val="0"/>
        <w:dstrike w:val="0"/>
        <w:vanish w:val="0"/>
        <w:color w:val="000000"/>
        <w:spacing w:val="0"/>
        <w:position w:val="0"/>
        <w:u w:val="none"/>
        <w:vertAlign w:val="baseline"/>
      </w:rPr>
    </w:lvl>
    <w:lvl w:ilvl="3">
      <w:start w:val="1"/>
      <w:numFmt w:val="decimal"/>
      <w:isLgl/>
      <w:suff w:val="nothing"/>
      <w:lvlText w:val="%1.%2.%3.%4、"/>
      <w:lvlJc w:val="left"/>
      <w:pPr>
        <w:ind w:left="851" w:hanging="851"/>
      </w:pPr>
      <w:rPr>
        <w:rFonts w:ascii="黑体" w:eastAsia="黑体" w:hAnsi="黑体" w:cs="Times New Roman" w:hint="eastAsia"/>
        <w:b/>
        <w:bCs w:val="0"/>
        <w:i w:val="0"/>
        <w:iCs w:val="0"/>
        <w:caps w:val="0"/>
        <w:smallCaps w:val="0"/>
        <w:strike w:val="0"/>
        <w:dstrike w:val="0"/>
        <w:vanish w:val="0"/>
        <w:color w:val="000000"/>
        <w:spacing w:val="0"/>
        <w:position w:val="0"/>
        <w:u w:val="none"/>
        <w:vertAlign w:val="baseline"/>
      </w:rPr>
    </w:lvl>
    <w:lvl w:ilvl="4">
      <w:start w:val="1"/>
      <w:numFmt w:val="decimal"/>
      <w:isLgl/>
      <w:suff w:val="nothing"/>
      <w:lvlText w:val="%1.%2.%3.%4.%5、"/>
      <w:lvlJc w:val="left"/>
      <w:pPr>
        <w:ind w:left="7229" w:hanging="992"/>
      </w:pPr>
      <w:rPr>
        <w:rFonts w:ascii="宋体" w:eastAsia="宋体" w:hAnsi="宋体" w:hint="eastAsia"/>
        <w:b/>
        <w:bCs w:val="0"/>
        <w:i w:val="0"/>
        <w:iCs w:val="0"/>
        <w:caps w:val="0"/>
        <w:smallCaps w:val="0"/>
        <w:strike w:val="0"/>
        <w:dstrike w:val="0"/>
        <w:vanish w:val="0"/>
        <w:color w:val="000000"/>
        <w:spacing w:val="0"/>
        <w:position w:val="0"/>
        <w:u w:val="none"/>
        <w:vertAlign w:val="baseline"/>
      </w:rPr>
    </w:lvl>
    <w:lvl w:ilvl="5">
      <w:start w:val="1"/>
      <w:numFmt w:val="decimal"/>
      <w:isLgl/>
      <w:suff w:val="nothing"/>
      <w:lvlText w:val="%1.%2.%3.%4.%5.%6、"/>
      <w:lvlJc w:val="left"/>
      <w:pPr>
        <w:ind w:left="2835" w:firstLine="0"/>
      </w:pPr>
      <w:rPr>
        <w:rFonts w:ascii="宋体" w:eastAsia="宋体" w:hAnsi="宋体" w:hint="eastAsia"/>
        <w:b/>
      </w:rPr>
    </w:lvl>
    <w:lvl w:ilvl="6">
      <w:start w:val="1"/>
      <w:numFmt w:val="decimal"/>
      <w:isLgl/>
      <w:lvlText w:val="%1.%2.%3.%4.%5.%6.%7"/>
      <w:lvlJc w:val="left"/>
      <w:pPr>
        <w:tabs>
          <w:tab w:val="num" w:pos="1800"/>
        </w:tabs>
        <w:ind w:left="1276" w:hanging="1276"/>
      </w:pPr>
      <w:rPr>
        <w:rFonts w:hint="eastAsia"/>
      </w:rPr>
    </w:lvl>
    <w:lvl w:ilvl="7">
      <w:start w:val="1"/>
      <w:numFmt w:val="decimal"/>
      <w:isLgl/>
      <w:lvlText w:val="%1.%2.%3.%4.%5.%6.%7.%8"/>
      <w:lvlJc w:val="left"/>
      <w:pPr>
        <w:tabs>
          <w:tab w:val="num" w:pos="1800"/>
        </w:tabs>
        <w:ind w:left="1418" w:hanging="1418"/>
      </w:pPr>
      <w:rPr>
        <w:rFonts w:hint="eastAsia"/>
      </w:rPr>
    </w:lvl>
    <w:lvl w:ilvl="8">
      <w:start w:val="1"/>
      <w:numFmt w:val="decimal"/>
      <w:isLgl/>
      <w:lvlText w:val="%1.%2.%3.%4.%5.%6.%7.%8.%9"/>
      <w:lvlJc w:val="left"/>
      <w:pPr>
        <w:tabs>
          <w:tab w:val="num" w:pos="2160"/>
        </w:tabs>
        <w:ind w:left="1559" w:hanging="1559"/>
      </w:pPr>
      <w:rPr>
        <w:rFonts w:hint="eastAsia"/>
      </w:rPr>
    </w:lvl>
  </w:abstractNum>
  <w:abstractNum w:abstractNumId="6">
    <w:nsid w:val="71616C9F"/>
    <w:multiLevelType w:val="multilevel"/>
    <w:tmpl w:val="71616C9F"/>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5"/>
  </w:num>
  <w:num w:numId="2">
    <w:abstractNumId w:val="1"/>
  </w:num>
  <w:num w:numId="3">
    <w:abstractNumId w:val="6"/>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63" strokecolor="#739cc3">
      <v:fill angle="90" method="none"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BjOWFiNTAxZjBlZjc3ZDkxMDlkNmJiNGQyYjhkNGYifQ=="/>
  </w:docVars>
  <w:rsids>
    <w:rsidRoot w:val="00172A27"/>
    <w:rsid w:val="00002068"/>
    <w:rsid w:val="00014C80"/>
    <w:rsid w:val="000221B0"/>
    <w:rsid w:val="0003459A"/>
    <w:rsid w:val="000450A8"/>
    <w:rsid w:val="00045E29"/>
    <w:rsid w:val="00052A2C"/>
    <w:rsid w:val="00055E3A"/>
    <w:rsid w:val="00070083"/>
    <w:rsid w:val="000763E7"/>
    <w:rsid w:val="00087D10"/>
    <w:rsid w:val="00096CC3"/>
    <w:rsid w:val="000A72AA"/>
    <w:rsid w:val="000B11F1"/>
    <w:rsid w:val="000C0F1A"/>
    <w:rsid w:val="000C1EE3"/>
    <w:rsid w:val="000C260D"/>
    <w:rsid w:val="000E4BBC"/>
    <w:rsid w:val="000F6BC1"/>
    <w:rsid w:val="0012081A"/>
    <w:rsid w:val="001225A6"/>
    <w:rsid w:val="00123532"/>
    <w:rsid w:val="001246CF"/>
    <w:rsid w:val="00124E7A"/>
    <w:rsid w:val="00160BCF"/>
    <w:rsid w:val="00162BDE"/>
    <w:rsid w:val="0017039E"/>
    <w:rsid w:val="00172A27"/>
    <w:rsid w:val="001732E5"/>
    <w:rsid w:val="00173530"/>
    <w:rsid w:val="00180AFC"/>
    <w:rsid w:val="00182572"/>
    <w:rsid w:val="00193F2E"/>
    <w:rsid w:val="001A047C"/>
    <w:rsid w:val="001A3484"/>
    <w:rsid w:val="001A424C"/>
    <w:rsid w:val="001B5496"/>
    <w:rsid w:val="001B6C5C"/>
    <w:rsid w:val="001D1842"/>
    <w:rsid w:val="0020550E"/>
    <w:rsid w:val="0021040F"/>
    <w:rsid w:val="00210A89"/>
    <w:rsid w:val="00241BB7"/>
    <w:rsid w:val="0024315C"/>
    <w:rsid w:val="002458CC"/>
    <w:rsid w:val="00247D20"/>
    <w:rsid w:val="00251A0A"/>
    <w:rsid w:val="0025350C"/>
    <w:rsid w:val="00261548"/>
    <w:rsid w:val="00265881"/>
    <w:rsid w:val="00270A89"/>
    <w:rsid w:val="002760D1"/>
    <w:rsid w:val="00276A0D"/>
    <w:rsid w:val="002774C8"/>
    <w:rsid w:val="002921EE"/>
    <w:rsid w:val="002943B6"/>
    <w:rsid w:val="002B3C99"/>
    <w:rsid w:val="002B6438"/>
    <w:rsid w:val="002B710B"/>
    <w:rsid w:val="002D3E47"/>
    <w:rsid w:val="002D5078"/>
    <w:rsid w:val="002D7EEA"/>
    <w:rsid w:val="002E7601"/>
    <w:rsid w:val="002F12CA"/>
    <w:rsid w:val="002F3741"/>
    <w:rsid w:val="002F533A"/>
    <w:rsid w:val="003050FE"/>
    <w:rsid w:val="00325998"/>
    <w:rsid w:val="0033250F"/>
    <w:rsid w:val="00354042"/>
    <w:rsid w:val="0035443E"/>
    <w:rsid w:val="00354E19"/>
    <w:rsid w:val="0037047B"/>
    <w:rsid w:val="00380935"/>
    <w:rsid w:val="00384B30"/>
    <w:rsid w:val="00392105"/>
    <w:rsid w:val="003A2A8C"/>
    <w:rsid w:val="003A2DB9"/>
    <w:rsid w:val="003B029E"/>
    <w:rsid w:val="003B1A0B"/>
    <w:rsid w:val="003B3ECF"/>
    <w:rsid w:val="003B54E5"/>
    <w:rsid w:val="003B6D49"/>
    <w:rsid w:val="003B74D7"/>
    <w:rsid w:val="003C3F5E"/>
    <w:rsid w:val="003C525F"/>
    <w:rsid w:val="003D00EA"/>
    <w:rsid w:val="003D7BD9"/>
    <w:rsid w:val="003E2042"/>
    <w:rsid w:val="003E6356"/>
    <w:rsid w:val="00410AF0"/>
    <w:rsid w:val="00417E55"/>
    <w:rsid w:val="00422450"/>
    <w:rsid w:val="00431825"/>
    <w:rsid w:val="00432D7A"/>
    <w:rsid w:val="00432F86"/>
    <w:rsid w:val="004505D4"/>
    <w:rsid w:val="00457DCC"/>
    <w:rsid w:val="00457E19"/>
    <w:rsid w:val="004605D1"/>
    <w:rsid w:val="00460DEC"/>
    <w:rsid w:val="00466285"/>
    <w:rsid w:val="00481DBE"/>
    <w:rsid w:val="004840BB"/>
    <w:rsid w:val="004846D9"/>
    <w:rsid w:val="004905FC"/>
    <w:rsid w:val="004962D8"/>
    <w:rsid w:val="004A144F"/>
    <w:rsid w:val="004A489A"/>
    <w:rsid w:val="004C15CD"/>
    <w:rsid w:val="004C398A"/>
    <w:rsid w:val="004C46C8"/>
    <w:rsid w:val="004C5D98"/>
    <w:rsid w:val="004D6E7C"/>
    <w:rsid w:val="004E5D11"/>
    <w:rsid w:val="004E6F95"/>
    <w:rsid w:val="004F3506"/>
    <w:rsid w:val="004F4E2D"/>
    <w:rsid w:val="0051142C"/>
    <w:rsid w:val="005168D3"/>
    <w:rsid w:val="00517286"/>
    <w:rsid w:val="005224A6"/>
    <w:rsid w:val="00531923"/>
    <w:rsid w:val="00535FFE"/>
    <w:rsid w:val="00536D5A"/>
    <w:rsid w:val="00547965"/>
    <w:rsid w:val="0055363D"/>
    <w:rsid w:val="00556E93"/>
    <w:rsid w:val="0055736F"/>
    <w:rsid w:val="0055773E"/>
    <w:rsid w:val="0056704D"/>
    <w:rsid w:val="00567E7A"/>
    <w:rsid w:val="00571952"/>
    <w:rsid w:val="00572E85"/>
    <w:rsid w:val="005844E9"/>
    <w:rsid w:val="00585AEA"/>
    <w:rsid w:val="005920DE"/>
    <w:rsid w:val="0059566B"/>
    <w:rsid w:val="00596A0D"/>
    <w:rsid w:val="00597396"/>
    <w:rsid w:val="005B16EF"/>
    <w:rsid w:val="005C14E0"/>
    <w:rsid w:val="005D2EEC"/>
    <w:rsid w:val="005D4635"/>
    <w:rsid w:val="005E6C55"/>
    <w:rsid w:val="005E6CB1"/>
    <w:rsid w:val="005E764A"/>
    <w:rsid w:val="005F668F"/>
    <w:rsid w:val="00601DB3"/>
    <w:rsid w:val="006118A6"/>
    <w:rsid w:val="00613272"/>
    <w:rsid w:val="00625C42"/>
    <w:rsid w:val="0062767F"/>
    <w:rsid w:val="00630424"/>
    <w:rsid w:val="00641CBC"/>
    <w:rsid w:val="0064222F"/>
    <w:rsid w:val="00647D1F"/>
    <w:rsid w:val="00650D38"/>
    <w:rsid w:val="0065502A"/>
    <w:rsid w:val="00655A52"/>
    <w:rsid w:val="0066019A"/>
    <w:rsid w:val="00660D8D"/>
    <w:rsid w:val="00672B18"/>
    <w:rsid w:val="006773CB"/>
    <w:rsid w:val="006927DD"/>
    <w:rsid w:val="00695270"/>
    <w:rsid w:val="00697377"/>
    <w:rsid w:val="006A6D33"/>
    <w:rsid w:val="006B58CD"/>
    <w:rsid w:val="006D1DD3"/>
    <w:rsid w:val="006D3460"/>
    <w:rsid w:val="006D78A8"/>
    <w:rsid w:val="006E2D9A"/>
    <w:rsid w:val="006F0C84"/>
    <w:rsid w:val="0074201C"/>
    <w:rsid w:val="00743E93"/>
    <w:rsid w:val="00746393"/>
    <w:rsid w:val="007519F8"/>
    <w:rsid w:val="0075308F"/>
    <w:rsid w:val="0075509C"/>
    <w:rsid w:val="007577D4"/>
    <w:rsid w:val="00770654"/>
    <w:rsid w:val="00775C6B"/>
    <w:rsid w:val="00785D78"/>
    <w:rsid w:val="00786486"/>
    <w:rsid w:val="00792981"/>
    <w:rsid w:val="00792F2A"/>
    <w:rsid w:val="007931D8"/>
    <w:rsid w:val="007954A1"/>
    <w:rsid w:val="00796B4D"/>
    <w:rsid w:val="007A7333"/>
    <w:rsid w:val="007C0A62"/>
    <w:rsid w:val="007D2C6B"/>
    <w:rsid w:val="007D4E26"/>
    <w:rsid w:val="007F10DF"/>
    <w:rsid w:val="007F713A"/>
    <w:rsid w:val="0080389B"/>
    <w:rsid w:val="00805F22"/>
    <w:rsid w:val="00812549"/>
    <w:rsid w:val="00813751"/>
    <w:rsid w:val="008146CB"/>
    <w:rsid w:val="00817BBF"/>
    <w:rsid w:val="00823943"/>
    <w:rsid w:val="0082483C"/>
    <w:rsid w:val="00826184"/>
    <w:rsid w:val="0083262D"/>
    <w:rsid w:val="00843A43"/>
    <w:rsid w:val="0085242B"/>
    <w:rsid w:val="00866CD9"/>
    <w:rsid w:val="008671DD"/>
    <w:rsid w:val="00874116"/>
    <w:rsid w:val="00881D57"/>
    <w:rsid w:val="0089252C"/>
    <w:rsid w:val="008956C9"/>
    <w:rsid w:val="008A52E7"/>
    <w:rsid w:val="008C062A"/>
    <w:rsid w:val="008C62FC"/>
    <w:rsid w:val="008D68F3"/>
    <w:rsid w:val="008D690E"/>
    <w:rsid w:val="008E07A2"/>
    <w:rsid w:val="008E1CB1"/>
    <w:rsid w:val="008E706C"/>
    <w:rsid w:val="009078AA"/>
    <w:rsid w:val="0091019C"/>
    <w:rsid w:val="00913ED5"/>
    <w:rsid w:val="00933CFD"/>
    <w:rsid w:val="009410ED"/>
    <w:rsid w:val="00953D25"/>
    <w:rsid w:val="009571AB"/>
    <w:rsid w:val="00965F5F"/>
    <w:rsid w:val="0097193C"/>
    <w:rsid w:val="00975D8B"/>
    <w:rsid w:val="00983B53"/>
    <w:rsid w:val="0098407F"/>
    <w:rsid w:val="009855F6"/>
    <w:rsid w:val="0099079E"/>
    <w:rsid w:val="009A1AD8"/>
    <w:rsid w:val="009A6423"/>
    <w:rsid w:val="009B25C9"/>
    <w:rsid w:val="009C4065"/>
    <w:rsid w:val="009C53AF"/>
    <w:rsid w:val="009D16AB"/>
    <w:rsid w:val="009D2801"/>
    <w:rsid w:val="009D3F09"/>
    <w:rsid w:val="009D4081"/>
    <w:rsid w:val="009E041F"/>
    <w:rsid w:val="009E2033"/>
    <w:rsid w:val="009E3BC4"/>
    <w:rsid w:val="009E50D7"/>
    <w:rsid w:val="009F05EE"/>
    <w:rsid w:val="009F1F8D"/>
    <w:rsid w:val="009F4CBB"/>
    <w:rsid w:val="009F7B20"/>
    <w:rsid w:val="00A01023"/>
    <w:rsid w:val="00A01FEE"/>
    <w:rsid w:val="00A047D1"/>
    <w:rsid w:val="00A13E73"/>
    <w:rsid w:val="00A21E14"/>
    <w:rsid w:val="00A358C6"/>
    <w:rsid w:val="00A37333"/>
    <w:rsid w:val="00A3755B"/>
    <w:rsid w:val="00A47CAB"/>
    <w:rsid w:val="00A500A0"/>
    <w:rsid w:val="00A5049D"/>
    <w:rsid w:val="00A53159"/>
    <w:rsid w:val="00A6031D"/>
    <w:rsid w:val="00A708B4"/>
    <w:rsid w:val="00A72F16"/>
    <w:rsid w:val="00A759B3"/>
    <w:rsid w:val="00A77C9A"/>
    <w:rsid w:val="00AA2E77"/>
    <w:rsid w:val="00AB5B8D"/>
    <w:rsid w:val="00AC410B"/>
    <w:rsid w:val="00AC7734"/>
    <w:rsid w:val="00AD7B9F"/>
    <w:rsid w:val="00B0165A"/>
    <w:rsid w:val="00B230F2"/>
    <w:rsid w:val="00B30483"/>
    <w:rsid w:val="00B34672"/>
    <w:rsid w:val="00B34B32"/>
    <w:rsid w:val="00B5255F"/>
    <w:rsid w:val="00B54726"/>
    <w:rsid w:val="00B6367A"/>
    <w:rsid w:val="00B66D03"/>
    <w:rsid w:val="00B66E30"/>
    <w:rsid w:val="00B67C2E"/>
    <w:rsid w:val="00B70F6A"/>
    <w:rsid w:val="00BA245C"/>
    <w:rsid w:val="00BA5FA0"/>
    <w:rsid w:val="00BB3985"/>
    <w:rsid w:val="00BB3C46"/>
    <w:rsid w:val="00BC4F36"/>
    <w:rsid w:val="00BD1A58"/>
    <w:rsid w:val="00BE409A"/>
    <w:rsid w:val="00BF537B"/>
    <w:rsid w:val="00C06D88"/>
    <w:rsid w:val="00C1048D"/>
    <w:rsid w:val="00C13E33"/>
    <w:rsid w:val="00C146BE"/>
    <w:rsid w:val="00C14E25"/>
    <w:rsid w:val="00C17626"/>
    <w:rsid w:val="00C36096"/>
    <w:rsid w:val="00C403B1"/>
    <w:rsid w:val="00C514E0"/>
    <w:rsid w:val="00C767BF"/>
    <w:rsid w:val="00C812BF"/>
    <w:rsid w:val="00C83227"/>
    <w:rsid w:val="00C84525"/>
    <w:rsid w:val="00C96164"/>
    <w:rsid w:val="00CA57D1"/>
    <w:rsid w:val="00CB29E5"/>
    <w:rsid w:val="00CC4CD7"/>
    <w:rsid w:val="00CD0BA7"/>
    <w:rsid w:val="00CE78EC"/>
    <w:rsid w:val="00CF2C57"/>
    <w:rsid w:val="00CF45A5"/>
    <w:rsid w:val="00D043DC"/>
    <w:rsid w:val="00D06A96"/>
    <w:rsid w:val="00D342B5"/>
    <w:rsid w:val="00D4224F"/>
    <w:rsid w:val="00D45017"/>
    <w:rsid w:val="00D460EC"/>
    <w:rsid w:val="00D46EC4"/>
    <w:rsid w:val="00D751AA"/>
    <w:rsid w:val="00D91E65"/>
    <w:rsid w:val="00D92556"/>
    <w:rsid w:val="00D94DDB"/>
    <w:rsid w:val="00DB5D19"/>
    <w:rsid w:val="00DC066F"/>
    <w:rsid w:val="00DD03BA"/>
    <w:rsid w:val="00DD2595"/>
    <w:rsid w:val="00DD4B3D"/>
    <w:rsid w:val="00DD60F6"/>
    <w:rsid w:val="00DE3D73"/>
    <w:rsid w:val="00DE6DDB"/>
    <w:rsid w:val="00E038E1"/>
    <w:rsid w:val="00E11BF8"/>
    <w:rsid w:val="00E150A2"/>
    <w:rsid w:val="00E21493"/>
    <w:rsid w:val="00E2177A"/>
    <w:rsid w:val="00E26A5A"/>
    <w:rsid w:val="00E44ABC"/>
    <w:rsid w:val="00E44CF9"/>
    <w:rsid w:val="00E50E62"/>
    <w:rsid w:val="00E5337E"/>
    <w:rsid w:val="00E579CF"/>
    <w:rsid w:val="00E67238"/>
    <w:rsid w:val="00E72F9C"/>
    <w:rsid w:val="00E80677"/>
    <w:rsid w:val="00E813FA"/>
    <w:rsid w:val="00E82D14"/>
    <w:rsid w:val="00E96630"/>
    <w:rsid w:val="00E96A7C"/>
    <w:rsid w:val="00EA6443"/>
    <w:rsid w:val="00EB6C37"/>
    <w:rsid w:val="00EC4838"/>
    <w:rsid w:val="00EC6F95"/>
    <w:rsid w:val="00EC7CAD"/>
    <w:rsid w:val="00ED4E72"/>
    <w:rsid w:val="00ED524E"/>
    <w:rsid w:val="00F14F77"/>
    <w:rsid w:val="00F20C06"/>
    <w:rsid w:val="00F20F39"/>
    <w:rsid w:val="00F279B5"/>
    <w:rsid w:val="00F31FB8"/>
    <w:rsid w:val="00F34E79"/>
    <w:rsid w:val="00F51C48"/>
    <w:rsid w:val="00F72A13"/>
    <w:rsid w:val="00F858B7"/>
    <w:rsid w:val="00F95505"/>
    <w:rsid w:val="00FA26DD"/>
    <w:rsid w:val="00FA3AC1"/>
    <w:rsid w:val="00FB2FE1"/>
    <w:rsid w:val="00FB4007"/>
    <w:rsid w:val="00FD43C5"/>
    <w:rsid w:val="00FE22C2"/>
    <w:rsid w:val="00FE483B"/>
    <w:rsid w:val="01363709"/>
    <w:rsid w:val="01940CAC"/>
    <w:rsid w:val="01FC479F"/>
    <w:rsid w:val="035052F3"/>
    <w:rsid w:val="03B350FA"/>
    <w:rsid w:val="045216D2"/>
    <w:rsid w:val="046A38A6"/>
    <w:rsid w:val="04E27C10"/>
    <w:rsid w:val="06C91453"/>
    <w:rsid w:val="070B0441"/>
    <w:rsid w:val="073D0999"/>
    <w:rsid w:val="08526084"/>
    <w:rsid w:val="08EB79F3"/>
    <w:rsid w:val="091346EC"/>
    <w:rsid w:val="094B2292"/>
    <w:rsid w:val="09AC306C"/>
    <w:rsid w:val="0A133956"/>
    <w:rsid w:val="0AD73822"/>
    <w:rsid w:val="0AEB63D3"/>
    <w:rsid w:val="0B9E47DA"/>
    <w:rsid w:val="0BA031E7"/>
    <w:rsid w:val="0BCE6471"/>
    <w:rsid w:val="0C28597F"/>
    <w:rsid w:val="0C4F023E"/>
    <w:rsid w:val="0C560A4C"/>
    <w:rsid w:val="0CCC3145"/>
    <w:rsid w:val="0CF031C9"/>
    <w:rsid w:val="0D2D2479"/>
    <w:rsid w:val="0D785C6A"/>
    <w:rsid w:val="0DF01268"/>
    <w:rsid w:val="0E4D24BF"/>
    <w:rsid w:val="0E5A6F20"/>
    <w:rsid w:val="0F50545D"/>
    <w:rsid w:val="10B553C3"/>
    <w:rsid w:val="11B90256"/>
    <w:rsid w:val="124F6B19"/>
    <w:rsid w:val="144D1FED"/>
    <w:rsid w:val="148F28CB"/>
    <w:rsid w:val="14CB6CA5"/>
    <w:rsid w:val="14CE5701"/>
    <w:rsid w:val="159842C0"/>
    <w:rsid w:val="162D4463"/>
    <w:rsid w:val="16594E2E"/>
    <w:rsid w:val="166747E5"/>
    <w:rsid w:val="168857E1"/>
    <w:rsid w:val="16AC1941"/>
    <w:rsid w:val="17D81EC4"/>
    <w:rsid w:val="17DB2409"/>
    <w:rsid w:val="18E55D68"/>
    <w:rsid w:val="19885571"/>
    <w:rsid w:val="1A605F77"/>
    <w:rsid w:val="1B071C9B"/>
    <w:rsid w:val="1B6712BA"/>
    <w:rsid w:val="1CF869C7"/>
    <w:rsid w:val="1DDE0837"/>
    <w:rsid w:val="1ED47CA2"/>
    <w:rsid w:val="200D5070"/>
    <w:rsid w:val="208B504D"/>
    <w:rsid w:val="20FF1C1A"/>
    <w:rsid w:val="21193CD9"/>
    <w:rsid w:val="21430D3B"/>
    <w:rsid w:val="226D0B4B"/>
    <w:rsid w:val="23081886"/>
    <w:rsid w:val="23087D38"/>
    <w:rsid w:val="237544B8"/>
    <w:rsid w:val="242F50F5"/>
    <w:rsid w:val="25AF3D32"/>
    <w:rsid w:val="25DA2A28"/>
    <w:rsid w:val="26DE1488"/>
    <w:rsid w:val="275E5BB5"/>
    <w:rsid w:val="27A5681B"/>
    <w:rsid w:val="28406AD3"/>
    <w:rsid w:val="28785A98"/>
    <w:rsid w:val="2896766F"/>
    <w:rsid w:val="28C078BE"/>
    <w:rsid w:val="294A494E"/>
    <w:rsid w:val="2A0F5900"/>
    <w:rsid w:val="2A27148C"/>
    <w:rsid w:val="2B3154E3"/>
    <w:rsid w:val="2CB77466"/>
    <w:rsid w:val="2E3A1FA7"/>
    <w:rsid w:val="2E466F69"/>
    <w:rsid w:val="2F062BB5"/>
    <w:rsid w:val="2F9C5495"/>
    <w:rsid w:val="2FF476D0"/>
    <w:rsid w:val="3022735F"/>
    <w:rsid w:val="3046428F"/>
    <w:rsid w:val="30BC1976"/>
    <w:rsid w:val="30BD704B"/>
    <w:rsid w:val="30C6659D"/>
    <w:rsid w:val="30E716CD"/>
    <w:rsid w:val="320B5B5E"/>
    <w:rsid w:val="326E644C"/>
    <w:rsid w:val="32C15D2A"/>
    <w:rsid w:val="3333363B"/>
    <w:rsid w:val="338324AC"/>
    <w:rsid w:val="342C0FCD"/>
    <w:rsid w:val="34AB74B1"/>
    <w:rsid w:val="35A51343"/>
    <w:rsid w:val="35DD73B6"/>
    <w:rsid w:val="37DD5307"/>
    <w:rsid w:val="3802284A"/>
    <w:rsid w:val="38C81A2A"/>
    <w:rsid w:val="3912420E"/>
    <w:rsid w:val="396638BF"/>
    <w:rsid w:val="3996298A"/>
    <w:rsid w:val="3A744576"/>
    <w:rsid w:val="3BF27BBC"/>
    <w:rsid w:val="3C5C0129"/>
    <w:rsid w:val="3C90748D"/>
    <w:rsid w:val="3E060111"/>
    <w:rsid w:val="3F1243A2"/>
    <w:rsid w:val="3F4200E4"/>
    <w:rsid w:val="3F4E46D8"/>
    <w:rsid w:val="40267145"/>
    <w:rsid w:val="406F1E6A"/>
    <w:rsid w:val="41140FD5"/>
    <w:rsid w:val="41A47870"/>
    <w:rsid w:val="41B9463A"/>
    <w:rsid w:val="420057D1"/>
    <w:rsid w:val="43A86448"/>
    <w:rsid w:val="43EF6E16"/>
    <w:rsid w:val="44296D03"/>
    <w:rsid w:val="44E40213"/>
    <w:rsid w:val="455A6B89"/>
    <w:rsid w:val="458808A0"/>
    <w:rsid w:val="47DF46F8"/>
    <w:rsid w:val="48C94886"/>
    <w:rsid w:val="49162F0D"/>
    <w:rsid w:val="4A2758B7"/>
    <w:rsid w:val="4A2C6E47"/>
    <w:rsid w:val="4A320860"/>
    <w:rsid w:val="4A6C5750"/>
    <w:rsid w:val="4AD337F7"/>
    <w:rsid w:val="4B3F1B62"/>
    <w:rsid w:val="4B930302"/>
    <w:rsid w:val="4C820C3F"/>
    <w:rsid w:val="4D3A6A2E"/>
    <w:rsid w:val="4D485309"/>
    <w:rsid w:val="4E7D5961"/>
    <w:rsid w:val="4F59470B"/>
    <w:rsid w:val="510C35D0"/>
    <w:rsid w:val="513412D1"/>
    <w:rsid w:val="519377B4"/>
    <w:rsid w:val="51C0234C"/>
    <w:rsid w:val="51CA4B51"/>
    <w:rsid w:val="529F225E"/>
    <w:rsid w:val="52AC4E25"/>
    <w:rsid w:val="53424AD7"/>
    <w:rsid w:val="53F13016"/>
    <w:rsid w:val="54207C74"/>
    <w:rsid w:val="54B91215"/>
    <w:rsid w:val="551032DB"/>
    <w:rsid w:val="551C5328"/>
    <w:rsid w:val="552A7E36"/>
    <w:rsid w:val="555D7651"/>
    <w:rsid w:val="560E4792"/>
    <w:rsid w:val="56826FE4"/>
    <w:rsid w:val="57577466"/>
    <w:rsid w:val="57A416AB"/>
    <w:rsid w:val="58514B72"/>
    <w:rsid w:val="5920624D"/>
    <w:rsid w:val="59506C93"/>
    <w:rsid w:val="59640CE9"/>
    <w:rsid w:val="5A8C74A4"/>
    <w:rsid w:val="5C171A25"/>
    <w:rsid w:val="5C482820"/>
    <w:rsid w:val="5CB76854"/>
    <w:rsid w:val="5CCF5950"/>
    <w:rsid w:val="5D0E0CB8"/>
    <w:rsid w:val="5D870982"/>
    <w:rsid w:val="5DC12BAB"/>
    <w:rsid w:val="5DD902C1"/>
    <w:rsid w:val="5DE63E93"/>
    <w:rsid w:val="5EDF3132"/>
    <w:rsid w:val="5FBC3738"/>
    <w:rsid w:val="60764047"/>
    <w:rsid w:val="610D185A"/>
    <w:rsid w:val="61226B25"/>
    <w:rsid w:val="612A68C0"/>
    <w:rsid w:val="614A1ED3"/>
    <w:rsid w:val="61516C3C"/>
    <w:rsid w:val="625E6358"/>
    <w:rsid w:val="637B5624"/>
    <w:rsid w:val="639553F7"/>
    <w:rsid w:val="643B3D5A"/>
    <w:rsid w:val="644F32D9"/>
    <w:rsid w:val="64837248"/>
    <w:rsid w:val="64B2520A"/>
    <w:rsid w:val="64C806C5"/>
    <w:rsid w:val="679040D2"/>
    <w:rsid w:val="68A943B5"/>
    <w:rsid w:val="68F54BD4"/>
    <w:rsid w:val="68FA0D4B"/>
    <w:rsid w:val="6904027B"/>
    <w:rsid w:val="6A084242"/>
    <w:rsid w:val="6A705FAC"/>
    <w:rsid w:val="6BE12982"/>
    <w:rsid w:val="6BEA0EAB"/>
    <w:rsid w:val="6D253C64"/>
    <w:rsid w:val="6E7362C6"/>
    <w:rsid w:val="6E906CFE"/>
    <w:rsid w:val="6E9D4968"/>
    <w:rsid w:val="6F961B22"/>
    <w:rsid w:val="7095786D"/>
    <w:rsid w:val="7204769D"/>
    <w:rsid w:val="736C33C7"/>
    <w:rsid w:val="73F96344"/>
    <w:rsid w:val="75386751"/>
    <w:rsid w:val="75600313"/>
    <w:rsid w:val="759167BF"/>
    <w:rsid w:val="766C62D7"/>
    <w:rsid w:val="77694EF6"/>
    <w:rsid w:val="777431F1"/>
    <w:rsid w:val="77A76012"/>
    <w:rsid w:val="790439DC"/>
    <w:rsid w:val="792B722A"/>
    <w:rsid w:val="793F055E"/>
    <w:rsid w:val="7A4D47E8"/>
    <w:rsid w:val="7AC8587C"/>
    <w:rsid w:val="7B170F93"/>
    <w:rsid w:val="7B1F5EF6"/>
    <w:rsid w:val="7C8C1CF3"/>
    <w:rsid w:val="7D603342"/>
    <w:rsid w:val="7DA87FD7"/>
    <w:rsid w:val="7DCE488D"/>
    <w:rsid w:val="7E8F01B1"/>
    <w:rsid w:val="7E9B657C"/>
    <w:rsid w:val="7F717962"/>
    <w:rsid w:val="7F8A59C2"/>
    <w:rsid w:val="7FCE38E7"/>
    <w:rsid w:val="7FCF0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strokecolor="#739cc3">
      <v:fill angle="90" method="none"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semiHidden="1"/>
    <w:lsdException w:name="caption" w:semiHidden="1" w:unhideWhenUsed="1" w:qFormat="1"/>
    <w:lsdException w:name="annotation reference" w:semiHidden="1"/>
    <w:lsdException w:name="Title" w:qFormat="1"/>
    <w:lsdException w:name="Subtitle" w:qFormat="1"/>
    <w:lsdException w:name="Body Text 3" w:uiPriority="99" w:unhideWhenUsed="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nhideWhenUsed="1" w:qFormat="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14E0"/>
    <w:pPr>
      <w:widowControl w:val="0"/>
      <w:jc w:val="both"/>
    </w:pPr>
    <w:rPr>
      <w:kern w:val="2"/>
      <w:sz w:val="21"/>
      <w:szCs w:val="24"/>
    </w:rPr>
  </w:style>
  <w:style w:type="paragraph" w:styleId="1">
    <w:name w:val="heading 1"/>
    <w:basedOn w:val="a"/>
    <w:next w:val="a"/>
    <w:qFormat/>
    <w:rsid w:val="005C14E0"/>
    <w:pPr>
      <w:keepNext/>
      <w:keepLines/>
      <w:spacing w:before="340" w:after="330" w:line="578" w:lineRule="auto"/>
      <w:outlineLvl w:val="0"/>
    </w:pPr>
    <w:rPr>
      <w:b/>
      <w:bCs/>
      <w:kern w:val="44"/>
      <w:sz w:val="44"/>
      <w:szCs w:val="44"/>
    </w:rPr>
  </w:style>
  <w:style w:type="paragraph" w:styleId="2">
    <w:name w:val="heading 2"/>
    <w:basedOn w:val="a"/>
    <w:next w:val="a"/>
    <w:qFormat/>
    <w:rsid w:val="005C14E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5C14E0"/>
    <w:pPr>
      <w:keepNext/>
      <w:keepLines/>
      <w:spacing w:before="260" w:after="260" w:line="413" w:lineRule="auto"/>
      <w:outlineLvl w:val="2"/>
    </w:pPr>
    <w:rPr>
      <w:b/>
      <w:bCs/>
      <w:sz w:val="32"/>
      <w:szCs w:val="32"/>
    </w:rPr>
  </w:style>
  <w:style w:type="paragraph" w:styleId="4">
    <w:name w:val="heading 4"/>
    <w:basedOn w:val="a"/>
    <w:next w:val="a"/>
    <w:qFormat/>
    <w:rsid w:val="005C14E0"/>
    <w:pPr>
      <w:keepNext/>
      <w:keepLines/>
      <w:spacing w:before="120" w:after="120"/>
      <w:outlineLvl w:val="3"/>
    </w:pPr>
    <w:rPr>
      <w:rFonts w:ascii="Arial" w:eastAsia="黑体" w:hAnsi="Arial"/>
      <w:bCs/>
      <w:szCs w:val="28"/>
    </w:rPr>
  </w:style>
  <w:style w:type="paragraph" w:styleId="5">
    <w:name w:val="heading 5"/>
    <w:basedOn w:val="a"/>
    <w:next w:val="a"/>
    <w:link w:val="5Char"/>
    <w:qFormat/>
    <w:rsid w:val="005C14E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link w:val="5"/>
    <w:rsid w:val="005C14E0"/>
    <w:rPr>
      <w:rFonts w:eastAsia="宋体"/>
      <w:b/>
      <w:bCs/>
      <w:kern w:val="2"/>
      <w:sz w:val="28"/>
      <w:szCs w:val="28"/>
      <w:lang w:val="en-US" w:eastAsia="zh-CN" w:bidi="ar-SA"/>
    </w:rPr>
  </w:style>
  <w:style w:type="paragraph" w:styleId="a3">
    <w:name w:val="Normal Indent"/>
    <w:basedOn w:val="a"/>
    <w:rsid w:val="005C14E0"/>
    <w:pPr>
      <w:ind w:firstLineChars="200" w:firstLine="420"/>
    </w:pPr>
  </w:style>
  <w:style w:type="paragraph" w:styleId="a4">
    <w:name w:val="Document Map"/>
    <w:basedOn w:val="a"/>
    <w:rsid w:val="005C14E0"/>
    <w:pPr>
      <w:shd w:val="clear" w:color="auto" w:fill="000080"/>
    </w:pPr>
  </w:style>
  <w:style w:type="paragraph" w:styleId="a5">
    <w:name w:val="annotation text"/>
    <w:basedOn w:val="a"/>
    <w:link w:val="Char"/>
    <w:rsid w:val="005C14E0"/>
    <w:pPr>
      <w:jc w:val="left"/>
    </w:pPr>
  </w:style>
  <w:style w:type="character" w:customStyle="1" w:styleId="Char">
    <w:name w:val="批注文字 Char"/>
    <w:link w:val="a5"/>
    <w:rsid w:val="005C14E0"/>
    <w:rPr>
      <w:rFonts w:eastAsia="宋体"/>
      <w:kern w:val="2"/>
      <w:sz w:val="21"/>
      <w:szCs w:val="24"/>
      <w:lang w:val="en-US" w:eastAsia="zh-CN" w:bidi="ar-SA"/>
    </w:rPr>
  </w:style>
  <w:style w:type="paragraph" w:styleId="30">
    <w:name w:val="Body Text 3"/>
    <w:basedOn w:val="a"/>
    <w:uiPriority w:val="99"/>
    <w:unhideWhenUsed/>
    <w:qFormat/>
    <w:rsid w:val="005C14E0"/>
    <w:pPr>
      <w:snapToGrid w:val="0"/>
      <w:spacing w:before="50" w:after="50"/>
    </w:pPr>
    <w:rPr>
      <w:rFonts w:eastAsia="仿宋_GB2312" w:hAnsi="宋体"/>
      <w:b/>
      <w:bCs/>
      <w:sz w:val="24"/>
      <w:szCs w:val="20"/>
    </w:rPr>
  </w:style>
  <w:style w:type="paragraph" w:styleId="a6">
    <w:name w:val="Body Text"/>
    <w:basedOn w:val="a"/>
    <w:rsid w:val="005C14E0"/>
    <w:pPr>
      <w:spacing w:after="120"/>
    </w:pPr>
  </w:style>
  <w:style w:type="paragraph" w:styleId="a7">
    <w:name w:val="Body Text Indent"/>
    <w:basedOn w:val="a"/>
    <w:rsid w:val="005C14E0"/>
    <w:pPr>
      <w:ind w:firstLine="630"/>
    </w:pPr>
    <w:rPr>
      <w:sz w:val="32"/>
      <w:szCs w:val="20"/>
    </w:rPr>
  </w:style>
  <w:style w:type="paragraph" w:styleId="a8">
    <w:name w:val="Block Text"/>
    <w:basedOn w:val="a"/>
    <w:rsid w:val="005C14E0"/>
    <w:pPr>
      <w:spacing w:after="120"/>
      <w:ind w:leftChars="700" w:left="1440" w:rightChars="700" w:right="1440"/>
    </w:pPr>
  </w:style>
  <w:style w:type="paragraph" w:styleId="31">
    <w:name w:val="toc 3"/>
    <w:basedOn w:val="a"/>
    <w:next w:val="a"/>
    <w:semiHidden/>
    <w:rsid w:val="005C14E0"/>
    <w:pPr>
      <w:ind w:leftChars="400" w:left="840"/>
    </w:pPr>
  </w:style>
  <w:style w:type="paragraph" w:styleId="a9">
    <w:name w:val="Plain Text"/>
    <w:basedOn w:val="a"/>
    <w:link w:val="Char0"/>
    <w:rsid w:val="005C14E0"/>
    <w:rPr>
      <w:rFonts w:ascii="宋体" w:eastAsia="华文宋体" w:hAnsi="Courier New"/>
      <w:sz w:val="28"/>
      <w:szCs w:val="20"/>
    </w:rPr>
  </w:style>
  <w:style w:type="character" w:customStyle="1" w:styleId="Char0">
    <w:name w:val="纯文本 Char"/>
    <w:link w:val="a9"/>
    <w:rsid w:val="005C14E0"/>
    <w:rPr>
      <w:rFonts w:ascii="宋体" w:eastAsia="华文宋体" w:hAnsi="Courier New"/>
      <w:kern w:val="2"/>
      <w:sz w:val="28"/>
      <w:lang w:val="en-US" w:eastAsia="zh-CN" w:bidi="ar-SA"/>
    </w:rPr>
  </w:style>
  <w:style w:type="paragraph" w:styleId="aa">
    <w:name w:val="Date"/>
    <w:basedOn w:val="a"/>
    <w:next w:val="a"/>
    <w:rsid w:val="005C14E0"/>
    <w:rPr>
      <w:rFonts w:ascii="仿宋_GB2312" w:eastAsia="仿宋_GB2312"/>
      <w:b/>
      <w:sz w:val="28"/>
      <w:szCs w:val="32"/>
    </w:rPr>
  </w:style>
  <w:style w:type="paragraph" w:styleId="20">
    <w:name w:val="Body Text Indent 2"/>
    <w:basedOn w:val="a"/>
    <w:rsid w:val="005C14E0"/>
    <w:pPr>
      <w:spacing w:after="120" w:line="480" w:lineRule="auto"/>
      <w:ind w:leftChars="200" w:left="420"/>
    </w:pPr>
  </w:style>
  <w:style w:type="paragraph" w:styleId="ab">
    <w:name w:val="Balloon Text"/>
    <w:basedOn w:val="a"/>
    <w:link w:val="Char1"/>
    <w:rsid w:val="005C14E0"/>
    <w:rPr>
      <w:sz w:val="18"/>
      <w:szCs w:val="18"/>
    </w:rPr>
  </w:style>
  <w:style w:type="character" w:customStyle="1" w:styleId="Char1">
    <w:name w:val="批注框文本 Char"/>
    <w:link w:val="ab"/>
    <w:semiHidden/>
    <w:rsid w:val="005C14E0"/>
    <w:rPr>
      <w:rFonts w:eastAsia="宋体"/>
      <w:kern w:val="2"/>
      <w:sz w:val="18"/>
      <w:szCs w:val="18"/>
      <w:lang w:val="en-US" w:eastAsia="zh-CN" w:bidi="ar-SA"/>
    </w:rPr>
  </w:style>
  <w:style w:type="paragraph" w:styleId="ac">
    <w:name w:val="footer"/>
    <w:basedOn w:val="a"/>
    <w:rsid w:val="005C14E0"/>
    <w:pPr>
      <w:tabs>
        <w:tab w:val="center" w:pos="4153"/>
        <w:tab w:val="right" w:pos="8306"/>
      </w:tabs>
      <w:snapToGrid w:val="0"/>
      <w:jc w:val="left"/>
    </w:pPr>
    <w:rPr>
      <w:sz w:val="18"/>
      <w:szCs w:val="18"/>
    </w:rPr>
  </w:style>
  <w:style w:type="paragraph" w:styleId="ad">
    <w:name w:val="header"/>
    <w:basedOn w:val="a"/>
    <w:rsid w:val="005C14E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5C14E0"/>
  </w:style>
  <w:style w:type="paragraph" w:styleId="32">
    <w:name w:val="Body Text Indent 3"/>
    <w:basedOn w:val="a"/>
    <w:rsid w:val="005C14E0"/>
    <w:pPr>
      <w:spacing w:after="120"/>
      <w:ind w:leftChars="200" w:left="420"/>
    </w:pPr>
    <w:rPr>
      <w:sz w:val="16"/>
      <w:szCs w:val="16"/>
    </w:rPr>
  </w:style>
  <w:style w:type="paragraph" w:styleId="21">
    <w:name w:val="toc 2"/>
    <w:basedOn w:val="a"/>
    <w:next w:val="a"/>
    <w:uiPriority w:val="39"/>
    <w:rsid w:val="005C14E0"/>
    <w:pPr>
      <w:ind w:leftChars="200" w:left="420"/>
    </w:pPr>
  </w:style>
  <w:style w:type="paragraph" w:styleId="HTML">
    <w:name w:val="HTML Preformatted"/>
    <w:basedOn w:val="a"/>
    <w:rsid w:val="005C1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rsid w:val="005C14E0"/>
    <w:pPr>
      <w:widowControl/>
      <w:spacing w:before="100" w:beforeAutospacing="1" w:after="100" w:afterAutospacing="1"/>
      <w:jc w:val="left"/>
    </w:pPr>
    <w:rPr>
      <w:rFonts w:ascii="宋体" w:hAnsi="宋体" w:cs="宋体"/>
      <w:kern w:val="0"/>
      <w:sz w:val="24"/>
      <w:lang w:bidi="he-IL"/>
    </w:rPr>
  </w:style>
  <w:style w:type="paragraph" w:styleId="af">
    <w:name w:val="annotation subject"/>
    <w:basedOn w:val="a5"/>
    <w:next w:val="a5"/>
    <w:semiHidden/>
    <w:rsid w:val="005C14E0"/>
    <w:rPr>
      <w:b/>
      <w:bCs/>
    </w:rPr>
  </w:style>
  <w:style w:type="table" w:styleId="af0">
    <w:name w:val="Table Grid"/>
    <w:basedOn w:val="a1"/>
    <w:unhideWhenUsed/>
    <w:qFormat/>
    <w:rsid w:val="005C14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5C14E0"/>
    <w:rPr>
      <w:b/>
      <w:bCs/>
    </w:rPr>
  </w:style>
  <w:style w:type="character" w:styleId="af2">
    <w:name w:val="page number"/>
    <w:rsid w:val="005C14E0"/>
  </w:style>
  <w:style w:type="character" w:customStyle="1" w:styleId="11">
    <w:name w:val="访问过的超链接1"/>
    <w:rsid w:val="005C14E0"/>
    <w:rPr>
      <w:color w:val="414141"/>
      <w:szCs w:val="21"/>
      <w:u w:val="none"/>
    </w:rPr>
  </w:style>
  <w:style w:type="character" w:styleId="HTML0">
    <w:name w:val="HTML Acronym"/>
    <w:rsid w:val="005C14E0"/>
  </w:style>
  <w:style w:type="character" w:styleId="af3">
    <w:name w:val="Hyperlink"/>
    <w:uiPriority w:val="99"/>
    <w:rsid w:val="005C14E0"/>
    <w:rPr>
      <w:color w:val="414141"/>
      <w:szCs w:val="21"/>
      <w:u w:val="none"/>
    </w:rPr>
  </w:style>
  <w:style w:type="character" w:styleId="af4">
    <w:name w:val="annotation reference"/>
    <w:semiHidden/>
    <w:rsid w:val="005C14E0"/>
    <w:rPr>
      <w:sz w:val="21"/>
      <w:szCs w:val="21"/>
    </w:rPr>
  </w:style>
  <w:style w:type="character" w:customStyle="1" w:styleId="font31">
    <w:name w:val="font31"/>
    <w:rsid w:val="005C14E0"/>
    <w:rPr>
      <w:rFonts w:ascii="宋体" w:eastAsia="宋体" w:hAnsi="宋体" w:cs="宋体" w:hint="eastAsia"/>
      <w:i w:val="0"/>
      <w:color w:val="000000"/>
      <w:sz w:val="20"/>
      <w:szCs w:val="20"/>
    </w:rPr>
  </w:style>
  <w:style w:type="character" w:customStyle="1" w:styleId="font71">
    <w:name w:val="font71"/>
    <w:rsid w:val="005C14E0"/>
    <w:rPr>
      <w:rFonts w:ascii="宋体" w:eastAsia="宋体" w:hAnsi="宋体" w:cs="宋体" w:hint="eastAsia"/>
      <w:i w:val="0"/>
      <w:color w:val="000000"/>
      <w:sz w:val="18"/>
      <w:szCs w:val="18"/>
    </w:rPr>
  </w:style>
  <w:style w:type="character" w:customStyle="1" w:styleId="Char2">
    <w:name w:val="列出段落 Char"/>
    <w:link w:val="af5"/>
    <w:rsid w:val="005C14E0"/>
    <w:rPr>
      <w:rFonts w:ascii="Calibri" w:eastAsia="宋体" w:hAnsi="Calibri"/>
      <w:lang w:bidi="ar-SA"/>
    </w:rPr>
  </w:style>
  <w:style w:type="paragraph" w:styleId="af5">
    <w:name w:val="List Paragraph"/>
    <w:basedOn w:val="a"/>
    <w:link w:val="Char2"/>
    <w:qFormat/>
    <w:rsid w:val="005C14E0"/>
    <w:pPr>
      <w:ind w:firstLineChars="200" w:firstLine="420"/>
    </w:pPr>
    <w:rPr>
      <w:rFonts w:ascii="Calibri" w:hAnsi="Calibri"/>
      <w:kern w:val="0"/>
      <w:sz w:val="20"/>
      <w:szCs w:val="20"/>
    </w:rPr>
  </w:style>
  <w:style w:type="character" w:customStyle="1" w:styleId="jg">
    <w:name w:val="jg"/>
    <w:rsid w:val="005C14E0"/>
  </w:style>
  <w:style w:type="character" w:customStyle="1" w:styleId="qhbg11">
    <w:name w:val="qh_bg11"/>
    <w:rsid w:val="005C14E0"/>
    <w:rPr>
      <w:szCs w:val="21"/>
      <w:shd w:val="clear" w:color="auto" w:fill="005EA9"/>
    </w:rPr>
  </w:style>
  <w:style w:type="character" w:customStyle="1" w:styleId="qhbg3">
    <w:name w:val="qh_bg3"/>
    <w:rsid w:val="005C14E0"/>
  </w:style>
  <w:style w:type="character" w:customStyle="1" w:styleId="tit">
    <w:name w:val="tit"/>
    <w:rsid w:val="005C14E0"/>
    <w:rPr>
      <w:b/>
      <w:color w:val="AF0000"/>
      <w:szCs w:val="21"/>
    </w:rPr>
  </w:style>
  <w:style w:type="character" w:customStyle="1" w:styleId="qhbg6">
    <w:name w:val="qh_bg6"/>
    <w:rsid w:val="005C14E0"/>
  </w:style>
  <w:style w:type="character" w:customStyle="1" w:styleId="qhbg16">
    <w:name w:val="qh_bg16"/>
    <w:rsid w:val="005C14E0"/>
    <w:rPr>
      <w:szCs w:val="21"/>
      <w:shd w:val="clear" w:color="auto" w:fill="003297"/>
    </w:rPr>
  </w:style>
  <w:style w:type="character" w:customStyle="1" w:styleId="qhbg19">
    <w:name w:val="qh_bg19"/>
    <w:rsid w:val="005C14E0"/>
  </w:style>
  <w:style w:type="character" w:customStyle="1" w:styleId="qhbg26">
    <w:name w:val="qh_bg26"/>
    <w:rsid w:val="005C14E0"/>
    <w:rPr>
      <w:szCs w:val="21"/>
      <w:shd w:val="clear" w:color="auto" w:fill="005EA9"/>
    </w:rPr>
  </w:style>
  <w:style w:type="character" w:customStyle="1" w:styleId="qhbg10">
    <w:name w:val="qh_bg10"/>
    <w:rsid w:val="005C14E0"/>
    <w:rPr>
      <w:szCs w:val="21"/>
      <w:shd w:val="clear" w:color="auto" w:fill="005EA9"/>
    </w:rPr>
  </w:style>
  <w:style w:type="character" w:customStyle="1" w:styleId="qhtxt">
    <w:name w:val="qh_txt"/>
    <w:rsid w:val="005C14E0"/>
  </w:style>
  <w:style w:type="character" w:customStyle="1" w:styleId="qhbg1">
    <w:name w:val="qh_bg1"/>
    <w:rsid w:val="005C14E0"/>
    <w:rPr>
      <w:szCs w:val="21"/>
      <w:shd w:val="clear" w:color="auto" w:fill="14AF3F"/>
    </w:rPr>
  </w:style>
  <w:style w:type="character" w:customStyle="1" w:styleId="qhbg5">
    <w:name w:val="qh_bg5"/>
    <w:rsid w:val="005C14E0"/>
  </w:style>
  <w:style w:type="character" w:customStyle="1" w:styleId="qhbg15">
    <w:name w:val="qh_bg15"/>
    <w:rsid w:val="005C14E0"/>
    <w:rPr>
      <w:szCs w:val="21"/>
      <w:shd w:val="clear" w:color="auto" w:fill="003297"/>
    </w:rPr>
  </w:style>
  <w:style w:type="character" w:customStyle="1" w:styleId="qhbg27">
    <w:name w:val="qh_bg27"/>
    <w:rsid w:val="005C14E0"/>
    <w:rPr>
      <w:szCs w:val="21"/>
      <w:shd w:val="clear" w:color="auto" w:fill="005EA9"/>
    </w:rPr>
  </w:style>
  <w:style w:type="character" w:customStyle="1" w:styleId="font21">
    <w:name w:val="font21"/>
    <w:rsid w:val="005C14E0"/>
    <w:rPr>
      <w:rFonts w:ascii="Times New Roman" w:hAnsi="Times New Roman" w:cs="Times New Roman" w:hint="default"/>
      <w:i w:val="0"/>
      <w:color w:val="000000"/>
      <w:sz w:val="18"/>
      <w:szCs w:val="18"/>
    </w:rPr>
  </w:style>
  <w:style w:type="character" w:customStyle="1" w:styleId="qhbg25">
    <w:name w:val="qh_bg25"/>
    <w:rsid w:val="005C14E0"/>
  </w:style>
  <w:style w:type="character" w:customStyle="1" w:styleId="qhbg18">
    <w:name w:val="qh_bg18"/>
    <w:rsid w:val="005C14E0"/>
  </w:style>
  <w:style w:type="character" w:customStyle="1" w:styleId="font01">
    <w:name w:val="font01"/>
    <w:rsid w:val="005C14E0"/>
    <w:rPr>
      <w:rFonts w:ascii="宋体" w:eastAsia="宋体" w:hAnsi="宋体" w:cs="宋体" w:hint="eastAsia"/>
      <w:i w:val="0"/>
      <w:color w:val="000000"/>
      <w:sz w:val="20"/>
      <w:szCs w:val="20"/>
    </w:rPr>
  </w:style>
  <w:style w:type="character" w:customStyle="1" w:styleId="qhbg9">
    <w:name w:val="qh_bg9"/>
    <w:rsid w:val="005C14E0"/>
    <w:rPr>
      <w:szCs w:val="21"/>
      <w:shd w:val="clear" w:color="auto" w:fill="005EA9"/>
    </w:rPr>
  </w:style>
  <w:style w:type="character" w:customStyle="1" w:styleId="22">
    <w:name w:val="正文文本2"/>
    <w:rsid w:val="005C14E0"/>
    <w:rPr>
      <w:rFonts w:ascii="宋体" w:hAnsi="宋体"/>
      <w:color w:val="000000"/>
      <w:spacing w:val="10"/>
      <w:w w:val="100"/>
      <w:kern w:val="0"/>
      <w:position w:val="0"/>
      <w:szCs w:val="21"/>
      <w:u w:val="single"/>
      <w:shd w:val="clear" w:color="auto" w:fill="FFFFFF"/>
      <w:lang w:val="zh-TW" w:eastAsia="zh-CN"/>
    </w:rPr>
  </w:style>
  <w:style w:type="character" w:customStyle="1" w:styleId="CharChar2">
    <w:name w:val="Char Char2"/>
    <w:rsid w:val="005C14E0"/>
    <w:rPr>
      <w:rFonts w:ascii="宋体" w:eastAsia="华文宋体" w:hAnsi="Courier New" w:cs="Times New Roman"/>
      <w:sz w:val="28"/>
      <w:szCs w:val="20"/>
    </w:rPr>
  </w:style>
  <w:style w:type="character" w:customStyle="1" w:styleId="qhbg12">
    <w:name w:val="qh_bg12"/>
    <w:rsid w:val="005C14E0"/>
  </w:style>
  <w:style w:type="character" w:customStyle="1" w:styleId="note-content">
    <w:name w:val="note-content"/>
    <w:rsid w:val="005C14E0"/>
    <w:rPr>
      <w:color w:val="333333"/>
      <w:szCs w:val="21"/>
    </w:rPr>
  </w:style>
  <w:style w:type="character" w:customStyle="1" w:styleId="qhbg14">
    <w:name w:val="qh_bg14"/>
    <w:rsid w:val="005C14E0"/>
    <w:rPr>
      <w:szCs w:val="21"/>
      <w:shd w:val="clear" w:color="auto" w:fill="003297"/>
    </w:rPr>
  </w:style>
  <w:style w:type="character" w:customStyle="1" w:styleId="af6">
    <w:name w:val="正文文本_"/>
    <w:link w:val="100"/>
    <w:rsid w:val="005C14E0"/>
    <w:rPr>
      <w:rFonts w:ascii="宋体" w:hAnsi="宋体"/>
      <w:spacing w:val="10"/>
      <w:kern w:val="0"/>
      <w:szCs w:val="21"/>
      <w:shd w:val="clear" w:color="auto" w:fill="FFFFFF"/>
      <w:lang w:val="en-US" w:eastAsia="zh-CN"/>
    </w:rPr>
  </w:style>
  <w:style w:type="paragraph" w:customStyle="1" w:styleId="100">
    <w:name w:val="正文文本10"/>
    <w:basedOn w:val="a"/>
    <w:link w:val="af6"/>
    <w:rsid w:val="005C14E0"/>
    <w:pPr>
      <w:shd w:val="clear" w:color="auto" w:fill="FFFFFF"/>
      <w:spacing w:before="300" w:line="312" w:lineRule="exact"/>
      <w:ind w:hanging="3880"/>
      <w:jc w:val="distribute"/>
    </w:pPr>
    <w:rPr>
      <w:rFonts w:ascii="宋体" w:hAnsi="宋体"/>
      <w:spacing w:val="10"/>
      <w:kern w:val="0"/>
      <w:sz w:val="20"/>
      <w:szCs w:val="21"/>
      <w:shd w:val="clear" w:color="auto" w:fill="FFFFFF"/>
    </w:rPr>
  </w:style>
  <w:style w:type="character" w:customStyle="1" w:styleId="qhbg4">
    <w:name w:val="qh_bg4"/>
    <w:rsid w:val="005C14E0"/>
  </w:style>
  <w:style w:type="character" w:customStyle="1" w:styleId="c3">
    <w:name w:val="c3"/>
    <w:rsid w:val="005C14E0"/>
  </w:style>
  <w:style w:type="character" w:customStyle="1" w:styleId="qhtxt5">
    <w:name w:val="qh_txt5"/>
    <w:rsid w:val="005C14E0"/>
  </w:style>
  <w:style w:type="character" w:customStyle="1" w:styleId="qhbg2">
    <w:name w:val="qh_bg2"/>
    <w:rsid w:val="005C14E0"/>
    <w:rPr>
      <w:szCs w:val="21"/>
      <w:shd w:val="clear" w:color="auto" w:fill="F46916"/>
    </w:rPr>
  </w:style>
  <w:style w:type="character" w:customStyle="1" w:styleId="qhbg23">
    <w:name w:val="qh_bg23"/>
    <w:rsid w:val="005C14E0"/>
  </w:style>
  <w:style w:type="character" w:customStyle="1" w:styleId="font41">
    <w:name w:val="font41"/>
    <w:rsid w:val="005C14E0"/>
    <w:rPr>
      <w:rFonts w:ascii="Times New Roman" w:hAnsi="Times New Roman" w:cs="Times New Roman" w:hint="default"/>
      <w:i w:val="0"/>
      <w:color w:val="000000"/>
      <w:sz w:val="20"/>
      <w:szCs w:val="20"/>
    </w:rPr>
  </w:style>
  <w:style w:type="character" w:customStyle="1" w:styleId="c2">
    <w:name w:val="c2"/>
    <w:rsid w:val="005C14E0"/>
  </w:style>
  <w:style w:type="character" w:customStyle="1" w:styleId="qhbg8">
    <w:name w:val="qh_bg8"/>
    <w:rsid w:val="005C14E0"/>
  </w:style>
  <w:style w:type="character" w:customStyle="1" w:styleId="qhbg24">
    <w:name w:val="qh_bg24"/>
    <w:rsid w:val="005C14E0"/>
  </w:style>
  <w:style w:type="character" w:customStyle="1" w:styleId="font11">
    <w:name w:val="font11"/>
    <w:rsid w:val="005C14E0"/>
    <w:rPr>
      <w:rFonts w:ascii="Arial" w:hAnsi="Arial" w:cs="Arial"/>
      <w:i w:val="0"/>
      <w:color w:val="000000"/>
      <w:sz w:val="20"/>
      <w:szCs w:val="20"/>
    </w:rPr>
  </w:style>
  <w:style w:type="character" w:customStyle="1" w:styleId="qhbg13">
    <w:name w:val="qh_bg13"/>
    <w:rsid w:val="005C14E0"/>
    <w:rPr>
      <w:szCs w:val="21"/>
      <w:shd w:val="clear" w:color="auto" w:fill="003297"/>
    </w:rPr>
  </w:style>
  <w:style w:type="character" w:customStyle="1" w:styleId="02Char">
    <w:name w:val="02标题二 Char"/>
    <w:link w:val="02"/>
    <w:rsid w:val="005C14E0"/>
    <w:rPr>
      <w:rFonts w:ascii="宋体" w:hAnsi="宋体" w:cs="华文仿宋"/>
      <w:b/>
      <w:bCs/>
      <w:sz w:val="28"/>
      <w:szCs w:val="28"/>
      <w:lang w:val="en-US" w:eastAsia="zh-CN" w:bidi="ar-SA"/>
    </w:rPr>
  </w:style>
  <w:style w:type="paragraph" w:customStyle="1" w:styleId="02">
    <w:name w:val="02标题二"/>
    <w:basedOn w:val="af7"/>
    <w:link w:val="02Char"/>
    <w:rsid w:val="005C14E0"/>
    <w:pPr>
      <w:adjustRightInd/>
      <w:ind w:firstLineChars="200" w:firstLine="562"/>
      <w:jc w:val="both"/>
    </w:pPr>
    <w:rPr>
      <w:rFonts w:cs="华文仿宋"/>
      <w:b/>
      <w:bCs/>
      <w:sz w:val="28"/>
      <w:szCs w:val="28"/>
    </w:rPr>
  </w:style>
  <w:style w:type="paragraph" w:customStyle="1" w:styleId="af7">
    <w:name w:val="样式"/>
    <w:next w:val="p0"/>
    <w:link w:val="Char3"/>
    <w:rsid w:val="005C14E0"/>
    <w:pPr>
      <w:widowControl w:val="0"/>
      <w:autoSpaceDE w:val="0"/>
      <w:autoSpaceDN w:val="0"/>
      <w:adjustRightInd w:val="0"/>
    </w:pPr>
    <w:rPr>
      <w:rFonts w:ascii="宋体" w:hAnsi="宋体" w:cs="宋体"/>
      <w:sz w:val="24"/>
      <w:szCs w:val="24"/>
    </w:rPr>
  </w:style>
  <w:style w:type="character" w:customStyle="1" w:styleId="Char3">
    <w:name w:val="样式 Char"/>
    <w:link w:val="af7"/>
    <w:rsid w:val="005C14E0"/>
    <w:rPr>
      <w:rFonts w:ascii="宋体" w:hAnsi="宋体" w:cs="宋体"/>
      <w:sz w:val="24"/>
      <w:szCs w:val="24"/>
      <w:lang w:val="en-US" w:eastAsia="zh-CN" w:bidi="ar-SA"/>
    </w:rPr>
  </w:style>
  <w:style w:type="paragraph" w:customStyle="1" w:styleId="p0">
    <w:name w:val="p0"/>
    <w:basedOn w:val="a"/>
    <w:rsid w:val="005C14E0"/>
    <w:pPr>
      <w:widowControl/>
    </w:pPr>
    <w:rPr>
      <w:kern w:val="0"/>
      <w:szCs w:val="21"/>
    </w:rPr>
  </w:style>
  <w:style w:type="character" w:customStyle="1" w:styleId="qhbg">
    <w:name w:val="qh_bg"/>
    <w:rsid w:val="005C14E0"/>
  </w:style>
  <w:style w:type="character" w:customStyle="1" w:styleId="qhbg7">
    <w:name w:val="qh_bg7"/>
    <w:rsid w:val="005C14E0"/>
  </w:style>
  <w:style w:type="character" w:customStyle="1" w:styleId="qhbg20">
    <w:name w:val="qh_bg20"/>
    <w:rsid w:val="005C14E0"/>
  </w:style>
  <w:style w:type="character" w:customStyle="1" w:styleId="sec2">
    <w:name w:val="sec2"/>
    <w:rsid w:val="005C14E0"/>
    <w:rPr>
      <w:b/>
      <w:color w:val="005EA9"/>
      <w:szCs w:val="21"/>
    </w:rPr>
  </w:style>
  <w:style w:type="character" w:customStyle="1" w:styleId="qhbg22">
    <w:name w:val="qh_bg22"/>
    <w:rsid w:val="005C14E0"/>
  </w:style>
  <w:style w:type="character" w:customStyle="1" w:styleId="qhtxt1">
    <w:name w:val="qh_txt1"/>
    <w:rsid w:val="005C14E0"/>
  </w:style>
  <w:style w:type="character" w:customStyle="1" w:styleId="qhtxt2">
    <w:name w:val="qh_txt2"/>
    <w:rsid w:val="005C14E0"/>
  </w:style>
  <w:style w:type="character" w:customStyle="1" w:styleId="qhtxt6">
    <w:name w:val="qh_txt6"/>
    <w:rsid w:val="005C14E0"/>
  </w:style>
  <w:style w:type="character" w:customStyle="1" w:styleId="Symbol">
    <w:name w:val="样式 Symbol (符号) 小四"/>
    <w:rsid w:val="005C14E0"/>
    <w:rPr>
      <w:rFonts w:ascii="Symbol" w:eastAsia="宋体" w:hAnsi="Symbol"/>
      <w:sz w:val="24"/>
      <w:szCs w:val="21"/>
    </w:rPr>
  </w:style>
  <w:style w:type="character" w:customStyle="1" w:styleId="c1">
    <w:name w:val="c1"/>
    <w:rsid w:val="005C14E0"/>
  </w:style>
  <w:style w:type="character" w:customStyle="1" w:styleId="qhbg21">
    <w:name w:val="qh_bg21"/>
    <w:rsid w:val="005C14E0"/>
  </w:style>
  <w:style w:type="character" w:customStyle="1" w:styleId="qhtxt4">
    <w:name w:val="qh_txt4"/>
    <w:rsid w:val="005C14E0"/>
  </w:style>
  <w:style w:type="character" w:customStyle="1" w:styleId="qhtxt3">
    <w:name w:val="qh_txt3"/>
    <w:rsid w:val="005C14E0"/>
  </w:style>
  <w:style w:type="character" w:customStyle="1" w:styleId="qhbg17">
    <w:name w:val="qh_bg17"/>
    <w:rsid w:val="005C14E0"/>
    <w:rPr>
      <w:szCs w:val="21"/>
      <w:shd w:val="clear" w:color="auto" w:fill="003297"/>
    </w:rPr>
  </w:style>
  <w:style w:type="paragraph" w:customStyle="1" w:styleId="00">
    <w:name w:val="00大标题"/>
    <w:basedOn w:val="a"/>
    <w:rsid w:val="005C14E0"/>
    <w:pPr>
      <w:jc w:val="center"/>
    </w:pPr>
    <w:rPr>
      <w:rFonts w:ascii="宋体" w:hAnsi="宋体"/>
      <w:b/>
      <w:sz w:val="32"/>
      <w:szCs w:val="32"/>
    </w:rPr>
  </w:style>
  <w:style w:type="paragraph" w:customStyle="1" w:styleId="af8">
    <w:name w:val="正文段"/>
    <w:basedOn w:val="a"/>
    <w:rsid w:val="005C14E0"/>
    <w:pPr>
      <w:widowControl/>
      <w:snapToGrid w:val="0"/>
      <w:spacing w:afterLines="50"/>
      <w:ind w:firstLineChars="200" w:firstLine="200"/>
    </w:pPr>
    <w:rPr>
      <w:kern w:val="0"/>
      <w:sz w:val="24"/>
      <w:szCs w:val="20"/>
    </w:rPr>
  </w:style>
  <w:style w:type="paragraph" w:customStyle="1" w:styleId="New">
    <w:name w:val="批注框文本 New"/>
    <w:basedOn w:val="a"/>
    <w:rsid w:val="005C14E0"/>
    <w:rPr>
      <w:sz w:val="18"/>
      <w:szCs w:val="18"/>
    </w:rPr>
  </w:style>
  <w:style w:type="paragraph" w:customStyle="1" w:styleId="CharCharCharChar">
    <w:name w:val="Char Char Char Char"/>
    <w:basedOn w:val="a4"/>
    <w:rsid w:val="005C14E0"/>
    <w:pPr>
      <w:adjustRightInd w:val="0"/>
      <w:spacing w:line="436" w:lineRule="exact"/>
      <w:ind w:left="357"/>
      <w:jc w:val="left"/>
      <w:outlineLvl w:val="3"/>
    </w:pPr>
  </w:style>
  <w:style w:type="paragraph" w:customStyle="1" w:styleId="23">
    <w:name w:val="样式 正文缩进 + 首行缩进:  2 字符"/>
    <w:basedOn w:val="a3"/>
    <w:rsid w:val="005C14E0"/>
    <w:pPr>
      <w:spacing w:line="360" w:lineRule="auto"/>
      <w:ind w:firstLine="200"/>
    </w:pPr>
    <w:rPr>
      <w:rFonts w:cs="宋体"/>
      <w:sz w:val="24"/>
      <w:szCs w:val="20"/>
    </w:rPr>
  </w:style>
  <w:style w:type="paragraph" w:customStyle="1" w:styleId="af9">
    <w:name w:val="表格"/>
    <w:basedOn w:val="a"/>
    <w:rsid w:val="005C14E0"/>
    <w:pPr>
      <w:spacing w:line="400" w:lineRule="exact"/>
    </w:pPr>
    <w:rPr>
      <w:sz w:val="24"/>
    </w:rPr>
  </w:style>
  <w:style w:type="paragraph" w:customStyle="1" w:styleId="01">
    <w:name w:val="01标题一"/>
    <w:basedOn w:val="a"/>
    <w:rsid w:val="005C14E0"/>
    <w:rPr>
      <w:rFonts w:ascii="宋体" w:hAnsi="宋体"/>
      <w:b/>
      <w:sz w:val="28"/>
      <w:szCs w:val="28"/>
    </w:rPr>
  </w:style>
  <w:style w:type="paragraph" w:customStyle="1" w:styleId="12">
    <w:name w:val="列出段落1"/>
    <w:basedOn w:val="a"/>
    <w:rsid w:val="005C14E0"/>
    <w:pPr>
      <w:ind w:firstLineChars="200" w:firstLine="420"/>
    </w:pPr>
    <w:rPr>
      <w:szCs w:val="20"/>
    </w:rPr>
  </w:style>
  <w:style w:type="paragraph" w:customStyle="1" w:styleId="afa">
    <w:name w:val="标号标题"/>
    <w:basedOn w:val="a"/>
    <w:rsid w:val="005C14E0"/>
    <w:pPr>
      <w:widowControl/>
      <w:spacing w:line="360" w:lineRule="auto"/>
      <w:ind w:left="340"/>
      <w:jc w:val="left"/>
    </w:pPr>
    <w:rPr>
      <w:b/>
    </w:rPr>
  </w:style>
  <w:style w:type="paragraph" w:customStyle="1" w:styleId="24">
    <w:name w:val="样式2"/>
    <w:basedOn w:val="a"/>
    <w:rsid w:val="005C14E0"/>
    <w:pPr>
      <w:tabs>
        <w:tab w:val="left" w:pos="425"/>
        <w:tab w:val="left" w:pos="567"/>
      </w:tabs>
      <w:adjustRightInd w:val="0"/>
      <w:ind w:left="567"/>
      <w:textAlignment w:val="baseline"/>
    </w:pPr>
    <w:rPr>
      <w:rFonts w:ascii="宋体" w:hAnsi="宋体"/>
      <w:kern w:val="0"/>
    </w:rPr>
  </w:style>
  <w:style w:type="paragraph" w:customStyle="1" w:styleId="CharCharCharCharCharChar">
    <w:name w:val="Char Char Char Char Char Char"/>
    <w:basedOn w:val="a"/>
    <w:rsid w:val="005C14E0"/>
    <w:rPr>
      <w:szCs w:val="21"/>
    </w:rPr>
  </w:style>
  <w:style w:type="paragraph" w:customStyle="1" w:styleId="Char10">
    <w:name w:val="Char1"/>
    <w:basedOn w:val="a"/>
    <w:rsid w:val="005C14E0"/>
  </w:style>
  <w:style w:type="paragraph" w:customStyle="1" w:styleId="1-21">
    <w:name w:val="中等深浅网格 1 - 强调文字颜色 21"/>
    <w:basedOn w:val="a"/>
    <w:rsid w:val="005C14E0"/>
    <w:pPr>
      <w:ind w:firstLineChars="200" w:firstLine="420"/>
    </w:pPr>
    <w:rPr>
      <w:rFonts w:eastAsia="仿宋_GB2312"/>
      <w:sz w:val="32"/>
    </w:rPr>
  </w:style>
  <w:style w:type="paragraph" w:customStyle="1" w:styleId="25">
    <w:name w:val="样式 首行缩进:  2 字符"/>
    <w:basedOn w:val="a"/>
    <w:rsid w:val="005C14E0"/>
    <w:pPr>
      <w:spacing w:line="400" w:lineRule="exact"/>
      <w:ind w:firstLineChars="200" w:firstLine="200"/>
    </w:pPr>
    <w:rPr>
      <w:rFonts w:cs="宋体"/>
      <w:sz w:val="24"/>
    </w:rPr>
  </w:style>
  <w:style w:type="paragraph" w:customStyle="1" w:styleId="afb">
    <w:name w:val="规划正文"/>
    <w:basedOn w:val="a"/>
    <w:qFormat/>
    <w:rsid w:val="005C14E0"/>
    <w:pPr>
      <w:spacing w:line="276" w:lineRule="auto"/>
      <w:ind w:firstLine="200"/>
    </w:pPr>
    <w:rPr>
      <w:rFonts w:ascii="仿宋" w:hAnsi="仿宋"/>
      <w:color w:val="000000"/>
      <w:sz w:val="24"/>
    </w:rPr>
  </w:style>
  <w:style w:type="paragraph" w:customStyle="1" w:styleId="afc">
    <w:name w:val="首行缩进"/>
    <w:basedOn w:val="a"/>
    <w:next w:val="a"/>
    <w:qFormat/>
    <w:rsid w:val="005C14E0"/>
    <w:pPr>
      <w:spacing w:line="360" w:lineRule="auto"/>
      <w:ind w:firstLineChars="200" w:firstLine="200"/>
    </w:pPr>
    <w:rPr>
      <w:rFonts w:ascii="宋体" w:hAnsi="宋体"/>
      <w:sz w:val="24"/>
    </w:rPr>
  </w:style>
  <w:style w:type="paragraph" w:customStyle="1" w:styleId="Char11">
    <w:name w:val="Char1"/>
    <w:basedOn w:val="a"/>
    <w:rsid w:val="005C14E0"/>
  </w:style>
  <w:style w:type="paragraph" w:customStyle="1" w:styleId="afd">
    <w:name w:val="正文（缩进方式）"/>
    <w:basedOn w:val="a"/>
    <w:rsid w:val="005C14E0"/>
    <w:pPr>
      <w:spacing w:beforeLines="50" w:afterLines="50"/>
      <w:ind w:leftChars="600" w:left="600"/>
    </w:pPr>
    <w:rPr>
      <w:rFonts w:ascii="Myriad Pro" w:eastAsia="文鼎细圆简" w:hAnsi="Myriad Pro"/>
    </w:rPr>
  </w:style>
  <w:style w:type="paragraph" w:customStyle="1" w:styleId="p16">
    <w:name w:val="p16"/>
    <w:basedOn w:val="a"/>
    <w:rsid w:val="005C14E0"/>
    <w:pPr>
      <w:widowControl/>
      <w:spacing w:before="100" w:after="100" w:line="360" w:lineRule="atLeast"/>
      <w:jc w:val="left"/>
    </w:pPr>
    <w:rPr>
      <w:rFonts w:ascii="宋体" w:hAnsi="宋体"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24615">
      <w:bodyDiv w:val="1"/>
      <w:marLeft w:val="0"/>
      <w:marRight w:val="0"/>
      <w:marTop w:val="0"/>
      <w:marBottom w:val="0"/>
      <w:divBdr>
        <w:top w:val="none" w:sz="0" w:space="0" w:color="auto"/>
        <w:left w:val="none" w:sz="0" w:space="0" w:color="auto"/>
        <w:bottom w:val="none" w:sz="0" w:space="0" w:color="auto"/>
        <w:right w:val="none" w:sz="0" w:space="0" w:color="auto"/>
      </w:divBdr>
    </w:div>
    <w:div w:id="1188251283">
      <w:bodyDiv w:val="1"/>
      <w:marLeft w:val="0"/>
      <w:marRight w:val="0"/>
      <w:marTop w:val="0"/>
      <w:marBottom w:val="0"/>
      <w:divBdr>
        <w:top w:val="none" w:sz="0" w:space="0" w:color="auto"/>
        <w:left w:val="none" w:sz="0" w:space="0" w:color="auto"/>
        <w:bottom w:val="none" w:sz="0" w:space="0" w:color="auto"/>
        <w:right w:val="none" w:sz="0" w:space="0" w:color="auto"/>
      </w:divBdr>
    </w:div>
    <w:div w:id="1559897309">
      <w:bodyDiv w:val="1"/>
      <w:marLeft w:val="0"/>
      <w:marRight w:val="0"/>
      <w:marTop w:val="0"/>
      <w:marBottom w:val="0"/>
      <w:divBdr>
        <w:top w:val="none" w:sz="0" w:space="0" w:color="auto"/>
        <w:left w:val="none" w:sz="0" w:space="0" w:color="auto"/>
        <w:bottom w:val="none" w:sz="0" w:space="0" w:color="auto"/>
        <w:right w:val="none" w:sz="0" w:space="0" w:color="auto"/>
      </w:divBdr>
    </w:div>
    <w:div w:id="1612280901">
      <w:bodyDiv w:val="1"/>
      <w:marLeft w:val="0"/>
      <w:marRight w:val="0"/>
      <w:marTop w:val="0"/>
      <w:marBottom w:val="0"/>
      <w:divBdr>
        <w:top w:val="none" w:sz="0" w:space="0" w:color="auto"/>
        <w:left w:val="none" w:sz="0" w:space="0" w:color="auto"/>
        <w:bottom w:val="none" w:sz="0" w:space="0" w:color="auto"/>
        <w:right w:val="none" w:sz="0" w:space="0" w:color="auto"/>
      </w:divBdr>
    </w:div>
    <w:div w:id="183156071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3526</Words>
  <Characters>20103</Characters>
  <Application>Microsoft Office Word</Application>
  <DocSecurity>0</DocSecurity>
  <PresentationFormat/>
  <Lines>167</Lines>
  <Paragraphs>47</Paragraphs>
  <Slides>0</Slides>
  <Notes>0</Notes>
  <HiddenSlides>0</HiddenSlides>
  <MMClips>0</MMClips>
  <ScaleCrop>false</ScaleCrop>
  <Company>China</Company>
  <LinksUpToDate>false</LinksUpToDate>
  <CharactersWithSpaces>23582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 陵 市 电 子 政 务 外 网 项 目</dc:title>
  <dc:creator>Administrator</dc:creator>
  <cp:lastModifiedBy>ID=wujh</cp:lastModifiedBy>
  <cp:revision>12</cp:revision>
  <cp:lastPrinted>2017-07-06T01:15:00Z</cp:lastPrinted>
  <dcterms:created xsi:type="dcterms:W3CDTF">2022-08-20T05:51:00Z</dcterms:created>
  <dcterms:modified xsi:type="dcterms:W3CDTF">2022-08-24T01:52:00Z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6CADD32FC6AF45DEAE7DC4465DCCE86B</vt:lpwstr>
  </property>
</Properties>
</file>